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8DF4CA" w14:textId="77777777" w:rsidR="007C65AC" w:rsidRDefault="007C65AC" w:rsidP="000647D8">
      <w:pPr>
        <w:spacing w:before="0"/>
        <w:ind w:firstLine="0"/>
        <w:jc w:val="center"/>
        <w:rPr>
          <w:rFonts w:ascii="Times New Roman" w:eastAsiaTheme="minorHAnsi" w:hAnsi="Times New Roman"/>
          <w:sz w:val="22"/>
          <w:szCs w:val="22"/>
          <w:lang w:eastAsia="en-US"/>
        </w:rPr>
      </w:pPr>
    </w:p>
    <w:p w14:paraId="03BFBF93" w14:textId="77777777" w:rsidR="000647D8" w:rsidRPr="008A589A" w:rsidRDefault="000647D8" w:rsidP="000647D8">
      <w:pPr>
        <w:spacing w:before="0"/>
        <w:ind w:firstLine="0"/>
        <w:jc w:val="center"/>
        <w:rPr>
          <w:rFonts w:ascii="Times New Roman" w:eastAsiaTheme="minorHAnsi" w:hAnsi="Times New Roman"/>
          <w:sz w:val="22"/>
          <w:szCs w:val="22"/>
          <w:lang w:eastAsia="en-US"/>
        </w:rPr>
      </w:pPr>
      <w:r w:rsidRPr="008A589A">
        <w:rPr>
          <w:rFonts w:ascii="Times New Roman" w:eastAsiaTheme="minorHAnsi" w:hAnsi="Times New Roman"/>
          <w:noProof/>
          <w:sz w:val="22"/>
          <w:szCs w:val="22"/>
        </w:rPr>
        <w:drawing>
          <wp:inline distT="0" distB="0" distL="0" distR="0" wp14:anchorId="468EF304" wp14:editId="750DBC2A">
            <wp:extent cx="651510" cy="1075113"/>
            <wp:effectExtent l="19050" t="0" r="0" b="0"/>
            <wp:docPr id="2" name="Рисунок 2" descr="C:\Users\Орг1\Desktop\герб\герб_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Орг1\Desktop\герб\герб_чб.png"/>
                    <pic:cNvPicPr>
                      <a:picLocks noChangeAspect="1" noChangeArrowheads="1"/>
                    </pic:cNvPicPr>
                  </pic:nvPicPr>
                  <pic:blipFill>
                    <a:blip r:embed="rId8" cstate="print"/>
                    <a:srcRect/>
                    <a:stretch>
                      <a:fillRect/>
                    </a:stretch>
                  </pic:blipFill>
                  <pic:spPr bwMode="auto">
                    <a:xfrm>
                      <a:off x="0" y="0"/>
                      <a:ext cx="651510" cy="1075113"/>
                    </a:xfrm>
                    <a:prstGeom prst="rect">
                      <a:avLst/>
                    </a:prstGeom>
                    <a:noFill/>
                    <a:ln w="9525">
                      <a:noFill/>
                      <a:miter lim="800000"/>
                      <a:headEnd/>
                      <a:tailEnd/>
                    </a:ln>
                  </pic:spPr>
                </pic:pic>
              </a:graphicData>
            </a:graphic>
          </wp:inline>
        </w:drawing>
      </w:r>
    </w:p>
    <w:p w14:paraId="6E2519E8" w14:textId="77777777" w:rsidR="000647D8" w:rsidRPr="008A589A" w:rsidRDefault="000647D8" w:rsidP="000647D8">
      <w:pPr>
        <w:spacing w:before="0"/>
        <w:ind w:firstLine="0"/>
        <w:jc w:val="center"/>
        <w:rPr>
          <w:rFonts w:ascii="Times New Roman" w:hAnsi="Times New Roman"/>
          <w:sz w:val="32"/>
          <w:szCs w:val="32"/>
        </w:rPr>
      </w:pPr>
      <w:r w:rsidRPr="008A589A">
        <w:rPr>
          <w:rFonts w:ascii="Times New Roman" w:hAnsi="Times New Roman"/>
          <w:sz w:val="32"/>
          <w:szCs w:val="32"/>
        </w:rPr>
        <w:t>КЕМЕРОВСКАЯ ОБЛАСТЬ</w:t>
      </w:r>
      <w:r w:rsidR="00BE61E7" w:rsidRPr="008A589A">
        <w:rPr>
          <w:rFonts w:ascii="Times New Roman" w:hAnsi="Times New Roman"/>
          <w:sz w:val="32"/>
          <w:szCs w:val="32"/>
        </w:rPr>
        <w:t xml:space="preserve"> - КУЗБАСС</w:t>
      </w:r>
    </w:p>
    <w:p w14:paraId="205FB944" w14:textId="77777777" w:rsidR="000647D8" w:rsidRPr="008A589A" w:rsidRDefault="000647D8" w:rsidP="000647D8">
      <w:pPr>
        <w:spacing w:before="0"/>
        <w:ind w:firstLine="0"/>
        <w:jc w:val="center"/>
        <w:rPr>
          <w:rFonts w:ascii="Times New Roman" w:hAnsi="Times New Roman"/>
          <w:caps/>
          <w:sz w:val="32"/>
          <w:szCs w:val="32"/>
        </w:rPr>
      </w:pPr>
      <w:r w:rsidRPr="008A589A">
        <w:rPr>
          <w:rFonts w:ascii="Times New Roman" w:hAnsi="Times New Roman"/>
          <w:sz w:val="32"/>
          <w:szCs w:val="32"/>
        </w:rPr>
        <w:t>НОВОКУЗНЕЦКИЙ ГОРОДСКОЙ ОКРУГ</w:t>
      </w:r>
    </w:p>
    <w:p w14:paraId="13533368" w14:textId="77777777" w:rsidR="000647D8" w:rsidRPr="008A589A" w:rsidRDefault="000647D8" w:rsidP="000647D8">
      <w:pPr>
        <w:spacing w:before="0"/>
        <w:ind w:firstLine="0"/>
        <w:jc w:val="center"/>
        <w:rPr>
          <w:rFonts w:ascii="Times New Roman" w:hAnsi="Times New Roman"/>
          <w:sz w:val="32"/>
          <w:szCs w:val="32"/>
        </w:rPr>
      </w:pPr>
      <w:r w:rsidRPr="008A589A">
        <w:rPr>
          <w:rFonts w:ascii="Times New Roman" w:hAnsi="Times New Roman"/>
          <w:sz w:val="32"/>
          <w:szCs w:val="32"/>
        </w:rPr>
        <w:t>АДМИНИСТРАЦИЯ ГОРОДА НОВОКУЗНЕЦКА</w:t>
      </w:r>
    </w:p>
    <w:p w14:paraId="79E7DE1E" w14:textId="77777777" w:rsidR="000647D8" w:rsidRPr="008A589A" w:rsidRDefault="000647D8" w:rsidP="000647D8">
      <w:pPr>
        <w:pBdr>
          <w:bottom w:val="double" w:sz="4" w:space="6" w:color="auto"/>
        </w:pBdr>
        <w:spacing w:before="0"/>
        <w:ind w:firstLine="0"/>
        <w:jc w:val="center"/>
        <w:rPr>
          <w:rFonts w:ascii="Times New Roman" w:hAnsi="Times New Roman"/>
          <w:sz w:val="32"/>
          <w:szCs w:val="32"/>
        </w:rPr>
      </w:pPr>
      <w:r w:rsidRPr="008A589A">
        <w:rPr>
          <w:rFonts w:ascii="Times New Roman" w:hAnsi="Times New Roman"/>
          <w:sz w:val="32"/>
          <w:szCs w:val="32"/>
        </w:rPr>
        <w:t>ПОСТАНОВЛЕНИЕ</w:t>
      </w:r>
    </w:p>
    <w:p w14:paraId="4F410DB9" w14:textId="77777777" w:rsidR="000647D8" w:rsidRPr="001F5197" w:rsidRDefault="000647D8" w:rsidP="000647D8">
      <w:pPr>
        <w:spacing w:before="0"/>
        <w:ind w:firstLine="0"/>
        <w:rPr>
          <w:rFonts w:ascii="Times New Roman" w:eastAsiaTheme="minorHAnsi" w:hAnsi="Times New Roman"/>
          <w:sz w:val="28"/>
          <w:szCs w:val="28"/>
          <w:lang w:eastAsia="en-US"/>
        </w:rPr>
      </w:pPr>
    </w:p>
    <w:p w14:paraId="0DB8508C" w14:textId="03A1F82C" w:rsidR="00043889" w:rsidRPr="001F5197" w:rsidRDefault="000647D8" w:rsidP="00043889">
      <w:pPr>
        <w:spacing w:before="0"/>
        <w:ind w:firstLine="0"/>
        <w:rPr>
          <w:rFonts w:ascii="Times New Roman" w:eastAsiaTheme="minorHAnsi" w:hAnsi="Times New Roman"/>
          <w:sz w:val="28"/>
          <w:szCs w:val="28"/>
          <w:lang w:eastAsia="en-US"/>
        </w:rPr>
      </w:pPr>
      <w:r w:rsidRPr="001F5197">
        <w:rPr>
          <w:rFonts w:ascii="Times New Roman" w:eastAsiaTheme="minorHAnsi" w:hAnsi="Times New Roman"/>
          <w:sz w:val="28"/>
          <w:szCs w:val="28"/>
          <w:lang w:eastAsia="en-US"/>
        </w:rPr>
        <w:t xml:space="preserve">от </w:t>
      </w:r>
      <w:r w:rsidR="00F47EB0">
        <w:rPr>
          <w:rFonts w:ascii="Times New Roman" w:eastAsiaTheme="minorHAnsi" w:hAnsi="Times New Roman"/>
          <w:sz w:val="28"/>
          <w:szCs w:val="28"/>
          <w:lang w:eastAsia="en-US"/>
        </w:rPr>
        <w:t>21.03.2024</w:t>
      </w:r>
      <w:r w:rsidR="000025FD" w:rsidRPr="001F5197">
        <w:rPr>
          <w:rFonts w:ascii="Times New Roman" w:eastAsiaTheme="minorHAnsi" w:hAnsi="Times New Roman"/>
          <w:sz w:val="28"/>
          <w:szCs w:val="28"/>
          <w:lang w:eastAsia="en-US"/>
        </w:rPr>
        <w:t xml:space="preserve"> №</w:t>
      </w:r>
      <w:r w:rsidR="00F47EB0">
        <w:rPr>
          <w:rFonts w:ascii="Times New Roman" w:eastAsiaTheme="minorHAnsi" w:hAnsi="Times New Roman"/>
          <w:sz w:val="28"/>
          <w:szCs w:val="28"/>
          <w:lang w:eastAsia="en-US"/>
        </w:rPr>
        <w:t> 61</w:t>
      </w:r>
    </w:p>
    <w:p w14:paraId="72F6B245" w14:textId="77777777" w:rsidR="005F36C2" w:rsidRPr="001F5197" w:rsidRDefault="005F36C2" w:rsidP="00043889">
      <w:pPr>
        <w:spacing w:before="0"/>
        <w:ind w:firstLine="0"/>
        <w:rPr>
          <w:rFonts w:ascii="Times New Roman" w:eastAsiaTheme="minorHAnsi" w:hAnsi="Times New Roman"/>
          <w:sz w:val="28"/>
          <w:szCs w:val="28"/>
          <w:lang w:eastAsia="en-US"/>
        </w:rPr>
      </w:pPr>
    </w:p>
    <w:p w14:paraId="7D21EFBB" w14:textId="77777777" w:rsidR="0047784B" w:rsidRPr="001F5197" w:rsidRDefault="0047784B" w:rsidP="0047784B">
      <w:pPr>
        <w:pStyle w:val="a3"/>
        <w:spacing w:line="240" w:lineRule="auto"/>
        <w:ind w:left="0"/>
        <w:jc w:val="both"/>
        <w:rPr>
          <w:rFonts w:ascii="Times New Roman" w:hAnsi="Times New Roman"/>
          <w:sz w:val="28"/>
          <w:szCs w:val="28"/>
        </w:rPr>
      </w:pPr>
      <w:r w:rsidRPr="001F5197">
        <w:rPr>
          <w:rFonts w:ascii="Times New Roman" w:hAnsi="Times New Roman"/>
          <w:bCs/>
          <w:sz w:val="28"/>
          <w:szCs w:val="28"/>
        </w:rPr>
        <w:t xml:space="preserve">О внесении изменения в </w:t>
      </w:r>
      <w:r w:rsidRPr="001F5197">
        <w:rPr>
          <w:rFonts w:ascii="Times New Roman" w:hAnsi="Times New Roman"/>
          <w:sz w:val="28"/>
          <w:szCs w:val="28"/>
        </w:rPr>
        <w:t xml:space="preserve">постановление </w:t>
      </w:r>
    </w:p>
    <w:p w14:paraId="19F6E414" w14:textId="77777777" w:rsidR="0047784B" w:rsidRPr="001F5197" w:rsidRDefault="0047784B" w:rsidP="0047784B">
      <w:pPr>
        <w:pStyle w:val="a3"/>
        <w:spacing w:line="240" w:lineRule="auto"/>
        <w:ind w:left="0"/>
        <w:jc w:val="both"/>
        <w:rPr>
          <w:rFonts w:ascii="Times New Roman" w:hAnsi="Times New Roman"/>
          <w:sz w:val="28"/>
          <w:szCs w:val="28"/>
        </w:rPr>
      </w:pPr>
      <w:r w:rsidRPr="001F5197">
        <w:rPr>
          <w:rFonts w:ascii="Times New Roman" w:hAnsi="Times New Roman"/>
          <w:sz w:val="28"/>
          <w:szCs w:val="28"/>
        </w:rPr>
        <w:t>администрации города Новокузнецка</w:t>
      </w:r>
    </w:p>
    <w:p w14:paraId="2F989295" w14:textId="61C9017E" w:rsidR="003B4584" w:rsidRPr="001F5197" w:rsidRDefault="0047784B" w:rsidP="00E936D6">
      <w:pPr>
        <w:pStyle w:val="a3"/>
        <w:spacing w:line="240" w:lineRule="auto"/>
        <w:ind w:left="0"/>
        <w:jc w:val="both"/>
        <w:rPr>
          <w:rFonts w:ascii="Times New Roman" w:hAnsi="Times New Roman"/>
          <w:sz w:val="28"/>
          <w:szCs w:val="28"/>
        </w:rPr>
      </w:pPr>
      <w:r w:rsidRPr="001F5197">
        <w:rPr>
          <w:rFonts w:ascii="Times New Roman" w:hAnsi="Times New Roman"/>
          <w:sz w:val="28"/>
          <w:szCs w:val="28"/>
        </w:rPr>
        <w:t xml:space="preserve">от 22.12.2014 №203 </w:t>
      </w:r>
    </w:p>
    <w:p w14:paraId="0B3C2444" w14:textId="77777777" w:rsidR="005F36C2" w:rsidRPr="001F5197" w:rsidRDefault="005F36C2" w:rsidP="005F36C2">
      <w:pPr>
        <w:pStyle w:val="a3"/>
        <w:spacing w:line="240" w:lineRule="auto"/>
        <w:ind w:left="0"/>
        <w:jc w:val="both"/>
        <w:rPr>
          <w:rFonts w:ascii="Times New Roman" w:hAnsi="Times New Roman"/>
          <w:sz w:val="28"/>
          <w:szCs w:val="28"/>
        </w:rPr>
      </w:pPr>
    </w:p>
    <w:p w14:paraId="1D47F8C8" w14:textId="7CA3E63D" w:rsidR="00C54310" w:rsidRPr="008F3ACA" w:rsidRDefault="00397CE0" w:rsidP="00C54310">
      <w:pPr>
        <w:pStyle w:val="a3"/>
        <w:spacing w:line="240" w:lineRule="auto"/>
        <w:ind w:left="0" w:firstLine="709"/>
        <w:jc w:val="both"/>
        <w:rPr>
          <w:rFonts w:ascii="Times New Roman" w:eastAsiaTheme="minorHAnsi" w:hAnsi="Times New Roman"/>
          <w:sz w:val="28"/>
          <w:szCs w:val="28"/>
        </w:rPr>
      </w:pPr>
      <w:r w:rsidRPr="00F22683">
        <w:rPr>
          <w:rFonts w:ascii="Times New Roman" w:hAnsi="Times New Roman"/>
          <w:sz w:val="28"/>
          <w:szCs w:val="28"/>
        </w:rPr>
        <w:t xml:space="preserve">В соответствии со статьей 179 Бюджетного кодекса Российской Федерации, решением Новокузнецкого городского Совета народных депутатов </w:t>
      </w:r>
      <w:r w:rsidRPr="008F3ACA">
        <w:rPr>
          <w:rFonts w:ascii="Times New Roman" w:hAnsi="Times New Roman"/>
          <w:sz w:val="28"/>
          <w:szCs w:val="28"/>
        </w:rPr>
        <w:t>от 2</w:t>
      </w:r>
      <w:r w:rsidR="000932E3" w:rsidRPr="008F3ACA">
        <w:rPr>
          <w:rFonts w:ascii="Times New Roman" w:hAnsi="Times New Roman"/>
          <w:sz w:val="28"/>
          <w:szCs w:val="28"/>
        </w:rPr>
        <w:t>6</w:t>
      </w:r>
      <w:r w:rsidRPr="008F3ACA">
        <w:rPr>
          <w:rFonts w:ascii="Times New Roman" w:hAnsi="Times New Roman"/>
          <w:sz w:val="28"/>
          <w:szCs w:val="28"/>
        </w:rPr>
        <w:t>.12.202</w:t>
      </w:r>
      <w:r w:rsidR="000932E3" w:rsidRPr="008F3ACA">
        <w:rPr>
          <w:rFonts w:ascii="Times New Roman" w:hAnsi="Times New Roman"/>
          <w:sz w:val="28"/>
          <w:szCs w:val="28"/>
        </w:rPr>
        <w:t>3</w:t>
      </w:r>
      <w:r w:rsidR="00267D16" w:rsidRPr="008F3ACA">
        <w:rPr>
          <w:rFonts w:ascii="Times New Roman" w:hAnsi="Times New Roman"/>
          <w:sz w:val="28"/>
          <w:szCs w:val="28"/>
        </w:rPr>
        <w:t xml:space="preserve"> №</w:t>
      </w:r>
      <w:r w:rsidR="00267D16" w:rsidRPr="00BC05A2">
        <w:rPr>
          <w:rFonts w:ascii="Times New Roman" w:hAnsi="Times New Roman"/>
          <w:sz w:val="28"/>
          <w:szCs w:val="28"/>
        </w:rPr>
        <w:t>1</w:t>
      </w:r>
      <w:r w:rsidR="000932E3" w:rsidRPr="00BC05A2">
        <w:rPr>
          <w:rFonts w:ascii="Times New Roman" w:hAnsi="Times New Roman"/>
          <w:sz w:val="28"/>
          <w:szCs w:val="28"/>
        </w:rPr>
        <w:t>6</w:t>
      </w:r>
      <w:r w:rsidRPr="00BC05A2">
        <w:rPr>
          <w:rFonts w:ascii="Times New Roman" w:hAnsi="Times New Roman"/>
          <w:sz w:val="28"/>
          <w:szCs w:val="28"/>
        </w:rPr>
        <w:t>/</w:t>
      </w:r>
      <w:r w:rsidR="00267D16" w:rsidRPr="00BC05A2">
        <w:rPr>
          <w:rFonts w:ascii="Times New Roman" w:hAnsi="Times New Roman"/>
          <w:sz w:val="28"/>
          <w:szCs w:val="28"/>
        </w:rPr>
        <w:t>1</w:t>
      </w:r>
      <w:r w:rsidR="000932E3" w:rsidRPr="00BC05A2">
        <w:rPr>
          <w:rFonts w:ascii="Times New Roman" w:hAnsi="Times New Roman"/>
          <w:sz w:val="28"/>
          <w:szCs w:val="28"/>
        </w:rPr>
        <w:t>0</w:t>
      </w:r>
      <w:r w:rsidR="00E936D6" w:rsidRPr="00BC05A2">
        <w:rPr>
          <w:rFonts w:ascii="Times New Roman" w:hAnsi="Times New Roman"/>
          <w:sz w:val="28"/>
          <w:szCs w:val="28"/>
        </w:rPr>
        <w:t>9</w:t>
      </w:r>
      <w:r w:rsidR="00267D16" w:rsidRPr="00BC05A2">
        <w:rPr>
          <w:rFonts w:ascii="Times New Roman" w:hAnsi="Times New Roman"/>
          <w:sz w:val="28"/>
          <w:szCs w:val="28"/>
        </w:rPr>
        <w:t xml:space="preserve"> </w:t>
      </w:r>
      <w:r w:rsidR="00506E61" w:rsidRPr="00BC05A2">
        <w:rPr>
          <w:rFonts w:ascii="Times New Roman" w:hAnsi="Times New Roman"/>
          <w:sz w:val="28"/>
          <w:szCs w:val="28"/>
        </w:rPr>
        <w:t>«О</w:t>
      </w:r>
      <w:r w:rsidR="000932E3" w:rsidRPr="00BC05A2">
        <w:rPr>
          <w:rFonts w:ascii="Times New Roman" w:hAnsi="Times New Roman"/>
          <w:sz w:val="28"/>
          <w:szCs w:val="28"/>
        </w:rPr>
        <w:t xml:space="preserve"> </w:t>
      </w:r>
      <w:r w:rsidRPr="00BC05A2">
        <w:rPr>
          <w:rFonts w:ascii="Times New Roman" w:hAnsi="Times New Roman"/>
          <w:bCs/>
          <w:sz w:val="28"/>
          <w:szCs w:val="28"/>
        </w:rPr>
        <w:t>бюджете Новокузнецкого городского округа на 202</w:t>
      </w:r>
      <w:r w:rsidR="00E936D6" w:rsidRPr="00BC05A2">
        <w:rPr>
          <w:rFonts w:ascii="Times New Roman" w:hAnsi="Times New Roman"/>
          <w:bCs/>
          <w:sz w:val="28"/>
          <w:szCs w:val="28"/>
        </w:rPr>
        <w:t>4</w:t>
      </w:r>
      <w:r w:rsidRPr="00BC05A2">
        <w:rPr>
          <w:rFonts w:ascii="Times New Roman" w:hAnsi="Times New Roman"/>
          <w:bCs/>
          <w:sz w:val="28"/>
          <w:szCs w:val="28"/>
        </w:rPr>
        <w:t xml:space="preserve"> год </w:t>
      </w:r>
      <w:r w:rsidR="00EB038D" w:rsidRPr="00BC05A2">
        <w:rPr>
          <w:rFonts w:ascii="Times New Roman" w:hAnsi="Times New Roman"/>
          <w:bCs/>
          <w:sz w:val="28"/>
          <w:szCs w:val="28"/>
        </w:rPr>
        <w:t>и</w:t>
      </w:r>
      <w:r w:rsidRPr="00BC05A2">
        <w:rPr>
          <w:rFonts w:ascii="Times New Roman" w:hAnsi="Times New Roman"/>
          <w:bCs/>
          <w:sz w:val="28"/>
          <w:szCs w:val="28"/>
        </w:rPr>
        <w:t xml:space="preserve"> на плановый период 202</w:t>
      </w:r>
      <w:r w:rsidR="00E936D6" w:rsidRPr="00BC05A2">
        <w:rPr>
          <w:rFonts w:ascii="Times New Roman" w:hAnsi="Times New Roman"/>
          <w:bCs/>
          <w:sz w:val="28"/>
          <w:szCs w:val="28"/>
        </w:rPr>
        <w:t>5</w:t>
      </w:r>
      <w:r w:rsidRPr="00BC05A2">
        <w:rPr>
          <w:rFonts w:ascii="Times New Roman" w:hAnsi="Times New Roman"/>
          <w:bCs/>
          <w:sz w:val="28"/>
          <w:szCs w:val="28"/>
        </w:rPr>
        <w:t xml:space="preserve"> и 202</w:t>
      </w:r>
      <w:r w:rsidR="00E936D6" w:rsidRPr="00BC05A2">
        <w:rPr>
          <w:rFonts w:ascii="Times New Roman" w:hAnsi="Times New Roman"/>
          <w:bCs/>
          <w:sz w:val="28"/>
          <w:szCs w:val="28"/>
        </w:rPr>
        <w:t>6</w:t>
      </w:r>
      <w:r w:rsidRPr="00BC05A2">
        <w:rPr>
          <w:rFonts w:ascii="Times New Roman" w:hAnsi="Times New Roman"/>
          <w:bCs/>
          <w:sz w:val="28"/>
          <w:szCs w:val="28"/>
        </w:rPr>
        <w:t xml:space="preserve"> годов»</w:t>
      </w:r>
      <w:r w:rsidR="0068735C" w:rsidRPr="00BC05A2">
        <w:rPr>
          <w:rFonts w:ascii="Times New Roman" w:eastAsiaTheme="minorHAnsi" w:hAnsi="Times New Roman"/>
          <w:sz w:val="28"/>
          <w:szCs w:val="28"/>
        </w:rPr>
        <w:t xml:space="preserve">, </w:t>
      </w:r>
      <w:hyperlink r:id="rId9" w:history="1">
        <w:r w:rsidR="00C54310" w:rsidRPr="008F3ACA">
          <w:rPr>
            <w:rFonts w:ascii="Times New Roman" w:eastAsiaTheme="minorHAnsi" w:hAnsi="Times New Roman"/>
            <w:sz w:val="28"/>
            <w:szCs w:val="28"/>
          </w:rPr>
          <w:t>постановлением</w:t>
        </w:r>
      </w:hyperlink>
      <w:r w:rsidR="00C54310" w:rsidRPr="008F3ACA">
        <w:rPr>
          <w:rFonts w:ascii="Times New Roman" w:hAnsi="Times New Roman"/>
        </w:rPr>
        <w:t xml:space="preserve"> </w:t>
      </w:r>
      <w:r w:rsidR="00C54310" w:rsidRPr="008F3ACA">
        <w:rPr>
          <w:rFonts w:ascii="Times New Roman" w:eastAsiaTheme="minorHAnsi" w:hAnsi="Times New Roman"/>
          <w:sz w:val="28"/>
          <w:szCs w:val="28"/>
        </w:rPr>
        <w:t xml:space="preserve">администрации города Новокузнецка от </w:t>
      </w:r>
      <w:r w:rsidR="001F5197" w:rsidRPr="008F3ACA">
        <w:rPr>
          <w:rFonts w:ascii="Times New Roman" w:eastAsiaTheme="minorHAnsi" w:hAnsi="Times New Roman"/>
          <w:sz w:val="28"/>
          <w:szCs w:val="28"/>
        </w:rPr>
        <w:t xml:space="preserve"> </w:t>
      </w:r>
      <w:r w:rsidR="00C54310" w:rsidRPr="008F3ACA">
        <w:rPr>
          <w:rFonts w:ascii="Times New Roman" w:eastAsiaTheme="minorHAnsi" w:hAnsi="Times New Roman"/>
          <w:sz w:val="28"/>
          <w:szCs w:val="28"/>
        </w:rPr>
        <w:t xml:space="preserve">04.12.2019 №199 «Об утверждении Порядка разработки, реализации и оценки эффективности муниципальных программ Новокузнецкого городского округа», руководствуясь </w:t>
      </w:r>
      <w:hyperlink r:id="rId10" w:history="1">
        <w:r w:rsidR="00C54310" w:rsidRPr="008F3ACA">
          <w:rPr>
            <w:rFonts w:ascii="Times New Roman" w:eastAsiaTheme="minorHAnsi" w:hAnsi="Times New Roman"/>
            <w:sz w:val="28"/>
            <w:szCs w:val="28"/>
          </w:rPr>
          <w:t>статьей</w:t>
        </w:r>
        <w:r w:rsidR="00183D04" w:rsidRPr="008F3ACA">
          <w:rPr>
            <w:rFonts w:ascii="Times New Roman" w:eastAsiaTheme="minorHAnsi" w:hAnsi="Times New Roman"/>
            <w:sz w:val="28"/>
            <w:szCs w:val="28"/>
          </w:rPr>
          <w:t xml:space="preserve"> </w:t>
        </w:r>
        <w:r w:rsidR="00C54310" w:rsidRPr="008F3ACA">
          <w:rPr>
            <w:rFonts w:ascii="Times New Roman" w:eastAsiaTheme="minorHAnsi" w:hAnsi="Times New Roman"/>
            <w:sz w:val="28"/>
            <w:szCs w:val="28"/>
          </w:rPr>
          <w:t>40</w:t>
        </w:r>
      </w:hyperlink>
      <w:r w:rsidR="00C54310" w:rsidRPr="008F3ACA">
        <w:rPr>
          <w:rFonts w:ascii="Times New Roman" w:eastAsiaTheme="minorHAnsi" w:hAnsi="Times New Roman"/>
          <w:sz w:val="28"/>
          <w:szCs w:val="28"/>
        </w:rPr>
        <w:t xml:space="preserve"> Устава Новокузнецкого городского округа:</w:t>
      </w:r>
    </w:p>
    <w:p w14:paraId="6D1FCD59" w14:textId="2E8CE0CF" w:rsidR="00043889" w:rsidRPr="008F3ACA" w:rsidRDefault="009E03D7" w:rsidP="00043889">
      <w:pPr>
        <w:pStyle w:val="a3"/>
        <w:spacing w:line="240" w:lineRule="auto"/>
        <w:ind w:left="0" w:firstLine="709"/>
        <w:jc w:val="both"/>
        <w:rPr>
          <w:rFonts w:ascii="Times New Roman" w:eastAsiaTheme="minorHAnsi" w:hAnsi="Times New Roman"/>
          <w:sz w:val="28"/>
          <w:szCs w:val="28"/>
        </w:rPr>
      </w:pPr>
      <w:r w:rsidRPr="008F3ACA">
        <w:rPr>
          <w:rFonts w:ascii="Times New Roman" w:eastAsiaTheme="minorHAnsi" w:hAnsi="Times New Roman"/>
          <w:sz w:val="28"/>
          <w:szCs w:val="28"/>
        </w:rPr>
        <w:t>1. </w:t>
      </w:r>
      <w:r w:rsidR="00E72C5E" w:rsidRPr="008F3ACA">
        <w:rPr>
          <w:rFonts w:ascii="Times New Roman" w:eastAsiaTheme="minorHAnsi" w:hAnsi="Times New Roman"/>
          <w:sz w:val="28"/>
          <w:szCs w:val="28"/>
        </w:rPr>
        <w:t>Внести в</w:t>
      </w:r>
      <w:r w:rsidR="00B94E92" w:rsidRPr="008F3ACA">
        <w:rPr>
          <w:rFonts w:ascii="Times New Roman" w:eastAsiaTheme="minorHAnsi" w:hAnsi="Times New Roman"/>
          <w:sz w:val="28"/>
          <w:szCs w:val="28"/>
        </w:rPr>
        <w:t xml:space="preserve"> </w:t>
      </w:r>
      <w:hyperlink r:id="rId11" w:history="1">
        <w:r w:rsidR="00E72C5E" w:rsidRPr="008F3ACA">
          <w:rPr>
            <w:rFonts w:ascii="Times New Roman" w:eastAsiaTheme="minorHAnsi" w:hAnsi="Times New Roman"/>
            <w:sz w:val="28"/>
            <w:szCs w:val="28"/>
          </w:rPr>
          <w:t>постановление</w:t>
        </w:r>
      </w:hyperlink>
      <w:r w:rsidR="00B94E92" w:rsidRPr="008F3ACA">
        <w:t xml:space="preserve"> </w:t>
      </w:r>
      <w:r w:rsidR="003D1690" w:rsidRPr="008F3ACA">
        <w:rPr>
          <w:rFonts w:ascii="Times New Roman" w:eastAsiaTheme="minorHAnsi" w:hAnsi="Times New Roman"/>
          <w:sz w:val="28"/>
          <w:szCs w:val="28"/>
        </w:rPr>
        <w:t>а</w:t>
      </w:r>
      <w:r w:rsidR="00E72C5E" w:rsidRPr="008F3ACA">
        <w:rPr>
          <w:rFonts w:ascii="Times New Roman" w:eastAsiaTheme="minorHAnsi" w:hAnsi="Times New Roman"/>
          <w:sz w:val="28"/>
          <w:szCs w:val="28"/>
        </w:rPr>
        <w:t>дминистрации города Новокузнецка</w:t>
      </w:r>
      <w:r w:rsidR="00374202" w:rsidRPr="008F3ACA">
        <w:rPr>
          <w:rFonts w:ascii="Times New Roman" w:eastAsiaTheme="minorHAnsi" w:hAnsi="Times New Roman"/>
          <w:sz w:val="28"/>
          <w:szCs w:val="28"/>
        </w:rPr>
        <w:t xml:space="preserve"> </w:t>
      </w:r>
      <w:r w:rsidR="003D1690" w:rsidRPr="008F3ACA">
        <w:rPr>
          <w:rFonts w:ascii="Times New Roman" w:eastAsiaTheme="minorHAnsi" w:hAnsi="Times New Roman"/>
          <w:sz w:val="28"/>
          <w:szCs w:val="28"/>
        </w:rPr>
        <w:t>от</w:t>
      </w:r>
      <w:r w:rsidR="001F5197" w:rsidRPr="008F3ACA">
        <w:rPr>
          <w:rFonts w:ascii="Times New Roman" w:eastAsiaTheme="minorHAnsi" w:hAnsi="Times New Roman"/>
          <w:sz w:val="28"/>
          <w:szCs w:val="28"/>
        </w:rPr>
        <w:t xml:space="preserve"> </w:t>
      </w:r>
      <w:r w:rsidR="003D1690" w:rsidRPr="008F3ACA">
        <w:rPr>
          <w:rFonts w:ascii="Times New Roman" w:eastAsiaTheme="minorHAnsi" w:hAnsi="Times New Roman"/>
          <w:sz w:val="28"/>
          <w:szCs w:val="28"/>
        </w:rPr>
        <w:t xml:space="preserve">22.12.2014 </w:t>
      </w:r>
      <w:r w:rsidR="000000D7" w:rsidRPr="008F3ACA">
        <w:rPr>
          <w:rFonts w:ascii="Times New Roman" w:eastAsiaTheme="minorHAnsi" w:hAnsi="Times New Roman"/>
          <w:sz w:val="28"/>
          <w:szCs w:val="28"/>
        </w:rPr>
        <w:t>№</w:t>
      </w:r>
      <w:r w:rsidR="00E72C5E" w:rsidRPr="008F3ACA">
        <w:rPr>
          <w:rFonts w:ascii="Times New Roman" w:eastAsiaTheme="minorHAnsi" w:hAnsi="Times New Roman"/>
          <w:sz w:val="28"/>
          <w:szCs w:val="28"/>
        </w:rPr>
        <w:t xml:space="preserve">203 </w:t>
      </w:r>
      <w:r w:rsidR="000000D7" w:rsidRPr="008F3ACA">
        <w:rPr>
          <w:rFonts w:ascii="Times New Roman" w:eastAsiaTheme="minorHAnsi" w:hAnsi="Times New Roman"/>
          <w:sz w:val="28"/>
          <w:szCs w:val="28"/>
        </w:rPr>
        <w:t>«</w:t>
      </w:r>
      <w:r w:rsidR="00E72C5E" w:rsidRPr="008F3ACA">
        <w:rPr>
          <w:rFonts w:ascii="Times New Roman" w:eastAsiaTheme="minorHAnsi" w:hAnsi="Times New Roman"/>
          <w:sz w:val="28"/>
          <w:szCs w:val="28"/>
        </w:rPr>
        <w:t xml:space="preserve">Об утверждении муниципальной программы Новокузнецкого городского округа </w:t>
      </w:r>
      <w:r w:rsidR="000000D7" w:rsidRPr="008F3ACA">
        <w:rPr>
          <w:rFonts w:ascii="Times New Roman" w:eastAsiaTheme="minorHAnsi" w:hAnsi="Times New Roman"/>
          <w:sz w:val="28"/>
          <w:szCs w:val="28"/>
        </w:rPr>
        <w:t>«</w:t>
      </w:r>
      <w:r w:rsidR="00E72C5E" w:rsidRPr="008F3ACA">
        <w:rPr>
          <w:rFonts w:ascii="Times New Roman" w:eastAsiaTheme="minorHAnsi" w:hAnsi="Times New Roman"/>
          <w:sz w:val="28"/>
          <w:szCs w:val="28"/>
        </w:rPr>
        <w:t>Развитие субъектов малого и среднего предпринимательства в городе Новокузнецке</w:t>
      </w:r>
      <w:r w:rsidR="000000D7" w:rsidRPr="008F3ACA">
        <w:rPr>
          <w:rFonts w:ascii="Times New Roman" w:eastAsiaTheme="minorHAnsi" w:hAnsi="Times New Roman"/>
          <w:sz w:val="28"/>
          <w:szCs w:val="28"/>
        </w:rPr>
        <w:t>»</w:t>
      </w:r>
      <w:r w:rsidR="00E72C5E" w:rsidRPr="008F3ACA">
        <w:rPr>
          <w:rFonts w:ascii="Times New Roman" w:eastAsiaTheme="minorHAnsi" w:hAnsi="Times New Roman"/>
          <w:sz w:val="28"/>
          <w:szCs w:val="28"/>
        </w:rPr>
        <w:t xml:space="preserve"> изменение, изложив </w:t>
      </w:r>
      <w:hyperlink r:id="rId12" w:history="1">
        <w:r w:rsidR="00E72C5E" w:rsidRPr="008F3ACA">
          <w:rPr>
            <w:rFonts w:ascii="Times New Roman" w:eastAsiaTheme="minorHAnsi" w:hAnsi="Times New Roman"/>
            <w:sz w:val="28"/>
            <w:szCs w:val="28"/>
          </w:rPr>
          <w:t>приложение</w:t>
        </w:r>
      </w:hyperlink>
      <w:r w:rsidR="00B94E92" w:rsidRPr="008F3ACA">
        <w:t xml:space="preserve"> </w:t>
      </w:r>
      <w:r w:rsidR="000000D7" w:rsidRPr="008F3ACA">
        <w:rPr>
          <w:rFonts w:ascii="Times New Roman" w:eastAsiaTheme="minorHAnsi" w:hAnsi="Times New Roman"/>
          <w:sz w:val="28"/>
          <w:szCs w:val="28"/>
        </w:rPr>
        <w:t>«</w:t>
      </w:r>
      <w:r w:rsidR="00E72C5E" w:rsidRPr="008F3ACA">
        <w:rPr>
          <w:rFonts w:ascii="Times New Roman" w:eastAsiaTheme="minorHAnsi" w:hAnsi="Times New Roman"/>
          <w:sz w:val="28"/>
          <w:szCs w:val="28"/>
        </w:rPr>
        <w:t xml:space="preserve">Муниципальная программа Новокузнецкого городского округа </w:t>
      </w:r>
      <w:r w:rsidR="000000D7" w:rsidRPr="008F3ACA">
        <w:rPr>
          <w:rFonts w:ascii="Times New Roman" w:eastAsiaTheme="minorHAnsi" w:hAnsi="Times New Roman"/>
          <w:sz w:val="28"/>
          <w:szCs w:val="28"/>
        </w:rPr>
        <w:t>«</w:t>
      </w:r>
      <w:r w:rsidR="00E72C5E" w:rsidRPr="008F3ACA">
        <w:rPr>
          <w:rFonts w:ascii="Times New Roman" w:eastAsiaTheme="minorHAnsi" w:hAnsi="Times New Roman"/>
          <w:sz w:val="28"/>
          <w:szCs w:val="28"/>
        </w:rPr>
        <w:t>Развитие субъектов малого и среднего предпринимательства в городе Новокузнецке</w:t>
      </w:r>
      <w:r w:rsidR="003D1690" w:rsidRPr="008F3ACA">
        <w:rPr>
          <w:rFonts w:ascii="Times New Roman" w:eastAsiaTheme="minorHAnsi" w:hAnsi="Times New Roman"/>
          <w:sz w:val="28"/>
          <w:szCs w:val="28"/>
        </w:rPr>
        <w:t>»</w:t>
      </w:r>
      <w:r w:rsidR="00E72C5E" w:rsidRPr="008F3ACA">
        <w:rPr>
          <w:rFonts w:ascii="Times New Roman" w:eastAsiaTheme="minorHAnsi" w:hAnsi="Times New Roman"/>
          <w:sz w:val="28"/>
          <w:szCs w:val="28"/>
        </w:rPr>
        <w:t xml:space="preserve"> в новой редакции согласно </w:t>
      </w:r>
      <w:hyperlink r:id="rId13" w:history="1">
        <w:r w:rsidR="00E72C5E" w:rsidRPr="008F3ACA">
          <w:rPr>
            <w:rFonts w:ascii="Times New Roman" w:eastAsiaTheme="minorHAnsi" w:hAnsi="Times New Roman"/>
            <w:sz w:val="28"/>
            <w:szCs w:val="28"/>
          </w:rPr>
          <w:t>приложению</w:t>
        </w:r>
      </w:hyperlink>
      <w:r w:rsidR="00E72C5E" w:rsidRPr="008F3ACA">
        <w:rPr>
          <w:rFonts w:ascii="Times New Roman" w:eastAsiaTheme="minorHAnsi" w:hAnsi="Times New Roman"/>
          <w:sz w:val="28"/>
          <w:szCs w:val="28"/>
        </w:rPr>
        <w:t xml:space="preserve"> к настоящему постановлению.</w:t>
      </w:r>
    </w:p>
    <w:p w14:paraId="7815AE1D" w14:textId="728B7800" w:rsidR="00043889" w:rsidRPr="00F47EB0" w:rsidRDefault="009E03D7" w:rsidP="00043889">
      <w:pPr>
        <w:pStyle w:val="a3"/>
        <w:spacing w:line="240" w:lineRule="auto"/>
        <w:ind w:left="0" w:firstLine="709"/>
        <w:jc w:val="both"/>
        <w:rPr>
          <w:rFonts w:ascii="Times New Roman" w:eastAsiaTheme="minorHAnsi" w:hAnsi="Times New Roman"/>
          <w:sz w:val="28"/>
          <w:szCs w:val="28"/>
        </w:rPr>
      </w:pPr>
      <w:r w:rsidRPr="008F3ACA">
        <w:rPr>
          <w:rFonts w:ascii="Times New Roman" w:eastAsiaTheme="minorHAnsi" w:hAnsi="Times New Roman"/>
          <w:sz w:val="28"/>
          <w:szCs w:val="28"/>
        </w:rPr>
        <w:t>2. </w:t>
      </w:r>
      <w:r w:rsidR="003D1690" w:rsidRPr="008F3ACA">
        <w:rPr>
          <w:rFonts w:ascii="Times New Roman" w:eastAsiaTheme="minorHAnsi" w:hAnsi="Times New Roman"/>
          <w:sz w:val="28"/>
          <w:szCs w:val="28"/>
        </w:rPr>
        <w:t>Признать утратившим</w:t>
      </w:r>
      <w:r w:rsidR="00E72C5E" w:rsidRPr="008F3ACA">
        <w:rPr>
          <w:rFonts w:ascii="Times New Roman" w:eastAsiaTheme="minorHAnsi" w:hAnsi="Times New Roman"/>
          <w:sz w:val="28"/>
          <w:szCs w:val="28"/>
        </w:rPr>
        <w:t xml:space="preserve"> силу</w:t>
      </w:r>
      <w:r w:rsidR="000B39F3" w:rsidRPr="008F3ACA">
        <w:rPr>
          <w:rFonts w:ascii="Times New Roman" w:eastAsiaTheme="minorHAnsi" w:hAnsi="Times New Roman"/>
          <w:sz w:val="28"/>
          <w:szCs w:val="28"/>
        </w:rPr>
        <w:t> </w:t>
      </w:r>
      <w:r w:rsidR="00CE1F94" w:rsidRPr="008F3ACA">
        <w:rPr>
          <w:rFonts w:ascii="Times New Roman" w:eastAsiaTheme="minorHAnsi" w:hAnsi="Times New Roman"/>
          <w:sz w:val="28"/>
          <w:szCs w:val="28"/>
        </w:rPr>
        <w:t>п</w:t>
      </w:r>
      <w:r w:rsidR="00E72C5E" w:rsidRPr="008F3ACA">
        <w:rPr>
          <w:rFonts w:ascii="Times New Roman" w:eastAsiaTheme="minorHAnsi" w:hAnsi="Times New Roman"/>
          <w:sz w:val="28"/>
          <w:szCs w:val="28"/>
        </w:rPr>
        <w:t>остановление админ</w:t>
      </w:r>
      <w:r w:rsidR="007438F5" w:rsidRPr="008F3ACA">
        <w:rPr>
          <w:rFonts w:ascii="Times New Roman" w:eastAsiaTheme="minorHAnsi" w:hAnsi="Times New Roman"/>
          <w:sz w:val="28"/>
          <w:szCs w:val="28"/>
        </w:rPr>
        <w:t xml:space="preserve">истрации города Новокузнецка от </w:t>
      </w:r>
      <w:r w:rsidR="0063672C">
        <w:rPr>
          <w:rFonts w:ascii="Times New Roman" w:eastAsiaTheme="minorHAnsi" w:hAnsi="Times New Roman"/>
          <w:sz w:val="28"/>
          <w:szCs w:val="28"/>
        </w:rPr>
        <w:t>01.</w:t>
      </w:r>
      <w:r w:rsidR="0063672C" w:rsidRPr="00F47EB0">
        <w:rPr>
          <w:rFonts w:ascii="Times New Roman" w:eastAsiaTheme="minorHAnsi" w:hAnsi="Times New Roman"/>
          <w:sz w:val="28"/>
          <w:szCs w:val="28"/>
        </w:rPr>
        <w:t>03</w:t>
      </w:r>
      <w:r w:rsidR="007438F5" w:rsidRPr="00F47EB0">
        <w:rPr>
          <w:rFonts w:ascii="Times New Roman" w:eastAsiaTheme="minorHAnsi" w:hAnsi="Times New Roman"/>
          <w:sz w:val="28"/>
          <w:szCs w:val="28"/>
        </w:rPr>
        <w:t>.202</w:t>
      </w:r>
      <w:r w:rsidR="00C9527B" w:rsidRPr="00F47EB0">
        <w:rPr>
          <w:rFonts w:ascii="Times New Roman" w:eastAsiaTheme="minorHAnsi" w:hAnsi="Times New Roman"/>
          <w:sz w:val="28"/>
          <w:szCs w:val="28"/>
        </w:rPr>
        <w:t>4</w:t>
      </w:r>
      <w:r w:rsidR="007438F5" w:rsidRPr="00F47EB0">
        <w:rPr>
          <w:rFonts w:ascii="Times New Roman" w:eastAsiaTheme="minorHAnsi" w:hAnsi="Times New Roman"/>
          <w:sz w:val="28"/>
          <w:szCs w:val="28"/>
        </w:rPr>
        <w:t xml:space="preserve"> </w:t>
      </w:r>
      <w:r w:rsidR="008E16C0" w:rsidRPr="00F47EB0">
        <w:rPr>
          <w:rFonts w:ascii="Times New Roman" w:eastAsiaTheme="minorHAnsi" w:hAnsi="Times New Roman"/>
          <w:sz w:val="28"/>
          <w:szCs w:val="28"/>
        </w:rPr>
        <w:t>№</w:t>
      </w:r>
      <w:r w:rsidR="0063672C" w:rsidRPr="00F47EB0">
        <w:rPr>
          <w:rFonts w:ascii="Times New Roman" w:eastAsiaTheme="minorHAnsi" w:hAnsi="Times New Roman"/>
          <w:sz w:val="28"/>
          <w:szCs w:val="28"/>
        </w:rPr>
        <w:t>40</w:t>
      </w:r>
      <w:r w:rsidR="00B94E92" w:rsidRPr="00F47EB0">
        <w:rPr>
          <w:rFonts w:ascii="Times New Roman" w:eastAsiaTheme="minorHAnsi" w:hAnsi="Times New Roman"/>
          <w:sz w:val="28"/>
          <w:szCs w:val="28"/>
        </w:rPr>
        <w:t xml:space="preserve"> </w:t>
      </w:r>
      <w:r w:rsidR="0089313D" w:rsidRPr="00F47EB0">
        <w:rPr>
          <w:rFonts w:ascii="Times New Roman" w:eastAsiaTheme="minorHAnsi" w:hAnsi="Times New Roman"/>
          <w:sz w:val="28"/>
          <w:szCs w:val="28"/>
        </w:rPr>
        <w:t>«</w:t>
      </w:r>
      <w:r w:rsidR="00E72C5E" w:rsidRPr="00F47EB0">
        <w:rPr>
          <w:rFonts w:ascii="Times New Roman" w:eastAsiaTheme="minorHAnsi" w:hAnsi="Times New Roman"/>
          <w:sz w:val="28"/>
          <w:szCs w:val="28"/>
        </w:rPr>
        <w:t>О внесении изменени</w:t>
      </w:r>
      <w:r w:rsidR="00CE1F94" w:rsidRPr="00F47EB0">
        <w:rPr>
          <w:rFonts w:ascii="Times New Roman" w:eastAsiaTheme="minorHAnsi" w:hAnsi="Times New Roman"/>
          <w:sz w:val="28"/>
          <w:szCs w:val="28"/>
        </w:rPr>
        <w:t>я</w:t>
      </w:r>
      <w:r w:rsidR="00B94E92" w:rsidRPr="00F47EB0">
        <w:rPr>
          <w:rFonts w:ascii="Times New Roman" w:eastAsiaTheme="minorHAnsi" w:hAnsi="Times New Roman"/>
          <w:sz w:val="28"/>
          <w:szCs w:val="28"/>
        </w:rPr>
        <w:t xml:space="preserve"> </w:t>
      </w:r>
      <w:r w:rsidR="00E72C5E" w:rsidRPr="00F47EB0">
        <w:rPr>
          <w:rFonts w:ascii="Times New Roman" w:eastAsiaTheme="minorHAnsi" w:hAnsi="Times New Roman"/>
          <w:sz w:val="28"/>
          <w:szCs w:val="28"/>
        </w:rPr>
        <w:t xml:space="preserve">в постановление администрации города Новокузнецка от 22.12.2014 </w:t>
      </w:r>
      <w:r w:rsidR="00865053" w:rsidRPr="00F47EB0">
        <w:rPr>
          <w:rFonts w:ascii="Times New Roman" w:eastAsiaTheme="minorHAnsi" w:hAnsi="Times New Roman"/>
          <w:sz w:val="28"/>
          <w:szCs w:val="28"/>
        </w:rPr>
        <w:t>№</w:t>
      </w:r>
      <w:r w:rsidR="00E72C5E" w:rsidRPr="00F47EB0">
        <w:rPr>
          <w:rFonts w:ascii="Times New Roman" w:eastAsiaTheme="minorHAnsi" w:hAnsi="Times New Roman"/>
          <w:sz w:val="28"/>
          <w:szCs w:val="28"/>
        </w:rPr>
        <w:t>203</w:t>
      </w:r>
      <w:r w:rsidR="00E936D6" w:rsidRPr="00F47EB0">
        <w:rPr>
          <w:rFonts w:ascii="Times New Roman" w:eastAsiaTheme="minorHAnsi" w:hAnsi="Times New Roman"/>
          <w:sz w:val="28"/>
          <w:szCs w:val="28"/>
        </w:rPr>
        <w:t xml:space="preserve"> «Об утверждении муниципальной программы Новокузнецкого городского округа «Развитие субъектов малого и среднего предпринимательства в городе Новокузнецке</w:t>
      </w:r>
      <w:r w:rsidR="00AF5C57" w:rsidRPr="00F47EB0">
        <w:rPr>
          <w:rFonts w:ascii="Times New Roman" w:eastAsiaTheme="minorHAnsi" w:hAnsi="Times New Roman"/>
          <w:sz w:val="28"/>
          <w:szCs w:val="28"/>
        </w:rPr>
        <w:t>»</w:t>
      </w:r>
      <w:r w:rsidR="00E72C5E" w:rsidRPr="00F47EB0">
        <w:rPr>
          <w:rFonts w:ascii="Times New Roman" w:eastAsiaTheme="minorHAnsi" w:hAnsi="Times New Roman"/>
          <w:sz w:val="28"/>
          <w:szCs w:val="28"/>
        </w:rPr>
        <w:t>.</w:t>
      </w:r>
    </w:p>
    <w:p w14:paraId="72C58631" w14:textId="4FB1696C" w:rsidR="00043889" w:rsidRPr="00F47EB0" w:rsidRDefault="009E03D7" w:rsidP="00043889">
      <w:pPr>
        <w:pStyle w:val="a3"/>
        <w:spacing w:line="240" w:lineRule="auto"/>
        <w:ind w:left="0" w:firstLine="709"/>
        <w:jc w:val="both"/>
        <w:rPr>
          <w:rFonts w:ascii="Times New Roman" w:eastAsiaTheme="minorHAnsi" w:hAnsi="Times New Roman"/>
          <w:sz w:val="28"/>
          <w:szCs w:val="28"/>
        </w:rPr>
      </w:pPr>
      <w:r w:rsidRPr="00F47EB0">
        <w:rPr>
          <w:rFonts w:ascii="Times New Roman" w:eastAsiaTheme="minorHAnsi" w:hAnsi="Times New Roman"/>
          <w:sz w:val="28"/>
          <w:szCs w:val="28"/>
        </w:rPr>
        <w:t>3. </w:t>
      </w:r>
      <w:r w:rsidR="00E72C5E" w:rsidRPr="00F47EB0">
        <w:rPr>
          <w:rFonts w:ascii="Times New Roman" w:eastAsiaTheme="minorHAnsi" w:hAnsi="Times New Roman"/>
          <w:sz w:val="28"/>
          <w:szCs w:val="28"/>
        </w:rPr>
        <w:t xml:space="preserve">Управлению информационной политики и социальных коммуникаций администрации города Новокузнецка опубликовать настоящее постановление </w:t>
      </w:r>
      <w:r w:rsidR="008F3ACA" w:rsidRPr="00F47EB0">
        <w:rPr>
          <w:rFonts w:ascii="Times New Roman" w:eastAsiaTheme="minorHAnsi" w:hAnsi="Times New Roman"/>
          <w:sz w:val="28"/>
          <w:szCs w:val="28"/>
        </w:rPr>
        <w:t>в сетевом издании «Официальные документы Новокузнецкого городского округа»</w:t>
      </w:r>
      <w:r w:rsidR="00E72C5E" w:rsidRPr="00F47EB0">
        <w:rPr>
          <w:rFonts w:ascii="Times New Roman" w:eastAsiaTheme="minorHAnsi" w:hAnsi="Times New Roman"/>
          <w:sz w:val="28"/>
          <w:szCs w:val="28"/>
        </w:rPr>
        <w:t>.</w:t>
      </w:r>
    </w:p>
    <w:p w14:paraId="1EBA0927" w14:textId="4576DF63" w:rsidR="00043889" w:rsidRPr="00F47EB0" w:rsidRDefault="009E03D7" w:rsidP="00043889">
      <w:pPr>
        <w:pStyle w:val="a3"/>
        <w:spacing w:line="240" w:lineRule="auto"/>
        <w:ind w:left="0" w:firstLine="709"/>
        <w:jc w:val="both"/>
        <w:rPr>
          <w:rFonts w:ascii="Times New Roman" w:eastAsiaTheme="minorHAnsi" w:hAnsi="Times New Roman"/>
          <w:sz w:val="28"/>
          <w:szCs w:val="28"/>
        </w:rPr>
      </w:pPr>
      <w:r w:rsidRPr="00F47EB0">
        <w:rPr>
          <w:rFonts w:ascii="Times New Roman" w:eastAsiaTheme="minorHAnsi" w:hAnsi="Times New Roman"/>
          <w:sz w:val="28"/>
          <w:szCs w:val="28"/>
        </w:rPr>
        <w:lastRenderedPageBreak/>
        <w:t>4. </w:t>
      </w:r>
      <w:r w:rsidR="00E72C5E" w:rsidRPr="00F47EB0">
        <w:rPr>
          <w:rFonts w:ascii="Times New Roman" w:eastAsiaTheme="minorHAnsi" w:hAnsi="Times New Roman"/>
          <w:sz w:val="28"/>
          <w:szCs w:val="28"/>
        </w:rPr>
        <w:t xml:space="preserve">Настоящее постановление вступает в силу после его официального опубликования и распространяет свое действие на правоотношения, возникшие </w:t>
      </w:r>
      <w:r w:rsidR="008B58EC" w:rsidRPr="00F47EB0">
        <w:rPr>
          <w:rFonts w:ascii="Times New Roman" w:eastAsiaTheme="minorHAnsi" w:hAnsi="Times New Roman"/>
          <w:sz w:val="28"/>
          <w:szCs w:val="28"/>
        </w:rPr>
        <w:t>с</w:t>
      </w:r>
      <w:r w:rsidR="00B94E92" w:rsidRPr="00F47EB0">
        <w:rPr>
          <w:rFonts w:ascii="Times New Roman" w:eastAsiaTheme="minorHAnsi" w:hAnsi="Times New Roman"/>
          <w:sz w:val="28"/>
          <w:szCs w:val="28"/>
        </w:rPr>
        <w:t xml:space="preserve"> </w:t>
      </w:r>
      <w:r w:rsidR="00D527C4" w:rsidRPr="00F47EB0">
        <w:rPr>
          <w:rFonts w:ascii="Times New Roman" w:eastAsiaTheme="minorHAnsi" w:hAnsi="Times New Roman"/>
          <w:sz w:val="28"/>
          <w:szCs w:val="28"/>
        </w:rPr>
        <w:t>1 января 202</w:t>
      </w:r>
      <w:r w:rsidR="00C9527B" w:rsidRPr="00F47EB0">
        <w:rPr>
          <w:rFonts w:ascii="Times New Roman" w:eastAsiaTheme="minorHAnsi" w:hAnsi="Times New Roman"/>
          <w:sz w:val="28"/>
          <w:szCs w:val="28"/>
        </w:rPr>
        <w:t>4</w:t>
      </w:r>
      <w:r w:rsidR="00CC350D" w:rsidRPr="00F47EB0">
        <w:rPr>
          <w:rFonts w:ascii="Times New Roman" w:eastAsiaTheme="minorHAnsi" w:hAnsi="Times New Roman"/>
          <w:sz w:val="28"/>
          <w:szCs w:val="28"/>
        </w:rPr>
        <w:t xml:space="preserve"> </w:t>
      </w:r>
      <w:r w:rsidR="00C7428A" w:rsidRPr="00F47EB0">
        <w:rPr>
          <w:rFonts w:ascii="Times New Roman" w:eastAsiaTheme="minorHAnsi" w:hAnsi="Times New Roman"/>
          <w:sz w:val="28"/>
          <w:szCs w:val="28"/>
        </w:rPr>
        <w:t>года</w:t>
      </w:r>
      <w:r w:rsidR="00E72C5E" w:rsidRPr="00F47EB0">
        <w:rPr>
          <w:rFonts w:ascii="Times New Roman" w:eastAsiaTheme="minorHAnsi" w:hAnsi="Times New Roman"/>
          <w:sz w:val="28"/>
          <w:szCs w:val="28"/>
        </w:rPr>
        <w:t>.</w:t>
      </w:r>
    </w:p>
    <w:p w14:paraId="61FDE0AD" w14:textId="77777777" w:rsidR="005F36C2" w:rsidRDefault="009E03D7" w:rsidP="005F36C2">
      <w:pPr>
        <w:pStyle w:val="a3"/>
        <w:spacing w:line="240" w:lineRule="auto"/>
        <w:ind w:left="0" w:firstLine="709"/>
        <w:jc w:val="both"/>
        <w:rPr>
          <w:rFonts w:ascii="Times New Roman" w:eastAsiaTheme="minorHAnsi" w:hAnsi="Times New Roman"/>
          <w:sz w:val="28"/>
          <w:szCs w:val="28"/>
        </w:rPr>
      </w:pPr>
      <w:r w:rsidRPr="008A589A">
        <w:rPr>
          <w:rFonts w:ascii="Times New Roman" w:eastAsiaTheme="minorHAnsi" w:hAnsi="Times New Roman"/>
          <w:sz w:val="28"/>
          <w:szCs w:val="28"/>
        </w:rPr>
        <w:t>5. </w:t>
      </w:r>
      <w:r w:rsidR="00E72C5E" w:rsidRPr="008A589A">
        <w:rPr>
          <w:rFonts w:ascii="Times New Roman" w:eastAsiaTheme="minorHAnsi" w:hAnsi="Times New Roman"/>
          <w:sz w:val="28"/>
          <w:szCs w:val="28"/>
        </w:rPr>
        <w:t>Контроль</w:t>
      </w:r>
      <w:r w:rsidR="006A7007">
        <w:rPr>
          <w:rFonts w:ascii="Times New Roman" w:eastAsiaTheme="minorHAnsi" w:hAnsi="Times New Roman"/>
          <w:sz w:val="28"/>
          <w:szCs w:val="28"/>
        </w:rPr>
        <w:t xml:space="preserve"> за </w:t>
      </w:r>
      <w:r w:rsidR="00E72C5E" w:rsidRPr="008A589A">
        <w:rPr>
          <w:rFonts w:ascii="Times New Roman" w:eastAsiaTheme="minorHAnsi" w:hAnsi="Times New Roman"/>
          <w:sz w:val="28"/>
          <w:szCs w:val="28"/>
        </w:rPr>
        <w:t>исполнени</w:t>
      </w:r>
      <w:r w:rsidR="006A7007">
        <w:rPr>
          <w:rFonts w:ascii="Times New Roman" w:eastAsiaTheme="minorHAnsi" w:hAnsi="Times New Roman"/>
          <w:sz w:val="28"/>
          <w:szCs w:val="28"/>
        </w:rPr>
        <w:t>ем</w:t>
      </w:r>
      <w:r w:rsidR="00E72C5E" w:rsidRPr="008A589A">
        <w:rPr>
          <w:rFonts w:ascii="Times New Roman" w:eastAsiaTheme="minorHAnsi" w:hAnsi="Times New Roman"/>
          <w:sz w:val="28"/>
          <w:szCs w:val="28"/>
        </w:rPr>
        <w:t xml:space="preserve"> настоящего постановления возложить на </w:t>
      </w:r>
      <w:r w:rsidR="005102EF">
        <w:rPr>
          <w:rFonts w:ascii="Times New Roman" w:eastAsiaTheme="minorHAnsi" w:hAnsi="Times New Roman"/>
          <w:sz w:val="28"/>
          <w:szCs w:val="28"/>
        </w:rPr>
        <w:t>п</w:t>
      </w:r>
      <w:r w:rsidR="00E72C5E" w:rsidRPr="008A589A">
        <w:rPr>
          <w:rFonts w:ascii="Times New Roman" w:eastAsiaTheme="minorHAnsi" w:hAnsi="Times New Roman"/>
          <w:sz w:val="28"/>
          <w:szCs w:val="28"/>
        </w:rPr>
        <w:t>ервого заместителя Главы города.</w:t>
      </w:r>
    </w:p>
    <w:p w14:paraId="4A816D2C" w14:textId="77777777" w:rsidR="007F5CE3" w:rsidRDefault="007F5CE3" w:rsidP="005F36C2">
      <w:pPr>
        <w:pStyle w:val="a3"/>
        <w:spacing w:line="240" w:lineRule="auto"/>
        <w:ind w:left="0"/>
        <w:jc w:val="both"/>
        <w:rPr>
          <w:rFonts w:ascii="Times New Roman" w:hAnsi="Times New Roman"/>
          <w:sz w:val="28"/>
          <w:szCs w:val="28"/>
        </w:rPr>
      </w:pPr>
    </w:p>
    <w:p w14:paraId="6B743531" w14:textId="77777777" w:rsidR="00020A44" w:rsidRDefault="00020A44" w:rsidP="005F36C2">
      <w:pPr>
        <w:pStyle w:val="a3"/>
        <w:spacing w:line="240" w:lineRule="auto"/>
        <w:ind w:left="0"/>
        <w:jc w:val="both"/>
        <w:rPr>
          <w:rFonts w:ascii="Times New Roman" w:hAnsi="Times New Roman"/>
          <w:sz w:val="28"/>
          <w:szCs w:val="28"/>
        </w:rPr>
      </w:pPr>
    </w:p>
    <w:p w14:paraId="64297676" w14:textId="77777777" w:rsidR="00020A44" w:rsidRDefault="00020A44" w:rsidP="005F36C2">
      <w:pPr>
        <w:pStyle w:val="a3"/>
        <w:spacing w:line="240" w:lineRule="auto"/>
        <w:ind w:left="0"/>
        <w:jc w:val="both"/>
        <w:rPr>
          <w:rFonts w:ascii="Times New Roman" w:hAnsi="Times New Roman"/>
          <w:sz w:val="28"/>
          <w:szCs w:val="28"/>
        </w:rPr>
      </w:pPr>
    </w:p>
    <w:p w14:paraId="3C1EB407" w14:textId="77777777" w:rsidR="00F22683" w:rsidRDefault="00483BA3" w:rsidP="005F36C2">
      <w:pPr>
        <w:pStyle w:val="a3"/>
        <w:spacing w:line="240" w:lineRule="auto"/>
        <w:ind w:left="0"/>
        <w:jc w:val="both"/>
        <w:rPr>
          <w:rFonts w:ascii="Times New Roman" w:hAnsi="Times New Roman"/>
          <w:sz w:val="28"/>
          <w:szCs w:val="28"/>
        </w:rPr>
      </w:pPr>
      <w:r w:rsidRPr="008A589A">
        <w:rPr>
          <w:rFonts w:ascii="Times New Roman" w:hAnsi="Times New Roman"/>
          <w:sz w:val="28"/>
          <w:szCs w:val="28"/>
        </w:rPr>
        <w:t xml:space="preserve">Глава города </w:t>
      </w:r>
      <w:r w:rsidRPr="008A589A">
        <w:rPr>
          <w:rFonts w:ascii="Times New Roman" w:hAnsi="Times New Roman"/>
          <w:sz w:val="28"/>
          <w:szCs w:val="28"/>
        </w:rPr>
        <w:tab/>
      </w:r>
      <w:r w:rsidRPr="008A589A">
        <w:rPr>
          <w:rFonts w:ascii="Times New Roman" w:hAnsi="Times New Roman"/>
          <w:sz w:val="28"/>
          <w:szCs w:val="28"/>
        </w:rPr>
        <w:tab/>
      </w:r>
      <w:r w:rsidRPr="008A589A">
        <w:rPr>
          <w:rFonts w:ascii="Times New Roman" w:hAnsi="Times New Roman"/>
          <w:sz w:val="28"/>
          <w:szCs w:val="28"/>
        </w:rPr>
        <w:tab/>
      </w:r>
      <w:r w:rsidRPr="008A589A">
        <w:rPr>
          <w:rFonts w:ascii="Times New Roman" w:hAnsi="Times New Roman"/>
          <w:sz w:val="28"/>
          <w:szCs w:val="28"/>
        </w:rPr>
        <w:tab/>
      </w:r>
      <w:r w:rsidRPr="008A589A">
        <w:rPr>
          <w:rFonts w:ascii="Times New Roman" w:hAnsi="Times New Roman"/>
          <w:sz w:val="28"/>
          <w:szCs w:val="28"/>
        </w:rPr>
        <w:tab/>
      </w:r>
      <w:r w:rsidRPr="008A589A">
        <w:rPr>
          <w:rFonts w:ascii="Times New Roman" w:hAnsi="Times New Roman"/>
          <w:sz w:val="28"/>
          <w:szCs w:val="28"/>
        </w:rPr>
        <w:tab/>
      </w:r>
      <w:r w:rsidRPr="008A589A">
        <w:rPr>
          <w:rFonts w:ascii="Times New Roman" w:hAnsi="Times New Roman"/>
          <w:sz w:val="28"/>
          <w:szCs w:val="28"/>
        </w:rPr>
        <w:tab/>
      </w:r>
      <w:r w:rsidRPr="008A589A">
        <w:rPr>
          <w:rFonts w:ascii="Times New Roman" w:hAnsi="Times New Roman"/>
          <w:sz w:val="28"/>
          <w:szCs w:val="28"/>
        </w:rPr>
        <w:tab/>
      </w:r>
      <w:r w:rsidR="00B94E92" w:rsidRPr="008A589A">
        <w:rPr>
          <w:rFonts w:ascii="Times New Roman" w:hAnsi="Times New Roman"/>
          <w:sz w:val="28"/>
          <w:szCs w:val="28"/>
        </w:rPr>
        <w:tab/>
      </w:r>
      <w:r w:rsidRPr="008A589A">
        <w:rPr>
          <w:rFonts w:ascii="Times New Roman" w:hAnsi="Times New Roman"/>
          <w:sz w:val="28"/>
          <w:szCs w:val="28"/>
        </w:rPr>
        <w:t>С.Н. Кузнецов</w:t>
      </w:r>
    </w:p>
    <w:p w14:paraId="6E86F567" w14:textId="3698359D" w:rsidR="007F5CE3" w:rsidRDefault="007F5CE3" w:rsidP="005F36C2">
      <w:pPr>
        <w:pStyle w:val="a3"/>
        <w:spacing w:line="240" w:lineRule="auto"/>
        <w:ind w:left="0"/>
        <w:jc w:val="both"/>
        <w:rPr>
          <w:rFonts w:ascii="Times New Roman" w:hAnsi="Times New Roman"/>
          <w:sz w:val="28"/>
          <w:szCs w:val="28"/>
        </w:rPr>
      </w:pPr>
      <w:r>
        <w:rPr>
          <w:rFonts w:ascii="Times New Roman" w:hAnsi="Times New Roman"/>
          <w:sz w:val="28"/>
          <w:szCs w:val="28"/>
        </w:rPr>
        <w:br w:type="page"/>
      </w:r>
    </w:p>
    <w:tbl>
      <w:tblPr>
        <w:tblStyle w:val="af0"/>
        <w:tblW w:w="0" w:type="auto"/>
        <w:tblInd w:w="4644" w:type="dxa"/>
        <w:tblLook w:val="04A0" w:firstRow="1" w:lastRow="0" w:firstColumn="1" w:lastColumn="0" w:noHBand="0" w:noVBand="1"/>
      </w:tblPr>
      <w:tblGrid>
        <w:gridCol w:w="4993"/>
      </w:tblGrid>
      <w:tr w:rsidR="00704B72" w:rsidRPr="00704B72" w14:paraId="56FCD305" w14:textId="77777777" w:rsidTr="007F5CE3">
        <w:trPr>
          <w:trHeight w:val="2044"/>
        </w:trPr>
        <w:tc>
          <w:tcPr>
            <w:tcW w:w="4993" w:type="dxa"/>
            <w:tcBorders>
              <w:top w:val="nil"/>
              <w:left w:val="nil"/>
              <w:bottom w:val="nil"/>
              <w:right w:val="nil"/>
            </w:tcBorders>
          </w:tcPr>
          <w:p w14:paraId="00ED4238" w14:textId="77777777" w:rsidR="00812A11" w:rsidRPr="00704B72" w:rsidRDefault="00812A11" w:rsidP="00812A11">
            <w:pPr>
              <w:pStyle w:val="ConsPlusNormal"/>
              <w:ind w:firstLine="0"/>
              <w:contextualSpacing/>
              <w:outlineLvl w:val="0"/>
              <w:rPr>
                <w:rFonts w:ascii="Times New Roman" w:hAnsi="Times New Roman" w:cs="Times New Roman"/>
                <w:sz w:val="28"/>
                <w:szCs w:val="28"/>
              </w:rPr>
            </w:pPr>
            <w:r w:rsidRPr="00704B72">
              <w:rPr>
                <w:rFonts w:ascii="Times New Roman" w:hAnsi="Times New Roman" w:cs="Times New Roman"/>
                <w:sz w:val="28"/>
                <w:szCs w:val="28"/>
              </w:rPr>
              <w:lastRenderedPageBreak/>
              <w:t xml:space="preserve">Приложение к постановлению </w:t>
            </w:r>
          </w:p>
          <w:p w14:paraId="2912115F" w14:textId="77777777" w:rsidR="00812A11" w:rsidRPr="00704B72" w:rsidRDefault="00812A11" w:rsidP="00812A11">
            <w:pPr>
              <w:pStyle w:val="ConsPlusNormal"/>
              <w:ind w:firstLine="0"/>
              <w:contextualSpacing/>
              <w:outlineLvl w:val="0"/>
              <w:rPr>
                <w:rFonts w:ascii="Times New Roman" w:hAnsi="Times New Roman" w:cs="Times New Roman"/>
                <w:sz w:val="28"/>
                <w:szCs w:val="28"/>
              </w:rPr>
            </w:pPr>
            <w:r w:rsidRPr="00704B72">
              <w:rPr>
                <w:rFonts w:ascii="Times New Roman" w:hAnsi="Times New Roman" w:cs="Times New Roman"/>
                <w:sz w:val="28"/>
                <w:szCs w:val="28"/>
              </w:rPr>
              <w:t>администрации города Новокузнецка</w:t>
            </w:r>
          </w:p>
          <w:p w14:paraId="353137BD" w14:textId="3E99F9D8" w:rsidR="005F36C2" w:rsidRPr="00704B72" w:rsidRDefault="00812A11" w:rsidP="00812A11">
            <w:pPr>
              <w:pStyle w:val="ConsPlusNormal"/>
              <w:ind w:firstLine="0"/>
              <w:contextualSpacing/>
              <w:outlineLvl w:val="0"/>
              <w:rPr>
                <w:rFonts w:ascii="Times New Roman" w:hAnsi="Times New Roman" w:cs="Times New Roman"/>
                <w:sz w:val="28"/>
                <w:szCs w:val="28"/>
              </w:rPr>
            </w:pPr>
            <w:r w:rsidRPr="00704B72">
              <w:rPr>
                <w:rFonts w:ascii="Times New Roman" w:hAnsi="Times New Roman" w:cs="Times New Roman"/>
                <w:sz w:val="28"/>
                <w:szCs w:val="28"/>
              </w:rPr>
              <w:t xml:space="preserve">от </w:t>
            </w:r>
            <w:r w:rsidR="00F47EB0">
              <w:rPr>
                <w:rFonts w:ascii="Times New Roman" w:hAnsi="Times New Roman" w:cs="Times New Roman"/>
                <w:sz w:val="28"/>
                <w:szCs w:val="28"/>
              </w:rPr>
              <w:t xml:space="preserve">21.03.2024 </w:t>
            </w:r>
            <w:r w:rsidRPr="00704B72">
              <w:rPr>
                <w:rFonts w:ascii="Times New Roman" w:hAnsi="Times New Roman" w:cs="Times New Roman"/>
                <w:sz w:val="28"/>
                <w:szCs w:val="28"/>
              </w:rPr>
              <w:t>№</w:t>
            </w:r>
            <w:r w:rsidR="00F47EB0">
              <w:rPr>
                <w:rFonts w:ascii="Times New Roman" w:hAnsi="Times New Roman" w:cs="Times New Roman"/>
                <w:sz w:val="28"/>
                <w:szCs w:val="28"/>
              </w:rPr>
              <w:t> 61</w:t>
            </w:r>
          </w:p>
          <w:p w14:paraId="3C3424EA" w14:textId="77777777" w:rsidR="00812A11" w:rsidRPr="00704B72" w:rsidRDefault="00812A11" w:rsidP="00812A11">
            <w:pPr>
              <w:pStyle w:val="ConsPlusNormal"/>
              <w:ind w:firstLine="0"/>
              <w:contextualSpacing/>
              <w:outlineLvl w:val="0"/>
              <w:rPr>
                <w:rFonts w:ascii="Times New Roman" w:hAnsi="Times New Roman" w:cs="Times New Roman"/>
                <w:sz w:val="28"/>
                <w:szCs w:val="28"/>
              </w:rPr>
            </w:pPr>
            <w:r w:rsidRPr="00704B72">
              <w:rPr>
                <w:rFonts w:ascii="Times New Roman" w:hAnsi="Times New Roman" w:cs="Times New Roman"/>
                <w:sz w:val="28"/>
                <w:szCs w:val="28"/>
              </w:rPr>
              <w:t xml:space="preserve"> </w:t>
            </w:r>
          </w:p>
          <w:p w14:paraId="3778FFA2" w14:textId="77777777" w:rsidR="00812A11" w:rsidRPr="00704B72" w:rsidRDefault="00812A11" w:rsidP="00812A11">
            <w:pPr>
              <w:pStyle w:val="ConsPlusNormal"/>
              <w:ind w:firstLine="0"/>
              <w:contextualSpacing/>
              <w:outlineLvl w:val="0"/>
              <w:rPr>
                <w:rFonts w:ascii="Times New Roman" w:hAnsi="Times New Roman" w:cs="Times New Roman"/>
                <w:sz w:val="28"/>
                <w:szCs w:val="28"/>
              </w:rPr>
            </w:pPr>
            <w:r w:rsidRPr="00704B72">
              <w:rPr>
                <w:rFonts w:ascii="Times New Roman" w:hAnsi="Times New Roman" w:cs="Times New Roman"/>
                <w:sz w:val="28"/>
                <w:szCs w:val="28"/>
              </w:rPr>
              <w:t>Приложение к постановлению</w:t>
            </w:r>
          </w:p>
          <w:p w14:paraId="37F3CB1C" w14:textId="77777777" w:rsidR="00812A11" w:rsidRPr="00704B72" w:rsidRDefault="00812A11" w:rsidP="00812A11">
            <w:pPr>
              <w:pStyle w:val="ConsPlusNormal"/>
              <w:ind w:firstLine="0"/>
              <w:contextualSpacing/>
              <w:outlineLvl w:val="0"/>
              <w:rPr>
                <w:rFonts w:ascii="Times New Roman" w:hAnsi="Times New Roman" w:cs="Times New Roman"/>
                <w:sz w:val="28"/>
                <w:szCs w:val="28"/>
              </w:rPr>
            </w:pPr>
            <w:r w:rsidRPr="00704B72">
              <w:rPr>
                <w:rFonts w:ascii="Times New Roman" w:hAnsi="Times New Roman" w:cs="Times New Roman"/>
                <w:sz w:val="28"/>
                <w:szCs w:val="28"/>
              </w:rPr>
              <w:t>администрации города Новокузнецка</w:t>
            </w:r>
          </w:p>
          <w:p w14:paraId="1EC3C22C" w14:textId="77777777" w:rsidR="00812A11" w:rsidRPr="00704B72" w:rsidRDefault="00812A11" w:rsidP="00812A11">
            <w:pPr>
              <w:pStyle w:val="ConsPlusNormal"/>
              <w:ind w:firstLine="0"/>
              <w:contextualSpacing/>
              <w:rPr>
                <w:rFonts w:ascii="Times New Roman" w:hAnsi="Times New Roman" w:cs="Times New Roman"/>
                <w:sz w:val="28"/>
                <w:szCs w:val="28"/>
              </w:rPr>
            </w:pPr>
            <w:r w:rsidRPr="00704B72">
              <w:rPr>
                <w:rFonts w:ascii="Times New Roman" w:hAnsi="Times New Roman" w:cs="Times New Roman"/>
                <w:sz w:val="28"/>
                <w:szCs w:val="28"/>
              </w:rPr>
              <w:t>от 22.12.2014 №203</w:t>
            </w:r>
          </w:p>
        </w:tc>
      </w:tr>
    </w:tbl>
    <w:p w14:paraId="3C385A22" w14:textId="77777777" w:rsidR="00664E5E" w:rsidRPr="008A589A" w:rsidRDefault="00664E5E" w:rsidP="00B84776">
      <w:pPr>
        <w:pStyle w:val="ConsPlusNormal"/>
        <w:ind w:firstLine="540"/>
        <w:jc w:val="both"/>
        <w:rPr>
          <w:rFonts w:ascii="Times New Roman" w:hAnsi="Times New Roman" w:cs="Times New Roman"/>
          <w:sz w:val="28"/>
          <w:szCs w:val="28"/>
        </w:rPr>
      </w:pPr>
    </w:p>
    <w:p w14:paraId="58E692BB" w14:textId="77777777" w:rsidR="00B84776" w:rsidRPr="008A589A" w:rsidRDefault="00B84776" w:rsidP="00B84776">
      <w:pPr>
        <w:pStyle w:val="ConsPlusTitle"/>
        <w:jc w:val="center"/>
        <w:rPr>
          <w:rFonts w:ascii="Times New Roman" w:hAnsi="Times New Roman" w:cs="Times New Roman"/>
          <w:b w:val="0"/>
          <w:sz w:val="28"/>
          <w:szCs w:val="28"/>
        </w:rPr>
      </w:pPr>
      <w:bookmarkStart w:id="0" w:name="P34"/>
      <w:bookmarkEnd w:id="0"/>
      <w:r w:rsidRPr="008A589A">
        <w:rPr>
          <w:rFonts w:ascii="Times New Roman" w:hAnsi="Times New Roman" w:cs="Times New Roman"/>
          <w:b w:val="0"/>
          <w:sz w:val="28"/>
          <w:szCs w:val="28"/>
        </w:rPr>
        <w:t>Муниципальная программа Новокузнецкого городского округа</w:t>
      </w:r>
    </w:p>
    <w:p w14:paraId="2097FB9C" w14:textId="77777777" w:rsidR="00B84776" w:rsidRPr="008A589A" w:rsidRDefault="00B84776" w:rsidP="00B84776">
      <w:pPr>
        <w:pStyle w:val="ConsPlusTitle"/>
        <w:jc w:val="center"/>
        <w:rPr>
          <w:rFonts w:ascii="Times New Roman" w:hAnsi="Times New Roman" w:cs="Times New Roman"/>
          <w:b w:val="0"/>
          <w:sz w:val="28"/>
          <w:szCs w:val="28"/>
        </w:rPr>
      </w:pPr>
      <w:r w:rsidRPr="008A589A">
        <w:rPr>
          <w:rFonts w:ascii="Times New Roman" w:hAnsi="Times New Roman" w:cs="Times New Roman"/>
          <w:b w:val="0"/>
          <w:sz w:val="28"/>
          <w:szCs w:val="28"/>
        </w:rPr>
        <w:t>«Развитие субъектов малого и среднего предпринимательства</w:t>
      </w:r>
    </w:p>
    <w:p w14:paraId="019C43D3" w14:textId="77777777" w:rsidR="00B84776" w:rsidRPr="008A589A" w:rsidRDefault="00B84776" w:rsidP="00B84776">
      <w:pPr>
        <w:pStyle w:val="ConsPlusTitle"/>
        <w:jc w:val="center"/>
        <w:rPr>
          <w:rFonts w:ascii="Times New Roman" w:hAnsi="Times New Roman" w:cs="Times New Roman"/>
          <w:b w:val="0"/>
          <w:sz w:val="28"/>
          <w:szCs w:val="28"/>
        </w:rPr>
      </w:pPr>
      <w:r w:rsidRPr="008A589A">
        <w:rPr>
          <w:rFonts w:ascii="Times New Roman" w:hAnsi="Times New Roman" w:cs="Times New Roman"/>
          <w:b w:val="0"/>
          <w:sz w:val="28"/>
          <w:szCs w:val="28"/>
        </w:rPr>
        <w:t>в городе Новокузнецке»</w:t>
      </w:r>
    </w:p>
    <w:p w14:paraId="62E2B950" w14:textId="77777777" w:rsidR="00B84776" w:rsidRPr="008A589A" w:rsidRDefault="00B84776" w:rsidP="00B84776">
      <w:pPr>
        <w:pStyle w:val="ConsPlusTitle"/>
        <w:jc w:val="center"/>
        <w:rPr>
          <w:rFonts w:ascii="Times New Roman" w:hAnsi="Times New Roman" w:cs="Times New Roman"/>
          <w:b w:val="0"/>
          <w:sz w:val="28"/>
          <w:szCs w:val="28"/>
        </w:rPr>
      </w:pPr>
    </w:p>
    <w:p w14:paraId="2EEC0CBA" w14:textId="7462BD62" w:rsidR="00B84776" w:rsidRPr="008A589A" w:rsidRDefault="00B84776" w:rsidP="00B84776">
      <w:pPr>
        <w:pStyle w:val="ConsPlusNormal"/>
        <w:jc w:val="center"/>
        <w:outlineLvl w:val="1"/>
        <w:rPr>
          <w:rFonts w:ascii="Times New Roman" w:hAnsi="Times New Roman" w:cs="Times New Roman"/>
          <w:sz w:val="28"/>
          <w:szCs w:val="28"/>
        </w:rPr>
      </w:pPr>
      <w:r w:rsidRPr="008A589A">
        <w:rPr>
          <w:rFonts w:ascii="Times New Roman" w:hAnsi="Times New Roman" w:cs="Times New Roman"/>
          <w:sz w:val="28"/>
          <w:szCs w:val="28"/>
        </w:rPr>
        <w:t>Паспорт муниципальной программы Новокузнецкого городско</w:t>
      </w:r>
      <w:r w:rsidR="00F92EF1" w:rsidRPr="008A589A">
        <w:rPr>
          <w:rFonts w:ascii="Times New Roman" w:hAnsi="Times New Roman" w:cs="Times New Roman"/>
          <w:sz w:val="28"/>
          <w:szCs w:val="28"/>
        </w:rPr>
        <w:t xml:space="preserve">го округа </w:t>
      </w:r>
      <w:r w:rsidRPr="008A589A">
        <w:rPr>
          <w:rFonts w:ascii="Times New Roman" w:hAnsi="Times New Roman" w:cs="Times New Roman"/>
          <w:sz w:val="28"/>
          <w:szCs w:val="28"/>
        </w:rPr>
        <w:t>Развитие субъектов малого и среднего предпринимательства</w:t>
      </w:r>
    </w:p>
    <w:p w14:paraId="30B118A2" w14:textId="2EFA4880" w:rsidR="00B84776" w:rsidRPr="008A589A" w:rsidRDefault="00B84776" w:rsidP="00B84776">
      <w:pPr>
        <w:pStyle w:val="ConsPlusNormal"/>
        <w:jc w:val="center"/>
        <w:outlineLvl w:val="1"/>
        <w:rPr>
          <w:rFonts w:ascii="Times New Roman" w:hAnsi="Times New Roman" w:cs="Times New Roman"/>
          <w:sz w:val="28"/>
          <w:szCs w:val="28"/>
        </w:rPr>
      </w:pPr>
      <w:r w:rsidRPr="008A589A">
        <w:rPr>
          <w:rFonts w:ascii="Times New Roman" w:hAnsi="Times New Roman" w:cs="Times New Roman"/>
          <w:sz w:val="28"/>
          <w:szCs w:val="28"/>
        </w:rPr>
        <w:t xml:space="preserve"> в городе Новокузнецке</w:t>
      </w:r>
    </w:p>
    <w:p w14:paraId="150AC942" w14:textId="77777777" w:rsidR="00B84776" w:rsidRPr="008A589A" w:rsidRDefault="00B84776" w:rsidP="00B84776">
      <w:pPr>
        <w:pStyle w:val="ConsPlusNormal"/>
        <w:jc w:val="center"/>
        <w:rPr>
          <w:rFonts w:ascii="Times New Roman" w:hAnsi="Times New Roman" w:cs="Times New Roman"/>
          <w:sz w:val="28"/>
          <w:szCs w:val="28"/>
        </w:rPr>
      </w:pPr>
    </w:p>
    <w:tbl>
      <w:tblPr>
        <w:tblW w:w="5118" w:type="pct"/>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1"/>
        <w:gridCol w:w="2787"/>
        <w:gridCol w:w="2663"/>
        <w:gridCol w:w="3703"/>
      </w:tblGrid>
      <w:tr w:rsidR="008A589A" w:rsidRPr="008A589A" w14:paraId="5C912030" w14:textId="77777777" w:rsidTr="002B40B2">
        <w:trPr>
          <w:trHeight w:val="147"/>
        </w:trPr>
        <w:tc>
          <w:tcPr>
            <w:tcW w:w="356" w:type="pct"/>
            <w:tcBorders>
              <w:bottom w:val="single" w:sz="4" w:space="0" w:color="auto"/>
            </w:tcBorders>
            <w:tcMar>
              <w:top w:w="0" w:type="dxa"/>
              <w:left w:w="28" w:type="dxa"/>
              <w:bottom w:w="0" w:type="dxa"/>
              <w:right w:w="28" w:type="dxa"/>
            </w:tcMar>
          </w:tcPr>
          <w:p w14:paraId="59D7AA9D" w14:textId="77777777" w:rsidR="00B84776" w:rsidRPr="008A589A" w:rsidRDefault="00B84776" w:rsidP="00F9518C">
            <w:pPr>
              <w:pStyle w:val="ConsPlusNormal"/>
              <w:rPr>
                <w:rFonts w:ascii="Times New Roman" w:hAnsi="Times New Roman" w:cs="Times New Roman"/>
                <w:sz w:val="24"/>
                <w:szCs w:val="24"/>
              </w:rPr>
            </w:pPr>
            <w:r w:rsidRPr="008A589A">
              <w:rPr>
                <w:rFonts w:ascii="Times New Roman" w:hAnsi="Times New Roman" w:cs="Times New Roman"/>
                <w:sz w:val="24"/>
                <w:szCs w:val="24"/>
              </w:rPr>
              <w:t>1</w:t>
            </w:r>
          </w:p>
        </w:tc>
        <w:tc>
          <w:tcPr>
            <w:tcW w:w="1414" w:type="pct"/>
            <w:tcBorders>
              <w:bottom w:val="single" w:sz="4" w:space="0" w:color="auto"/>
            </w:tcBorders>
            <w:tcMar>
              <w:top w:w="0" w:type="dxa"/>
              <w:left w:w="28" w:type="dxa"/>
              <w:bottom w:w="0" w:type="dxa"/>
              <w:right w:w="28" w:type="dxa"/>
            </w:tcMar>
          </w:tcPr>
          <w:p w14:paraId="41B9275F" w14:textId="77777777" w:rsidR="00B84776" w:rsidRPr="008A589A" w:rsidRDefault="00B84776" w:rsidP="00F9518C">
            <w:pPr>
              <w:pStyle w:val="ConsPlusNormal"/>
              <w:jc w:val="both"/>
              <w:rPr>
                <w:rFonts w:ascii="Times New Roman" w:hAnsi="Times New Roman" w:cs="Times New Roman"/>
                <w:sz w:val="24"/>
                <w:szCs w:val="24"/>
              </w:rPr>
            </w:pPr>
            <w:r w:rsidRPr="008A589A">
              <w:rPr>
                <w:rFonts w:ascii="Times New Roman" w:hAnsi="Times New Roman" w:cs="Times New Roman"/>
                <w:sz w:val="24"/>
                <w:szCs w:val="24"/>
              </w:rPr>
              <w:t>Наименование программы</w:t>
            </w:r>
          </w:p>
        </w:tc>
        <w:tc>
          <w:tcPr>
            <w:tcW w:w="3230" w:type="pct"/>
            <w:gridSpan w:val="2"/>
            <w:tcBorders>
              <w:bottom w:val="single" w:sz="4" w:space="0" w:color="auto"/>
            </w:tcBorders>
            <w:tcMar>
              <w:top w:w="0" w:type="dxa"/>
              <w:left w:w="28" w:type="dxa"/>
              <w:bottom w:w="0" w:type="dxa"/>
              <w:right w:w="28" w:type="dxa"/>
            </w:tcMar>
          </w:tcPr>
          <w:p w14:paraId="77283549" w14:textId="77777777" w:rsidR="00B84776" w:rsidRPr="008A589A" w:rsidRDefault="00B84776" w:rsidP="00F9518C">
            <w:pPr>
              <w:pStyle w:val="ConsPlusNormal"/>
              <w:ind w:right="90"/>
              <w:jc w:val="both"/>
              <w:rPr>
                <w:rFonts w:ascii="Times New Roman" w:hAnsi="Times New Roman" w:cs="Times New Roman"/>
                <w:sz w:val="24"/>
                <w:szCs w:val="24"/>
              </w:rPr>
            </w:pPr>
            <w:r w:rsidRPr="008A589A">
              <w:rPr>
                <w:rFonts w:ascii="Times New Roman" w:hAnsi="Times New Roman" w:cs="Times New Roman"/>
                <w:sz w:val="24"/>
                <w:szCs w:val="24"/>
              </w:rPr>
              <w:t>Развитие субъектов малого и среднего предпринимательства в городе Новокузнецке (далее - программа)</w:t>
            </w:r>
          </w:p>
        </w:tc>
      </w:tr>
      <w:tr w:rsidR="008A589A" w:rsidRPr="008A589A" w14:paraId="69C0F5C2" w14:textId="77777777" w:rsidTr="002B40B2">
        <w:trPr>
          <w:trHeight w:val="841"/>
        </w:trPr>
        <w:tc>
          <w:tcPr>
            <w:tcW w:w="356" w:type="pct"/>
            <w:tcBorders>
              <w:bottom w:val="single" w:sz="4" w:space="0" w:color="auto"/>
            </w:tcBorders>
            <w:tcMar>
              <w:top w:w="0" w:type="dxa"/>
              <w:left w:w="28" w:type="dxa"/>
              <w:bottom w:w="0" w:type="dxa"/>
              <w:right w:w="28" w:type="dxa"/>
            </w:tcMar>
          </w:tcPr>
          <w:p w14:paraId="468CB637" w14:textId="77777777" w:rsidR="00E128B8" w:rsidRPr="008A589A" w:rsidRDefault="006A7007" w:rsidP="00F9518C">
            <w:pPr>
              <w:pStyle w:val="ConsPlusNormal"/>
              <w:rPr>
                <w:rFonts w:ascii="Times New Roman" w:hAnsi="Times New Roman" w:cs="Times New Roman"/>
                <w:sz w:val="24"/>
                <w:szCs w:val="24"/>
              </w:rPr>
            </w:pPr>
            <w:r>
              <w:rPr>
                <w:rFonts w:ascii="Times New Roman" w:hAnsi="Times New Roman" w:cs="Times New Roman"/>
                <w:sz w:val="24"/>
                <w:szCs w:val="24"/>
              </w:rPr>
              <w:t>2</w:t>
            </w:r>
          </w:p>
        </w:tc>
        <w:tc>
          <w:tcPr>
            <w:tcW w:w="1414" w:type="pct"/>
            <w:tcBorders>
              <w:bottom w:val="single" w:sz="4" w:space="0" w:color="auto"/>
            </w:tcBorders>
            <w:tcMar>
              <w:top w:w="0" w:type="dxa"/>
              <w:left w:w="28" w:type="dxa"/>
              <w:bottom w:w="0" w:type="dxa"/>
              <w:right w:w="28" w:type="dxa"/>
            </w:tcMar>
          </w:tcPr>
          <w:p w14:paraId="1F374196" w14:textId="77777777" w:rsidR="00A5371F" w:rsidRPr="008A589A" w:rsidRDefault="00E128B8" w:rsidP="00B94E92">
            <w:pPr>
              <w:pStyle w:val="afb"/>
              <w:ind w:firstLine="0"/>
            </w:pPr>
            <w:r w:rsidRPr="008A589A">
              <w:rPr>
                <w:rFonts w:ascii="Times New Roman" w:hAnsi="Times New Roman"/>
              </w:rPr>
              <w:t>Наименование государственной программы</w:t>
            </w:r>
          </w:p>
        </w:tc>
        <w:tc>
          <w:tcPr>
            <w:tcW w:w="3230" w:type="pct"/>
            <w:gridSpan w:val="2"/>
            <w:tcBorders>
              <w:bottom w:val="single" w:sz="4" w:space="0" w:color="auto"/>
            </w:tcBorders>
            <w:tcMar>
              <w:top w:w="0" w:type="dxa"/>
              <w:left w:w="28" w:type="dxa"/>
              <w:bottom w:w="0" w:type="dxa"/>
              <w:right w:w="28" w:type="dxa"/>
            </w:tcMar>
          </w:tcPr>
          <w:p w14:paraId="08DA7545" w14:textId="77777777" w:rsidR="00D412CD" w:rsidRPr="00F47EB0" w:rsidRDefault="00D412CD" w:rsidP="00D412CD">
            <w:pPr>
              <w:pStyle w:val="ConsPlusNormal"/>
              <w:ind w:right="90"/>
              <w:jc w:val="both"/>
              <w:rPr>
                <w:rFonts w:ascii="Times New Roman" w:hAnsi="Times New Roman" w:cs="Times New Roman"/>
                <w:sz w:val="24"/>
                <w:szCs w:val="24"/>
              </w:rPr>
            </w:pPr>
            <w:r>
              <w:rPr>
                <w:rFonts w:ascii="Times New Roman" w:hAnsi="Times New Roman" w:cs="Times New Roman"/>
                <w:sz w:val="24"/>
                <w:szCs w:val="24"/>
              </w:rPr>
              <w:t>1. </w:t>
            </w:r>
            <w:r w:rsidR="00FA3ACF" w:rsidRPr="008A589A">
              <w:rPr>
                <w:rFonts w:ascii="Times New Roman" w:hAnsi="Times New Roman" w:cs="Times New Roman"/>
                <w:sz w:val="24"/>
                <w:szCs w:val="24"/>
              </w:rPr>
              <w:t>Государственная программа Российской Федерации «</w:t>
            </w:r>
            <w:r w:rsidR="00E128B8" w:rsidRPr="00F47EB0">
              <w:rPr>
                <w:rFonts w:ascii="Times New Roman" w:hAnsi="Times New Roman" w:cs="Times New Roman"/>
                <w:sz w:val="24"/>
                <w:szCs w:val="24"/>
              </w:rPr>
              <w:t xml:space="preserve">Экономическое развитие </w:t>
            </w:r>
            <w:r w:rsidR="00A5371F" w:rsidRPr="00F47EB0">
              <w:rPr>
                <w:rFonts w:ascii="Times New Roman" w:hAnsi="Times New Roman" w:cs="Times New Roman"/>
                <w:sz w:val="24"/>
                <w:szCs w:val="24"/>
              </w:rPr>
              <w:t>и инновационная экономика</w:t>
            </w:r>
            <w:r w:rsidR="00FA3ACF" w:rsidRPr="00F47EB0">
              <w:rPr>
                <w:rFonts w:ascii="Times New Roman" w:hAnsi="Times New Roman" w:cs="Times New Roman"/>
                <w:sz w:val="24"/>
                <w:szCs w:val="24"/>
              </w:rPr>
              <w:t>»</w:t>
            </w:r>
            <w:r w:rsidR="00556B0E" w:rsidRPr="00F47EB0">
              <w:rPr>
                <w:rFonts w:ascii="Times New Roman" w:hAnsi="Times New Roman" w:cs="Times New Roman"/>
                <w:sz w:val="24"/>
                <w:szCs w:val="24"/>
              </w:rPr>
              <w:t>.</w:t>
            </w:r>
          </w:p>
          <w:p w14:paraId="013D7C75" w14:textId="6FB05FAC" w:rsidR="00D412CD" w:rsidRPr="00F47EB0" w:rsidRDefault="00D412CD" w:rsidP="00D412CD">
            <w:pPr>
              <w:pStyle w:val="ConsPlusNormal"/>
              <w:ind w:right="90"/>
              <w:jc w:val="both"/>
              <w:rPr>
                <w:rFonts w:ascii="Times New Roman" w:hAnsi="Times New Roman" w:cs="Times New Roman"/>
                <w:sz w:val="24"/>
                <w:szCs w:val="24"/>
              </w:rPr>
            </w:pPr>
            <w:r w:rsidRPr="00F47EB0">
              <w:rPr>
                <w:rFonts w:ascii="Times New Roman" w:hAnsi="Times New Roman" w:cs="Times New Roman"/>
                <w:sz w:val="24"/>
                <w:szCs w:val="24"/>
              </w:rPr>
              <w:t>2. Государственная программа Кемеровской области – Кузбасса «Экономическое развитие и инновационная экономика Кузбасса»</w:t>
            </w:r>
            <w:r w:rsidR="00104DB7" w:rsidRPr="00F47EB0">
              <w:rPr>
                <w:rFonts w:ascii="Times New Roman" w:hAnsi="Times New Roman" w:cs="Times New Roman"/>
                <w:sz w:val="24"/>
                <w:szCs w:val="24"/>
              </w:rPr>
              <w:t xml:space="preserve"> на 2024</w:t>
            </w:r>
            <w:r w:rsidR="00C9527B" w:rsidRPr="00F47EB0">
              <w:rPr>
                <w:rFonts w:ascii="Times New Roman" w:hAnsi="Times New Roman" w:cs="Times New Roman"/>
                <w:sz w:val="24"/>
                <w:szCs w:val="24"/>
              </w:rPr>
              <w:t xml:space="preserve"> </w:t>
            </w:r>
            <w:r w:rsidR="00104DB7" w:rsidRPr="00F47EB0">
              <w:rPr>
                <w:rFonts w:ascii="Times New Roman" w:hAnsi="Times New Roman" w:cs="Times New Roman"/>
                <w:sz w:val="24"/>
                <w:szCs w:val="24"/>
              </w:rPr>
              <w:t>-</w:t>
            </w:r>
            <w:r w:rsidR="00C9527B" w:rsidRPr="00F47EB0">
              <w:rPr>
                <w:rFonts w:ascii="Times New Roman" w:hAnsi="Times New Roman" w:cs="Times New Roman"/>
                <w:sz w:val="24"/>
                <w:szCs w:val="24"/>
              </w:rPr>
              <w:t xml:space="preserve"> </w:t>
            </w:r>
            <w:r w:rsidR="00104DB7" w:rsidRPr="00F47EB0">
              <w:rPr>
                <w:rFonts w:ascii="Times New Roman" w:hAnsi="Times New Roman" w:cs="Times New Roman"/>
                <w:sz w:val="24"/>
                <w:szCs w:val="24"/>
              </w:rPr>
              <w:t>2030 годы.</w:t>
            </w:r>
          </w:p>
          <w:p w14:paraId="7DC6C996" w14:textId="27BBAA59" w:rsidR="00F32FAB" w:rsidRPr="00F47EB0" w:rsidRDefault="00D412CD" w:rsidP="00F32FAB">
            <w:pPr>
              <w:pStyle w:val="ConsPlusNormal"/>
              <w:ind w:right="90"/>
              <w:jc w:val="both"/>
              <w:rPr>
                <w:rFonts w:ascii="Times New Roman" w:hAnsi="Times New Roman" w:cs="Times New Roman"/>
                <w:sz w:val="24"/>
                <w:szCs w:val="24"/>
              </w:rPr>
            </w:pPr>
            <w:r w:rsidRPr="00F47EB0">
              <w:rPr>
                <w:rFonts w:ascii="Times New Roman" w:hAnsi="Times New Roman" w:cs="Times New Roman"/>
                <w:sz w:val="24"/>
                <w:szCs w:val="24"/>
              </w:rPr>
              <w:t>3</w:t>
            </w:r>
            <w:r w:rsidR="006F713E" w:rsidRPr="00F47EB0">
              <w:rPr>
                <w:rFonts w:ascii="Times New Roman" w:hAnsi="Times New Roman" w:cs="Times New Roman"/>
                <w:sz w:val="24"/>
                <w:szCs w:val="24"/>
              </w:rPr>
              <w:t>. </w:t>
            </w:r>
            <w:r w:rsidR="00FA3ACF" w:rsidRPr="00F47EB0">
              <w:rPr>
                <w:rFonts w:ascii="Times New Roman" w:hAnsi="Times New Roman" w:cs="Times New Roman"/>
                <w:sz w:val="24"/>
                <w:szCs w:val="24"/>
              </w:rPr>
              <w:t xml:space="preserve">Государственная программа </w:t>
            </w:r>
            <w:r w:rsidR="00810000" w:rsidRPr="00F47EB0">
              <w:rPr>
                <w:rFonts w:ascii="Times New Roman" w:hAnsi="Times New Roman" w:cs="Times New Roman"/>
                <w:sz w:val="24"/>
                <w:szCs w:val="24"/>
              </w:rPr>
              <w:t>Кемеровской области</w:t>
            </w:r>
            <w:r w:rsidR="00094D49" w:rsidRPr="00F47EB0">
              <w:rPr>
                <w:rFonts w:ascii="Times New Roman" w:hAnsi="Times New Roman" w:cs="Times New Roman"/>
                <w:sz w:val="24"/>
                <w:szCs w:val="24"/>
              </w:rPr>
              <w:t xml:space="preserve"> - Кузбасса</w:t>
            </w:r>
            <w:r w:rsidR="00810000" w:rsidRPr="00F47EB0">
              <w:rPr>
                <w:rFonts w:ascii="Times New Roman" w:hAnsi="Times New Roman" w:cs="Times New Roman"/>
                <w:sz w:val="24"/>
                <w:szCs w:val="24"/>
              </w:rPr>
              <w:t xml:space="preserve"> «</w:t>
            </w:r>
            <w:r w:rsidR="00A5371F" w:rsidRPr="00F47EB0">
              <w:rPr>
                <w:rFonts w:ascii="Times New Roman" w:hAnsi="Times New Roman" w:cs="Times New Roman"/>
                <w:sz w:val="24"/>
                <w:szCs w:val="24"/>
              </w:rPr>
              <w:t>Развитие субъектов малого и среднего предпринимательства Кемеровской области</w:t>
            </w:r>
            <w:r w:rsidR="00416A39" w:rsidRPr="00F47EB0">
              <w:rPr>
                <w:rFonts w:ascii="Times New Roman" w:hAnsi="Times New Roman" w:cs="Times New Roman"/>
                <w:sz w:val="24"/>
                <w:szCs w:val="24"/>
              </w:rPr>
              <w:t>- Кузбасса</w:t>
            </w:r>
            <w:r w:rsidR="00810000" w:rsidRPr="00F47EB0">
              <w:rPr>
                <w:rFonts w:ascii="Times New Roman" w:hAnsi="Times New Roman" w:cs="Times New Roman"/>
                <w:sz w:val="24"/>
                <w:szCs w:val="24"/>
              </w:rPr>
              <w:t>»</w:t>
            </w:r>
            <w:r w:rsidR="00094D49" w:rsidRPr="00F47EB0">
              <w:rPr>
                <w:rFonts w:ascii="Times New Roman" w:hAnsi="Times New Roman" w:cs="Times New Roman"/>
                <w:sz w:val="24"/>
                <w:szCs w:val="24"/>
              </w:rPr>
              <w:t xml:space="preserve"> на 20</w:t>
            </w:r>
            <w:r w:rsidRPr="00F47EB0">
              <w:rPr>
                <w:rFonts w:ascii="Times New Roman" w:hAnsi="Times New Roman" w:cs="Times New Roman"/>
                <w:sz w:val="24"/>
                <w:szCs w:val="24"/>
              </w:rPr>
              <w:t>2</w:t>
            </w:r>
            <w:r w:rsidR="00094D49" w:rsidRPr="00F47EB0">
              <w:rPr>
                <w:rFonts w:ascii="Times New Roman" w:hAnsi="Times New Roman" w:cs="Times New Roman"/>
                <w:sz w:val="24"/>
                <w:szCs w:val="24"/>
              </w:rPr>
              <w:t>4</w:t>
            </w:r>
            <w:r w:rsidR="00C9527B" w:rsidRPr="00F47EB0">
              <w:rPr>
                <w:rFonts w:ascii="Times New Roman" w:hAnsi="Times New Roman" w:cs="Times New Roman"/>
                <w:sz w:val="24"/>
                <w:szCs w:val="24"/>
              </w:rPr>
              <w:t xml:space="preserve"> </w:t>
            </w:r>
            <w:r w:rsidR="00094D49" w:rsidRPr="00F47EB0">
              <w:rPr>
                <w:rFonts w:ascii="Times New Roman" w:hAnsi="Times New Roman" w:cs="Times New Roman"/>
                <w:sz w:val="24"/>
                <w:szCs w:val="24"/>
              </w:rPr>
              <w:t>-</w:t>
            </w:r>
            <w:r w:rsidR="00C9527B" w:rsidRPr="00F47EB0">
              <w:rPr>
                <w:rFonts w:ascii="Times New Roman" w:hAnsi="Times New Roman" w:cs="Times New Roman"/>
                <w:sz w:val="24"/>
                <w:szCs w:val="24"/>
              </w:rPr>
              <w:t xml:space="preserve"> </w:t>
            </w:r>
            <w:r w:rsidR="00094D49" w:rsidRPr="00F47EB0">
              <w:rPr>
                <w:rFonts w:ascii="Times New Roman" w:hAnsi="Times New Roman" w:cs="Times New Roman"/>
                <w:sz w:val="24"/>
                <w:szCs w:val="24"/>
              </w:rPr>
              <w:t>20</w:t>
            </w:r>
            <w:r w:rsidRPr="00F47EB0">
              <w:rPr>
                <w:rFonts w:ascii="Times New Roman" w:hAnsi="Times New Roman" w:cs="Times New Roman"/>
                <w:sz w:val="24"/>
                <w:szCs w:val="24"/>
              </w:rPr>
              <w:t>30</w:t>
            </w:r>
            <w:r w:rsidR="00094D49" w:rsidRPr="00F47EB0">
              <w:rPr>
                <w:rFonts w:ascii="Times New Roman" w:hAnsi="Times New Roman" w:cs="Times New Roman"/>
                <w:sz w:val="24"/>
                <w:szCs w:val="24"/>
              </w:rPr>
              <w:t xml:space="preserve"> годы</w:t>
            </w:r>
            <w:r w:rsidR="00556B0E" w:rsidRPr="00F47EB0">
              <w:rPr>
                <w:rFonts w:ascii="Times New Roman" w:hAnsi="Times New Roman" w:cs="Times New Roman"/>
                <w:sz w:val="24"/>
                <w:szCs w:val="24"/>
              </w:rPr>
              <w:t>.</w:t>
            </w:r>
          </w:p>
          <w:p w14:paraId="4E308889" w14:textId="042E552C" w:rsidR="00F32FAB" w:rsidRPr="008A589A" w:rsidRDefault="00D412CD" w:rsidP="00F32FAB">
            <w:pPr>
              <w:pStyle w:val="ConsPlusNormal"/>
              <w:ind w:right="90"/>
              <w:jc w:val="both"/>
              <w:rPr>
                <w:rFonts w:ascii="Times New Roman" w:hAnsi="Times New Roman" w:cs="Times New Roman"/>
                <w:sz w:val="24"/>
                <w:szCs w:val="24"/>
              </w:rPr>
            </w:pPr>
            <w:r w:rsidRPr="00EB7592">
              <w:rPr>
                <w:rFonts w:ascii="Times New Roman" w:hAnsi="Times New Roman" w:cs="Times New Roman"/>
                <w:sz w:val="24"/>
                <w:szCs w:val="24"/>
              </w:rPr>
              <w:t>4</w:t>
            </w:r>
            <w:r w:rsidR="00C521BA" w:rsidRPr="00EB7592">
              <w:rPr>
                <w:rFonts w:ascii="Times New Roman" w:hAnsi="Times New Roman" w:cs="Times New Roman"/>
                <w:sz w:val="24"/>
                <w:szCs w:val="24"/>
              </w:rPr>
              <w:t>. </w:t>
            </w:r>
            <w:r w:rsidR="00810000" w:rsidRPr="00EB7592">
              <w:rPr>
                <w:rFonts w:ascii="Times New Roman" w:hAnsi="Times New Roman" w:cs="Times New Roman"/>
                <w:sz w:val="24"/>
                <w:szCs w:val="24"/>
              </w:rPr>
              <w:t>Региональны</w:t>
            </w:r>
            <w:r w:rsidR="00A71EDF" w:rsidRPr="00EB7592">
              <w:rPr>
                <w:rFonts w:ascii="Times New Roman" w:hAnsi="Times New Roman" w:cs="Times New Roman"/>
                <w:sz w:val="24"/>
                <w:szCs w:val="24"/>
              </w:rPr>
              <w:t>й</w:t>
            </w:r>
            <w:r w:rsidR="00164081" w:rsidRPr="00EB7592">
              <w:rPr>
                <w:rFonts w:ascii="Times New Roman" w:hAnsi="Times New Roman" w:cs="Times New Roman"/>
                <w:sz w:val="24"/>
                <w:szCs w:val="24"/>
              </w:rPr>
              <w:t xml:space="preserve"> </w:t>
            </w:r>
            <w:r w:rsidR="00810000" w:rsidRPr="00EB7592">
              <w:rPr>
                <w:rFonts w:ascii="Times New Roman" w:hAnsi="Times New Roman" w:cs="Times New Roman"/>
                <w:sz w:val="24"/>
                <w:szCs w:val="24"/>
              </w:rPr>
              <w:t>проект</w:t>
            </w:r>
            <w:r w:rsidR="00164081" w:rsidRPr="00EB7592">
              <w:rPr>
                <w:rFonts w:ascii="Times New Roman" w:hAnsi="Times New Roman" w:cs="Times New Roman"/>
                <w:sz w:val="24"/>
                <w:szCs w:val="24"/>
              </w:rPr>
              <w:t xml:space="preserve"> </w:t>
            </w:r>
            <w:r w:rsidR="00810000" w:rsidRPr="00EB7592">
              <w:rPr>
                <w:rFonts w:ascii="Times New Roman" w:hAnsi="Times New Roman" w:cs="Times New Roman"/>
                <w:sz w:val="24"/>
                <w:szCs w:val="24"/>
              </w:rPr>
              <w:t>«</w:t>
            </w:r>
            <w:r w:rsidR="002A443E" w:rsidRPr="00EB7592">
              <w:rPr>
                <w:rFonts w:ascii="Times New Roman" w:hAnsi="Times New Roman" w:cs="Times New Roman"/>
                <w:sz w:val="24"/>
                <w:szCs w:val="24"/>
              </w:rPr>
              <w:t>Популяризация</w:t>
            </w:r>
            <w:r w:rsidR="00164081" w:rsidRPr="00EB7592">
              <w:rPr>
                <w:rFonts w:ascii="Times New Roman" w:hAnsi="Times New Roman" w:cs="Times New Roman"/>
                <w:sz w:val="24"/>
                <w:szCs w:val="24"/>
              </w:rPr>
              <w:t xml:space="preserve"> </w:t>
            </w:r>
            <w:r w:rsidR="002A443E" w:rsidRPr="00EB7592">
              <w:rPr>
                <w:rFonts w:ascii="Times New Roman" w:hAnsi="Times New Roman" w:cs="Times New Roman"/>
                <w:sz w:val="24"/>
                <w:szCs w:val="24"/>
              </w:rPr>
              <w:t>п</w:t>
            </w:r>
            <w:r w:rsidR="002A7266" w:rsidRPr="00EB7592">
              <w:rPr>
                <w:rFonts w:ascii="Times New Roman" w:hAnsi="Times New Roman" w:cs="Times New Roman"/>
                <w:sz w:val="24"/>
                <w:szCs w:val="24"/>
              </w:rPr>
              <w:t>редпринимательства</w:t>
            </w:r>
            <w:r w:rsidR="002F5670" w:rsidRPr="00EB7592">
              <w:rPr>
                <w:rFonts w:ascii="Times New Roman" w:hAnsi="Times New Roman" w:cs="Times New Roman"/>
                <w:sz w:val="24"/>
                <w:szCs w:val="24"/>
              </w:rPr>
              <w:t>»</w:t>
            </w:r>
            <w:r w:rsidR="00D820E0" w:rsidRPr="00EB7592">
              <w:rPr>
                <w:rFonts w:ascii="Times New Roman" w:hAnsi="Times New Roman" w:cs="Times New Roman"/>
                <w:sz w:val="24"/>
                <w:szCs w:val="24"/>
              </w:rPr>
              <w:t xml:space="preserve"> </w:t>
            </w:r>
            <w:r w:rsidR="00416A39" w:rsidRPr="00EB7592">
              <w:rPr>
                <w:rFonts w:ascii="Times New Roman" w:hAnsi="Times New Roman" w:cs="Times New Roman"/>
                <w:sz w:val="24"/>
                <w:szCs w:val="24"/>
              </w:rPr>
              <w:t xml:space="preserve">в рамках </w:t>
            </w:r>
            <w:r w:rsidR="00D820E0" w:rsidRPr="00EB7592">
              <w:rPr>
                <w:rFonts w:ascii="Times New Roman" w:hAnsi="Times New Roman" w:cs="Times New Roman"/>
                <w:sz w:val="24"/>
                <w:szCs w:val="24"/>
              </w:rPr>
              <w:t xml:space="preserve">федерального </w:t>
            </w:r>
            <w:r w:rsidR="00A71EDF" w:rsidRPr="00EB7592">
              <w:rPr>
                <w:rFonts w:ascii="Times New Roman" w:hAnsi="Times New Roman" w:cs="Times New Roman"/>
                <w:sz w:val="24"/>
                <w:szCs w:val="24"/>
              </w:rPr>
              <w:t>проекта</w:t>
            </w:r>
            <w:r w:rsidR="00164081" w:rsidRPr="00EB7592">
              <w:rPr>
                <w:rFonts w:ascii="Times New Roman" w:hAnsi="Times New Roman" w:cs="Times New Roman"/>
                <w:sz w:val="24"/>
                <w:szCs w:val="24"/>
              </w:rPr>
              <w:t xml:space="preserve"> </w:t>
            </w:r>
            <w:r w:rsidR="00A71EDF" w:rsidRPr="00EB7592">
              <w:rPr>
                <w:rFonts w:ascii="Times New Roman" w:hAnsi="Times New Roman" w:cs="Times New Roman"/>
                <w:sz w:val="24"/>
                <w:szCs w:val="24"/>
              </w:rPr>
              <w:t>«</w:t>
            </w:r>
            <w:r w:rsidR="002A443E" w:rsidRPr="00EB7592">
              <w:rPr>
                <w:rFonts w:ascii="Times New Roman" w:hAnsi="Times New Roman" w:cs="Times New Roman"/>
                <w:sz w:val="24"/>
                <w:szCs w:val="24"/>
              </w:rPr>
              <w:t>П</w:t>
            </w:r>
            <w:r w:rsidR="00D820E0" w:rsidRPr="00EB7592">
              <w:rPr>
                <w:rFonts w:ascii="Times New Roman" w:hAnsi="Times New Roman" w:cs="Times New Roman"/>
                <w:sz w:val="24"/>
                <w:szCs w:val="24"/>
              </w:rPr>
              <w:t>опуляризация предпринимательства»</w:t>
            </w:r>
            <w:r w:rsidR="00164081" w:rsidRPr="00EB7592">
              <w:rPr>
                <w:rFonts w:ascii="Times New Roman" w:hAnsi="Times New Roman" w:cs="Times New Roman"/>
                <w:sz w:val="24"/>
                <w:szCs w:val="24"/>
              </w:rPr>
              <w:t xml:space="preserve"> </w:t>
            </w:r>
            <w:r w:rsidR="00911B66" w:rsidRPr="00EB7592">
              <w:rPr>
                <w:rFonts w:ascii="Times New Roman" w:hAnsi="Times New Roman" w:cs="Times New Roman"/>
                <w:sz w:val="24"/>
                <w:szCs w:val="24"/>
              </w:rPr>
              <w:t>национального</w:t>
            </w:r>
            <w:r w:rsidR="00164081" w:rsidRPr="00EB7592">
              <w:rPr>
                <w:rFonts w:ascii="Times New Roman" w:hAnsi="Times New Roman" w:cs="Times New Roman"/>
                <w:sz w:val="24"/>
                <w:szCs w:val="24"/>
              </w:rPr>
              <w:t xml:space="preserve"> </w:t>
            </w:r>
            <w:r w:rsidR="003D2DCA" w:rsidRPr="00EB7592">
              <w:rPr>
                <w:rFonts w:ascii="Times New Roman" w:hAnsi="Times New Roman" w:cs="Times New Roman"/>
                <w:sz w:val="24"/>
                <w:szCs w:val="24"/>
              </w:rPr>
              <w:t>п</w:t>
            </w:r>
            <w:r w:rsidR="00302D50" w:rsidRPr="00EB7592">
              <w:rPr>
                <w:rFonts w:ascii="Times New Roman" w:hAnsi="Times New Roman" w:cs="Times New Roman"/>
                <w:sz w:val="24"/>
                <w:szCs w:val="24"/>
              </w:rPr>
              <w:t>роекта</w:t>
            </w:r>
            <w:r w:rsidR="00164081" w:rsidRPr="00EB7592">
              <w:rPr>
                <w:rFonts w:ascii="Times New Roman" w:hAnsi="Times New Roman" w:cs="Times New Roman"/>
                <w:sz w:val="24"/>
                <w:szCs w:val="24"/>
              </w:rPr>
              <w:t xml:space="preserve"> </w:t>
            </w:r>
            <w:r w:rsidR="00A71EDF" w:rsidRPr="00EB7592">
              <w:rPr>
                <w:rFonts w:ascii="Times New Roman" w:hAnsi="Times New Roman" w:cs="Times New Roman"/>
                <w:sz w:val="24"/>
                <w:szCs w:val="24"/>
              </w:rPr>
              <w:t>«Мало</w:t>
            </w:r>
            <w:r w:rsidR="00D820E0" w:rsidRPr="00EB7592">
              <w:rPr>
                <w:rFonts w:ascii="Times New Roman" w:hAnsi="Times New Roman" w:cs="Times New Roman"/>
                <w:sz w:val="24"/>
                <w:szCs w:val="24"/>
              </w:rPr>
              <w:t xml:space="preserve">е и среднее предпринимательство </w:t>
            </w:r>
            <w:r w:rsidR="00A71EDF" w:rsidRPr="00EB7592">
              <w:rPr>
                <w:rFonts w:ascii="Times New Roman" w:hAnsi="Times New Roman" w:cs="Times New Roman"/>
                <w:sz w:val="24"/>
                <w:szCs w:val="24"/>
              </w:rPr>
              <w:t>и</w:t>
            </w:r>
            <w:r w:rsidR="00164081" w:rsidRPr="00EB7592">
              <w:rPr>
                <w:rFonts w:ascii="Times New Roman" w:hAnsi="Times New Roman" w:cs="Times New Roman"/>
                <w:sz w:val="24"/>
                <w:szCs w:val="24"/>
              </w:rPr>
              <w:t xml:space="preserve"> </w:t>
            </w:r>
            <w:r w:rsidR="00A71EDF" w:rsidRPr="00EB7592">
              <w:rPr>
                <w:rFonts w:ascii="Times New Roman" w:hAnsi="Times New Roman" w:cs="Times New Roman"/>
                <w:sz w:val="24"/>
                <w:szCs w:val="24"/>
              </w:rPr>
              <w:t>поддержка</w:t>
            </w:r>
            <w:r w:rsidR="00D820E0" w:rsidRPr="00EB7592">
              <w:rPr>
                <w:rFonts w:ascii="Times New Roman" w:hAnsi="Times New Roman" w:cs="Times New Roman"/>
                <w:sz w:val="24"/>
                <w:szCs w:val="24"/>
              </w:rPr>
              <w:t xml:space="preserve"> индивидуальной</w:t>
            </w:r>
            <w:r w:rsidR="00164081" w:rsidRPr="00EB7592">
              <w:rPr>
                <w:rFonts w:ascii="Times New Roman" w:hAnsi="Times New Roman" w:cs="Times New Roman"/>
                <w:sz w:val="24"/>
                <w:szCs w:val="24"/>
              </w:rPr>
              <w:t xml:space="preserve"> </w:t>
            </w:r>
            <w:r w:rsidR="00A71EDF" w:rsidRPr="00EB7592">
              <w:rPr>
                <w:rFonts w:ascii="Times New Roman" w:hAnsi="Times New Roman" w:cs="Times New Roman"/>
                <w:sz w:val="24"/>
                <w:szCs w:val="24"/>
              </w:rPr>
              <w:t>предпринимательской инициативы»</w:t>
            </w:r>
            <w:r w:rsidR="00556B0E" w:rsidRPr="00EB7592">
              <w:rPr>
                <w:rFonts w:ascii="Times New Roman" w:hAnsi="Times New Roman" w:cs="Times New Roman"/>
                <w:sz w:val="24"/>
                <w:szCs w:val="24"/>
              </w:rPr>
              <w:t>.</w:t>
            </w:r>
          </w:p>
          <w:p w14:paraId="1C74E89A" w14:textId="25AD9274" w:rsidR="005C3614" w:rsidRPr="008A589A" w:rsidRDefault="00D412CD" w:rsidP="00F32FAB">
            <w:pPr>
              <w:pStyle w:val="ConsPlusNormal"/>
              <w:ind w:right="90"/>
              <w:jc w:val="both"/>
              <w:rPr>
                <w:rFonts w:ascii="Times New Roman" w:hAnsi="Times New Roman" w:cs="Times New Roman"/>
                <w:sz w:val="24"/>
                <w:szCs w:val="24"/>
              </w:rPr>
            </w:pPr>
            <w:r w:rsidRPr="00C86CC0">
              <w:rPr>
                <w:rFonts w:ascii="Times New Roman" w:hAnsi="Times New Roman" w:cs="Times New Roman"/>
                <w:sz w:val="24"/>
                <w:szCs w:val="24"/>
              </w:rPr>
              <w:t>5</w:t>
            </w:r>
            <w:r w:rsidR="006F713E" w:rsidRPr="008A589A">
              <w:rPr>
                <w:rFonts w:ascii="Times New Roman" w:hAnsi="Times New Roman" w:cs="Times New Roman"/>
                <w:sz w:val="24"/>
                <w:szCs w:val="24"/>
              </w:rPr>
              <w:t>. </w:t>
            </w:r>
            <w:r w:rsidR="00E45FB7" w:rsidRPr="008A589A">
              <w:rPr>
                <w:rFonts w:ascii="Times New Roman" w:hAnsi="Times New Roman" w:cs="Times New Roman"/>
                <w:sz w:val="24"/>
                <w:szCs w:val="24"/>
              </w:rPr>
              <w:t xml:space="preserve">Региональный проект </w:t>
            </w:r>
            <w:r w:rsidR="00810000" w:rsidRPr="008A589A">
              <w:rPr>
                <w:rFonts w:ascii="Times New Roman" w:hAnsi="Times New Roman" w:cs="Times New Roman"/>
                <w:sz w:val="24"/>
                <w:szCs w:val="24"/>
              </w:rPr>
              <w:t>«</w:t>
            </w:r>
            <w:r w:rsidR="002A7266" w:rsidRPr="008A589A">
              <w:rPr>
                <w:rFonts w:ascii="Times New Roman" w:hAnsi="Times New Roman" w:cs="Times New Roman"/>
                <w:sz w:val="24"/>
                <w:szCs w:val="24"/>
              </w:rPr>
              <w:t xml:space="preserve">Расширение доступа субъектов </w:t>
            </w:r>
            <w:r w:rsidR="00556B0E" w:rsidRPr="008A589A">
              <w:rPr>
                <w:rFonts w:ascii="Times New Roman" w:hAnsi="Times New Roman" w:cs="Times New Roman"/>
                <w:sz w:val="24"/>
                <w:szCs w:val="24"/>
              </w:rPr>
              <w:t>малого и среднего предпринимательства</w:t>
            </w:r>
            <w:r w:rsidR="002A7266" w:rsidRPr="008A589A">
              <w:rPr>
                <w:rFonts w:ascii="Times New Roman" w:hAnsi="Times New Roman" w:cs="Times New Roman"/>
                <w:sz w:val="24"/>
                <w:szCs w:val="24"/>
              </w:rPr>
              <w:t xml:space="preserve"> к финансов</w:t>
            </w:r>
            <w:r w:rsidR="00416A39">
              <w:rPr>
                <w:rFonts w:ascii="Times New Roman" w:hAnsi="Times New Roman" w:cs="Times New Roman"/>
                <w:sz w:val="24"/>
                <w:szCs w:val="24"/>
              </w:rPr>
              <w:t>ым</w:t>
            </w:r>
            <w:r w:rsidR="002A7266" w:rsidRPr="008A589A">
              <w:rPr>
                <w:rFonts w:ascii="Times New Roman" w:hAnsi="Times New Roman" w:cs="Times New Roman"/>
                <w:sz w:val="24"/>
                <w:szCs w:val="24"/>
              </w:rPr>
              <w:t xml:space="preserve"> </w:t>
            </w:r>
            <w:r w:rsidR="00416A39">
              <w:rPr>
                <w:rFonts w:ascii="Times New Roman" w:hAnsi="Times New Roman" w:cs="Times New Roman"/>
                <w:sz w:val="24"/>
                <w:szCs w:val="24"/>
              </w:rPr>
              <w:t>ресурсам</w:t>
            </w:r>
            <w:r w:rsidR="002A7266" w:rsidRPr="008A589A">
              <w:rPr>
                <w:rFonts w:ascii="Times New Roman" w:hAnsi="Times New Roman" w:cs="Times New Roman"/>
                <w:sz w:val="24"/>
                <w:szCs w:val="24"/>
              </w:rPr>
              <w:t xml:space="preserve">, </w:t>
            </w:r>
            <w:r w:rsidR="00E23BB1" w:rsidRPr="008A589A">
              <w:rPr>
                <w:rFonts w:ascii="Times New Roman" w:hAnsi="Times New Roman" w:cs="Times New Roman"/>
                <w:sz w:val="24"/>
                <w:szCs w:val="24"/>
              </w:rPr>
              <w:t>в</w:t>
            </w:r>
            <w:r w:rsidR="002A7266" w:rsidRPr="008A589A">
              <w:rPr>
                <w:rFonts w:ascii="Times New Roman" w:hAnsi="Times New Roman" w:cs="Times New Roman"/>
                <w:sz w:val="24"/>
                <w:szCs w:val="24"/>
              </w:rPr>
              <w:t xml:space="preserve"> том числе к льготному финансированию</w:t>
            </w:r>
            <w:r w:rsidR="002F5670" w:rsidRPr="008A589A">
              <w:rPr>
                <w:rFonts w:ascii="Times New Roman" w:hAnsi="Times New Roman" w:cs="Times New Roman"/>
                <w:sz w:val="24"/>
                <w:szCs w:val="24"/>
              </w:rPr>
              <w:t>»</w:t>
            </w:r>
            <w:r w:rsidR="00E45FB7" w:rsidRPr="008A589A">
              <w:rPr>
                <w:rFonts w:ascii="Times New Roman" w:hAnsi="Times New Roman" w:cs="Times New Roman"/>
                <w:sz w:val="24"/>
                <w:szCs w:val="24"/>
              </w:rPr>
              <w:t xml:space="preserve"> </w:t>
            </w:r>
            <w:r w:rsidR="00416A39">
              <w:rPr>
                <w:rFonts w:ascii="Times New Roman" w:hAnsi="Times New Roman" w:cs="Times New Roman"/>
                <w:sz w:val="24"/>
                <w:szCs w:val="24"/>
              </w:rPr>
              <w:t xml:space="preserve">в рамках </w:t>
            </w:r>
            <w:r w:rsidR="00E45FB7" w:rsidRPr="008A589A">
              <w:rPr>
                <w:rFonts w:ascii="Times New Roman" w:hAnsi="Times New Roman" w:cs="Times New Roman"/>
                <w:sz w:val="24"/>
                <w:szCs w:val="24"/>
              </w:rPr>
              <w:t xml:space="preserve">федерального проекта «Расширение доступа субъектов </w:t>
            </w:r>
            <w:r w:rsidR="005B7B18" w:rsidRPr="008A589A">
              <w:rPr>
                <w:rFonts w:ascii="Times New Roman" w:hAnsi="Times New Roman" w:cs="Times New Roman"/>
                <w:sz w:val="24"/>
                <w:szCs w:val="24"/>
              </w:rPr>
              <w:t>малого и среднего предпринимательства</w:t>
            </w:r>
            <w:r w:rsidR="0019530B" w:rsidRPr="008A589A">
              <w:rPr>
                <w:rFonts w:ascii="Times New Roman" w:hAnsi="Times New Roman" w:cs="Times New Roman"/>
                <w:sz w:val="24"/>
                <w:szCs w:val="24"/>
              </w:rPr>
              <w:t xml:space="preserve"> </w:t>
            </w:r>
            <w:r w:rsidR="00E45FB7" w:rsidRPr="008A589A">
              <w:rPr>
                <w:rFonts w:ascii="Times New Roman" w:hAnsi="Times New Roman" w:cs="Times New Roman"/>
                <w:sz w:val="24"/>
                <w:szCs w:val="24"/>
              </w:rPr>
              <w:t>к финансовым ресурсам, в том числе к льготному финансированию» национального проекта «Малое и среднее предпринимательство и поддержка индивидуальной предпринимательской инициативы»</w:t>
            </w:r>
            <w:r w:rsidR="00556B0E" w:rsidRPr="008A589A">
              <w:rPr>
                <w:rFonts w:ascii="Times New Roman" w:hAnsi="Times New Roman" w:cs="Times New Roman"/>
                <w:sz w:val="24"/>
                <w:szCs w:val="24"/>
              </w:rPr>
              <w:t>.</w:t>
            </w:r>
          </w:p>
          <w:p w14:paraId="4C0C2BE5" w14:textId="173B7FCD" w:rsidR="00BF55E6" w:rsidRDefault="00A94BBC" w:rsidP="00F32FAB">
            <w:pPr>
              <w:pStyle w:val="ConsPlusNormal"/>
              <w:ind w:right="90"/>
              <w:jc w:val="both"/>
              <w:rPr>
                <w:rFonts w:ascii="Times New Roman" w:hAnsi="Times New Roman" w:cs="Times New Roman"/>
                <w:sz w:val="24"/>
                <w:szCs w:val="24"/>
              </w:rPr>
            </w:pPr>
            <w:r>
              <w:rPr>
                <w:rFonts w:ascii="Times New Roman" w:hAnsi="Times New Roman" w:cs="Times New Roman"/>
                <w:sz w:val="24"/>
                <w:szCs w:val="24"/>
              </w:rPr>
              <w:t>6</w:t>
            </w:r>
            <w:r w:rsidR="006F713E" w:rsidRPr="008A589A">
              <w:rPr>
                <w:rFonts w:ascii="Times New Roman" w:hAnsi="Times New Roman" w:cs="Times New Roman"/>
                <w:sz w:val="24"/>
                <w:szCs w:val="24"/>
              </w:rPr>
              <w:t>. </w:t>
            </w:r>
            <w:r w:rsidR="00E45FB7" w:rsidRPr="008A589A">
              <w:rPr>
                <w:rFonts w:ascii="Times New Roman" w:hAnsi="Times New Roman" w:cs="Times New Roman"/>
                <w:sz w:val="24"/>
                <w:szCs w:val="24"/>
              </w:rPr>
              <w:t xml:space="preserve">Региональный проект </w:t>
            </w:r>
            <w:r w:rsidR="00810000" w:rsidRPr="008A589A">
              <w:rPr>
                <w:rFonts w:ascii="Times New Roman" w:hAnsi="Times New Roman" w:cs="Times New Roman"/>
                <w:sz w:val="24"/>
                <w:szCs w:val="24"/>
              </w:rPr>
              <w:t>«</w:t>
            </w:r>
            <w:r w:rsidR="00997572" w:rsidRPr="008A589A">
              <w:rPr>
                <w:rFonts w:ascii="Times New Roman" w:hAnsi="Times New Roman" w:cs="Times New Roman"/>
                <w:sz w:val="24"/>
                <w:szCs w:val="24"/>
              </w:rPr>
              <w:t>Акселерация субъектов малого и среднего предпринимательства</w:t>
            </w:r>
            <w:r w:rsidR="00810000" w:rsidRPr="008A589A">
              <w:rPr>
                <w:rFonts w:ascii="Times New Roman" w:hAnsi="Times New Roman" w:cs="Times New Roman"/>
                <w:sz w:val="24"/>
                <w:szCs w:val="24"/>
              </w:rPr>
              <w:t>»</w:t>
            </w:r>
            <w:r w:rsidR="00E45FB7" w:rsidRPr="008A589A">
              <w:rPr>
                <w:rFonts w:ascii="Times New Roman" w:hAnsi="Times New Roman" w:cs="Times New Roman"/>
                <w:sz w:val="24"/>
                <w:szCs w:val="24"/>
              </w:rPr>
              <w:t xml:space="preserve"> </w:t>
            </w:r>
            <w:r w:rsidR="00416A39">
              <w:rPr>
                <w:rFonts w:ascii="Times New Roman" w:hAnsi="Times New Roman" w:cs="Times New Roman"/>
                <w:sz w:val="24"/>
                <w:szCs w:val="24"/>
              </w:rPr>
              <w:t xml:space="preserve">в рамках </w:t>
            </w:r>
            <w:r w:rsidR="00E45FB7" w:rsidRPr="008A589A">
              <w:rPr>
                <w:rFonts w:ascii="Times New Roman" w:hAnsi="Times New Roman" w:cs="Times New Roman"/>
                <w:sz w:val="24"/>
                <w:szCs w:val="24"/>
              </w:rPr>
              <w:t>федерального проекта «Акселерация субъектов малого и среднего предпринимательства» национального проекта «Малое и среднее предприниматель</w:t>
            </w:r>
            <w:r w:rsidR="00FD5F5C" w:rsidRPr="008A589A">
              <w:rPr>
                <w:rFonts w:ascii="Times New Roman" w:hAnsi="Times New Roman" w:cs="Times New Roman"/>
                <w:sz w:val="24"/>
                <w:szCs w:val="24"/>
              </w:rPr>
              <w:t>ство и поддержка индивидуальной </w:t>
            </w:r>
            <w:r w:rsidR="00E45FB7" w:rsidRPr="008A589A">
              <w:rPr>
                <w:rFonts w:ascii="Times New Roman" w:hAnsi="Times New Roman" w:cs="Times New Roman"/>
                <w:sz w:val="24"/>
                <w:szCs w:val="24"/>
              </w:rPr>
              <w:t>предпринимательской</w:t>
            </w:r>
            <w:r w:rsidR="0019530B" w:rsidRPr="008A589A">
              <w:rPr>
                <w:rFonts w:ascii="Times New Roman" w:hAnsi="Times New Roman" w:cs="Times New Roman"/>
                <w:sz w:val="24"/>
                <w:szCs w:val="24"/>
              </w:rPr>
              <w:t xml:space="preserve"> </w:t>
            </w:r>
            <w:r w:rsidR="00E45FB7" w:rsidRPr="008A589A">
              <w:rPr>
                <w:rFonts w:ascii="Times New Roman" w:hAnsi="Times New Roman" w:cs="Times New Roman"/>
                <w:sz w:val="24"/>
                <w:szCs w:val="24"/>
              </w:rPr>
              <w:t>инициативы»</w:t>
            </w:r>
            <w:r w:rsidR="00A1083F">
              <w:rPr>
                <w:rFonts w:ascii="Times New Roman" w:hAnsi="Times New Roman" w:cs="Times New Roman"/>
                <w:sz w:val="24"/>
                <w:szCs w:val="24"/>
              </w:rPr>
              <w:t>.</w:t>
            </w:r>
          </w:p>
          <w:p w14:paraId="09FCC2C4" w14:textId="5A524F6B" w:rsidR="005A0C3E" w:rsidRPr="005A0C3E" w:rsidRDefault="00A94BBC" w:rsidP="005A0C3E">
            <w:pPr>
              <w:autoSpaceDE w:val="0"/>
              <w:autoSpaceDN w:val="0"/>
              <w:adjustRightInd w:val="0"/>
              <w:spacing w:before="0"/>
              <w:ind w:firstLine="0"/>
              <w:rPr>
                <w:rFonts w:ascii="Times New Roman" w:hAnsi="Times New Roman"/>
                <w:szCs w:val="24"/>
              </w:rPr>
            </w:pPr>
            <w:r>
              <w:rPr>
                <w:rFonts w:ascii="Times New Roman" w:hAnsi="Times New Roman"/>
                <w:szCs w:val="24"/>
              </w:rPr>
              <w:lastRenderedPageBreak/>
              <w:t>7</w:t>
            </w:r>
            <w:r w:rsidR="005A0C3E" w:rsidRPr="006B306A">
              <w:rPr>
                <w:rFonts w:ascii="Times New Roman" w:hAnsi="Times New Roman"/>
                <w:szCs w:val="24"/>
              </w:rPr>
              <w:t>. Региональный</w:t>
            </w:r>
            <w:r w:rsidR="005A0C3E" w:rsidRPr="005A0C3E">
              <w:rPr>
                <w:rFonts w:ascii="Times New Roman" w:hAnsi="Times New Roman"/>
                <w:szCs w:val="24"/>
              </w:rPr>
              <w:t xml:space="preserve"> проект «Создание благоприятных условий для осуществления деятельности </w:t>
            </w:r>
            <w:proofErr w:type="spellStart"/>
            <w:r w:rsidR="005A0C3E" w:rsidRPr="005A0C3E">
              <w:rPr>
                <w:rFonts w:ascii="Times New Roman" w:hAnsi="Times New Roman"/>
                <w:szCs w:val="24"/>
              </w:rPr>
              <w:t>самозанятыми</w:t>
            </w:r>
            <w:proofErr w:type="spellEnd"/>
            <w:r w:rsidR="005A0C3E" w:rsidRPr="005A0C3E">
              <w:rPr>
                <w:rFonts w:ascii="Times New Roman" w:hAnsi="Times New Roman"/>
                <w:szCs w:val="24"/>
              </w:rPr>
              <w:t xml:space="preserve"> гражданами» </w:t>
            </w:r>
            <w:r w:rsidR="00416A39">
              <w:rPr>
                <w:rFonts w:ascii="Times New Roman" w:hAnsi="Times New Roman"/>
                <w:szCs w:val="24"/>
              </w:rPr>
              <w:t xml:space="preserve">в рамках </w:t>
            </w:r>
            <w:r w:rsidR="005A0C3E" w:rsidRPr="005A0C3E">
              <w:rPr>
                <w:rFonts w:ascii="Times New Roman" w:hAnsi="Times New Roman"/>
                <w:szCs w:val="24"/>
              </w:rPr>
              <w:t xml:space="preserve">федерального проекта «Создание благоприятных условий для осуществления деятельности </w:t>
            </w:r>
            <w:proofErr w:type="spellStart"/>
            <w:r w:rsidR="005A0C3E" w:rsidRPr="005A0C3E">
              <w:rPr>
                <w:rFonts w:ascii="Times New Roman" w:hAnsi="Times New Roman"/>
                <w:szCs w:val="24"/>
              </w:rPr>
              <w:t>самозанятыми</w:t>
            </w:r>
            <w:proofErr w:type="spellEnd"/>
            <w:r w:rsidR="005A0C3E" w:rsidRPr="005A0C3E">
              <w:rPr>
                <w:rFonts w:ascii="Times New Roman" w:hAnsi="Times New Roman"/>
                <w:szCs w:val="24"/>
              </w:rPr>
              <w:t xml:space="preserve"> гражданами» национального проекта «Малое и среднее предпринимательство и поддержка индивидуальной предпринимательской инициативы».</w:t>
            </w:r>
          </w:p>
          <w:p w14:paraId="40C8931F" w14:textId="76BBD74A" w:rsidR="00A1083F" w:rsidRPr="008A589A" w:rsidRDefault="00A94BBC" w:rsidP="00A94BBC">
            <w:pPr>
              <w:pStyle w:val="ConsPlusNormal"/>
              <w:ind w:right="90"/>
              <w:jc w:val="both"/>
              <w:rPr>
                <w:rFonts w:ascii="Times New Roman" w:hAnsi="Times New Roman" w:cs="Times New Roman"/>
                <w:sz w:val="24"/>
                <w:szCs w:val="24"/>
              </w:rPr>
            </w:pPr>
            <w:r>
              <w:rPr>
                <w:rFonts w:ascii="Times New Roman" w:hAnsi="Times New Roman" w:cs="Times New Roman"/>
                <w:sz w:val="24"/>
                <w:szCs w:val="24"/>
              </w:rPr>
              <w:t>8</w:t>
            </w:r>
            <w:r w:rsidR="005A0C3E" w:rsidRPr="005A0C3E">
              <w:rPr>
                <w:rFonts w:ascii="Times New Roman" w:hAnsi="Times New Roman" w:cs="Times New Roman"/>
                <w:sz w:val="24"/>
                <w:szCs w:val="24"/>
              </w:rPr>
              <w:t>.</w:t>
            </w:r>
            <w:r>
              <w:rPr>
                <w:rFonts w:ascii="Times New Roman" w:hAnsi="Times New Roman" w:cs="Times New Roman"/>
                <w:sz w:val="24"/>
                <w:szCs w:val="24"/>
              </w:rPr>
              <w:t> </w:t>
            </w:r>
            <w:r w:rsidR="005A0C3E" w:rsidRPr="005A0C3E">
              <w:rPr>
                <w:rFonts w:ascii="Times New Roman" w:hAnsi="Times New Roman" w:cs="Times New Roman"/>
                <w:sz w:val="24"/>
                <w:szCs w:val="24"/>
              </w:rPr>
              <w:t xml:space="preserve">Региональный проект «Создание условий для легкого старта и комфортного ведения бизнеса» </w:t>
            </w:r>
            <w:r w:rsidR="00416A39">
              <w:rPr>
                <w:rFonts w:ascii="Times New Roman" w:hAnsi="Times New Roman" w:cs="Times New Roman"/>
                <w:sz w:val="24"/>
                <w:szCs w:val="24"/>
              </w:rPr>
              <w:t xml:space="preserve">в рамках </w:t>
            </w:r>
            <w:r w:rsidR="005A0C3E" w:rsidRPr="005A0C3E">
              <w:rPr>
                <w:rFonts w:ascii="Times New Roman" w:hAnsi="Times New Roman" w:cs="Times New Roman"/>
                <w:sz w:val="24"/>
                <w:szCs w:val="24"/>
              </w:rPr>
              <w:t>федерального проекта «Создание условий для легкого старта и комфортного ведения бизнеса» национального проекта «Малое и среднее предпринимательство и поддержка индивидуальной предпринимательской инициативы»</w:t>
            </w:r>
          </w:p>
        </w:tc>
      </w:tr>
      <w:tr w:rsidR="008A589A" w:rsidRPr="008A589A" w14:paraId="3CF4741F" w14:textId="77777777" w:rsidTr="002B40B2">
        <w:trPr>
          <w:trHeight w:val="1492"/>
        </w:trPr>
        <w:tc>
          <w:tcPr>
            <w:tcW w:w="356" w:type="pct"/>
            <w:tcBorders>
              <w:top w:val="single" w:sz="4" w:space="0" w:color="auto"/>
            </w:tcBorders>
            <w:tcMar>
              <w:top w:w="0" w:type="dxa"/>
              <w:left w:w="28" w:type="dxa"/>
              <w:bottom w:w="0" w:type="dxa"/>
              <w:right w:w="28" w:type="dxa"/>
            </w:tcMar>
          </w:tcPr>
          <w:p w14:paraId="2AA10A17" w14:textId="77777777" w:rsidR="00B84776" w:rsidRPr="008A589A" w:rsidRDefault="00EC0508" w:rsidP="009F06EF">
            <w:pPr>
              <w:pStyle w:val="ConsPlusNormal"/>
              <w:spacing w:before="100" w:beforeAutospacing="1" w:after="100" w:afterAutospacing="1"/>
              <w:rPr>
                <w:rFonts w:ascii="Times New Roman" w:hAnsi="Times New Roman" w:cs="Times New Roman"/>
                <w:sz w:val="24"/>
                <w:szCs w:val="24"/>
              </w:rPr>
            </w:pPr>
            <w:r w:rsidRPr="008A589A">
              <w:rPr>
                <w:rFonts w:ascii="Times New Roman" w:hAnsi="Times New Roman" w:cs="Times New Roman"/>
                <w:sz w:val="24"/>
                <w:szCs w:val="24"/>
              </w:rPr>
              <w:lastRenderedPageBreak/>
              <w:t>3</w:t>
            </w:r>
          </w:p>
        </w:tc>
        <w:tc>
          <w:tcPr>
            <w:tcW w:w="1414" w:type="pct"/>
            <w:tcBorders>
              <w:top w:val="single" w:sz="4" w:space="0" w:color="auto"/>
            </w:tcBorders>
            <w:tcMar>
              <w:top w:w="0" w:type="dxa"/>
              <w:left w:w="28" w:type="dxa"/>
              <w:bottom w:w="0" w:type="dxa"/>
              <w:right w:w="28" w:type="dxa"/>
            </w:tcMar>
          </w:tcPr>
          <w:p w14:paraId="7F0CDC6F" w14:textId="77777777" w:rsidR="00B84776" w:rsidRPr="008A589A" w:rsidRDefault="00B84776" w:rsidP="009F06EF">
            <w:pPr>
              <w:pStyle w:val="ConsPlusCell"/>
              <w:spacing w:before="100" w:beforeAutospacing="1" w:after="100" w:afterAutospacing="1"/>
              <w:jc w:val="both"/>
              <w:rPr>
                <w:rFonts w:ascii="Times New Roman" w:hAnsi="Times New Roman" w:cs="Times New Roman"/>
                <w:sz w:val="24"/>
                <w:szCs w:val="24"/>
              </w:rPr>
            </w:pPr>
            <w:r w:rsidRPr="008A589A">
              <w:rPr>
                <w:rFonts w:ascii="Times New Roman" w:hAnsi="Times New Roman" w:cs="Times New Roman"/>
                <w:sz w:val="24"/>
                <w:szCs w:val="24"/>
              </w:rPr>
              <w:t>Реквизиты распоряжения администрации города Новокузнецка об утверждении перечня программ</w:t>
            </w:r>
          </w:p>
        </w:tc>
        <w:tc>
          <w:tcPr>
            <w:tcW w:w="3230" w:type="pct"/>
            <w:gridSpan w:val="2"/>
            <w:tcBorders>
              <w:top w:val="single" w:sz="4" w:space="0" w:color="auto"/>
            </w:tcBorders>
            <w:tcMar>
              <w:top w:w="0" w:type="dxa"/>
              <w:left w:w="28" w:type="dxa"/>
              <w:bottom w:w="0" w:type="dxa"/>
              <w:right w:w="28" w:type="dxa"/>
            </w:tcMar>
          </w:tcPr>
          <w:p w14:paraId="2B71847D" w14:textId="77777777" w:rsidR="00B84776" w:rsidRPr="008A589A" w:rsidRDefault="00B84776" w:rsidP="00685D2B">
            <w:pPr>
              <w:pStyle w:val="ConsPlusCell"/>
              <w:spacing w:before="100" w:beforeAutospacing="1" w:after="100" w:afterAutospacing="1"/>
              <w:ind w:right="90"/>
              <w:jc w:val="both"/>
              <w:rPr>
                <w:rFonts w:ascii="Times New Roman" w:hAnsi="Times New Roman" w:cs="Times New Roman"/>
                <w:sz w:val="24"/>
                <w:szCs w:val="24"/>
              </w:rPr>
            </w:pPr>
            <w:r w:rsidRPr="008A589A">
              <w:rPr>
                <w:rFonts w:ascii="Times New Roman" w:hAnsi="Times New Roman" w:cs="Times New Roman"/>
                <w:sz w:val="24"/>
                <w:szCs w:val="24"/>
              </w:rPr>
              <w:t xml:space="preserve">Распоряжение администрации города Новокузнецка от 20.09.2018 №1341 «Об утверждении перечня действующих муниципальных программ Новокузнецкого городского округа и муниципальных программ Новокузнецкого городского округа, планируемых к </w:t>
            </w:r>
            <w:r w:rsidR="00351FDB" w:rsidRPr="008A589A">
              <w:rPr>
                <w:rFonts w:ascii="Times New Roman" w:hAnsi="Times New Roman" w:cs="Times New Roman"/>
                <w:sz w:val="24"/>
                <w:szCs w:val="24"/>
              </w:rPr>
              <w:t>реализации</w:t>
            </w:r>
            <w:r w:rsidRPr="008A589A">
              <w:rPr>
                <w:rFonts w:ascii="Times New Roman" w:hAnsi="Times New Roman" w:cs="Times New Roman"/>
                <w:sz w:val="24"/>
                <w:szCs w:val="24"/>
              </w:rPr>
              <w:t>»</w:t>
            </w:r>
          </w:p>
        </w:tc>
      </w:tr>
      <w:tr w:rsidR="008A589A" w:rsidRPr="008A589A" w14:paraId="4203DDE4" w14:textId="77777777" w:rsidTr="002B40B2">
        <w:trPr>
          <w:trHeight w:val="147"/>
        </w:trPr>
        <w:tc>
          <w:tcPr>
            <w:tcW w:w="356" w:type="pct"/>
            <w:tcMar>
              <w:top w:w="0" w:type="dxa"/>
              <w:left w:w="28" w:type="dxa"/>
              <w:bottom w:w="0" w:type="dxa"/>
              <w:right w:w="28" w:type="dxa"/>
            </w:tcMar>
          </w:tcPr>
          <w:p w14:paraId="09179265" w14:textId="77777777" w:rsidR="00B84776" w:rsidRPr="008A589A" w:rsidRDefault="00EC0508" w:rsidP="00F9518C">
            <w:pPr>
              <w:pStyle w:val="ConsPlusNormal"/>
              <w:rPr>
                <w:rFonts w:ascii="Times New Roman" w:hAnsi="Times New Roman" w:cs="Times New Roman"/>
                <w:sz w:val="24"/>
                <w:szCs w:val="24"/>
              </w:rPr>
            </w:pPr>
            <w:r w:rsidRPr="008A589A">
              <w:rPr>
                <w:rFonts w:ascii="Times New Roman" w:hAnsi="Times New Roman" w:cs="Times New Roman"/>
                <w:sz w:val="24"/>
                <w:szCs w:val="24"/>
              </w:rPr>
              <w:t>4</w:t>
            </w:r>
          </w:p>
        </w:tc>
        <w:tc>
          <w:tcPr>
            <w:tcW w:w="1414" w:type="pct"/>
            <w:tcMar>
              <w:top w:w="0" w:type="dxa"/>
              <w:left w:w="28" w:type="dxa"/>
              <w:bottom w:w="0" w:type="dxa"/>
              <w:right w:w="28" w:type="dxa"/>
            </w:tcMar>
          </w:tcPr>
          <w:p w14:paraId="6857EAF4" w14:textId="77777777" w:rsidR="00B84776" w:rsidRPr="008A589A" w:rsidRDefault="00B84776" w:rsidP="008D702E">
            <w:pPr>
              <w:pStyle w:val="afb"/>
              <w:ind w:firstLine="0"/>
              <w:jc w:val="left"/>
              <w:rPr>
                <w:rFonts w:ascii="Times New Roman" w:hAnsi="Times New Roman"/>
              </w:rPr>
            </w:pPr>
            <w:r w:rsidRPr="008A589A">
              <w:rPr>
                <w:rFonts w:ascii="Times New Roman" w:hAnsi="Times New Roman"/>
              </w:rPr>
              <w:t>Директор программы</w:t>
            </w:r>
          </w:p>
        </w:tc>
        <w:tc>
          <w:tcPr>
            <w:tcW w:w="3230" w:type="pct"/>
            <w:gridSpan w:val="2"/>
            <w:tcMar>
              <w:top w:w="0" w:type="dxa"/>
              <w:left w:w="28" w:type="dxa"/>
              <w:bottom w:w="0" w:type="dxa"/>
              <w:right w:w="28" w:type="dxa"/>
            </w:tcMar>
          </w:tcPr>
          <w:p w14:paraId="0FDD90AC" w14:textId="77777777" w:rsidR="00B84776" w:rsidRPr="008A589A" w:rsidRDefault="00B84776" w:rsidP="003F7CB8">
            <w:pPr>
              <w:pStyle w:val="afb"/>
              <w:ind w:firstLine="0"/>
              <w:jc w:val="left"/>
              <w:rPr>
                <w:rFonts w:ascii="Times New Roman" w:hAnsi="Times New Roman"/>
                <w:szCs w:val="24"/>
              </w:rPr>
            </w:pPr>
            <w:r w:rsidRPr="008A589A">
              <w:rPr>
                <w:rFonts w:ascii="Times New Roman" w:hAnsi="Times New Roman"/>
                <w:szCs w:val="24"/>
              </w:rPr>
              <w:t>Первый заместитель Главы города</w:t>
            </w:r>
          </w:p>
        </w:tc>
      </w:tr>
      <w:tr w:rsidR="008A589A" w:rsidRPr="008A589A" w14:paraId="388DF2B0" w14:textId="77777777" w:rsidTr="002B40B2">
        <w:trPr>
          <w:trHeight w:val="147"/>
        </w:trPr>
        <w:tc>
          <w:tcPr>
            <w:tcW w:w="356" w:type="pct"/>
            <w:tcMar>
              <w:top w:w="0" w:type="dxa"/>
              <w:left w:w="28" w:type="dxa"/>
              <w:bottom w:w="0" w:type="dxa"/>
              <w:right w:w="28" w:type="dxa"/>
            </w:tcMar>
          </w:tcPr>
          <w:p w14:paraId="296451A4" w14:textId="77777777" w:rsidR="00B84776" w:rsidRPr="008A589A" w:rsidRDefault="00EC0508" w:rsidP="00F9518C">
            <w:pPr>
              <w:pStyle w:val="ConsPlusNormal"/>
              <w:rPr>
                <w:rFonts w:ascii="Times New Roman" w:hAnsi="Times New Roman" w:cs="Times New Roman"/>
                <w:sz w:val="24"/>
                <w:szCs w:val="24"/>
              </w:rPr>
            </w:pPr>
            <w:r w:rsidRPr="008A589A">
              <w:rPr>
                <w:rFonts w:ascii="Times New Roman" w:hAnsi="Times New Roman" w:cs="Times New Roman"/>
                <w:sz w:val="24"/>
                <w:szCs w:val="24"/>
              </w:rPr>
              <w:t>5</w:t>
            </w:r>
          </w:p>
        </w:tc>
        <w:tc>
          <w:tcPr>
            <w:tcW w:w="1414" w:type="pct"/>
            <w:tcMar>
              <w:top w:w="0" w:type="dxa"/>
              <w:left w:w="28" w:type="dxa"/>
              <w:bottom w:w="0" w:type="dxa"/>
              <w:right w:w="28" w:type="dxa"/>
            </w:tcMar>
          </w:tcPr>
          <w:p w14:paraId="089CC3F1" w14:textId="77777777" w:rsidR="00B84776" w:rsidRPr="008A589A" w:rsidRDefault="00B84776" w:rsidP="00F9518C">
            <w:pPr>
              <w:pStyle w:val="ConsPlusNormal"/>
              <w:rPr>
                <w:rFonts w:ascii="Times New Roman" w:hAnsi="Times New Roman" w:cs="Times New Roman"/>
                <w:sz w:val="24"/>
                <w:szCs w:val="24"/>
              </w:rPr>
            </w:pPr>
            <w:r w:rsidRPr="008A589A">
              <w:rPr>
                <w:rFonts w:ascii="Times New Roman" w:hAnsi="Times New Roman" w:cs="Times New Roman"/>
                <w:sz w:val="24"/>
                <w:szCs w:val="24"/>
              </w:rPr>
              <w:t>Разработчик программы</w:t>
            </w:r>
          </w:p>
        </w:tc>
        <w:tc>
          <w:tcPr>
            <w:tcW w:w="3230" w:type="pct"/>
            <w:gridSpan w:val="2"/>
            <w:tcMar>
              <w:top w:w="0" w:type="dxa"/>
              <w:left w:w="28" w:type="dxa"/>
              <w:bottom w:w="0" w:type="dxa"/>
              <w:right w:w="28" w:type="dxa"/>
            </w:tcMar>
          </w:tcPr>
          <w:p w14:paraId="0115B358" w14:textId="77777777" w:rsidR="00B84776" w:rsidRPr="008A589A" w:rsidRDefault="00B84776" w:rsidP="00F9518C">
            <w:pPr>
              <w:pStyle w:val="ConsPlusNormal"/>
              <w:ind w:right="90"/>
              <w:jc w:val="both"/>
              <w:rPr>
                <w:rFonts w:ascii="Times New Roman" w:hAnsi="Times New Roman" w:cs="Times New Roman"/>
                <w:sz w:val="24"/>
                <w:szCs w:val="24"/>
              </w:rPr>
            </w:pPr>
            <w:r w:rsidRPr="008A589A">
              <w:rPr>
                <w:rFonts w:ascii="Times New Roman" w:hAnsi="Times New Roman" w:cs="Times New Roman"/>
                <w:sz w:val="24"/>
                <w:szCs w:val="24"/>
              </w:rPr>
              <w:t>Управление потребительского рынка и развития предпринимательства администрации города Новокузнецка (далее - Управление)</w:t>
            </w:r>
          </w:p>
        </w:tc>
      </w:tr>
      <w:tr w:rsidR="008A589A" w:rsidRPr="008A589A" w14:paraId="1DDF01AB" w14:textId="77777777" w:rsidTr="002B40B2">
        <w:trPr>
          <w:trHeight w:val="147"/>
        </w:trPr>
        <w:tc>
          <w:tcPr>
            <w:tcW w:w="356" w:type="pct"/>
            <w:tcMar>
              <w:top w:w="0" w:type="dxa"/>
              <w:left w:w="28" w:type="dxa"/>
              <w:bottom w:w="0" w:type="dxa"/>
              <w:right w:w="28" w:type="dxa"/>
            </w:tcMar>
          </w:tcPr>
          <w:p w14:paraId="38A41ADD" w14:textId="77777777" w:rsidR="00B84776" w:rsidRPr="008A589A" w:rsidRDefault="00EC0508" w:rsidP="00F9518C">
            <w:pPr>
              <w:pStyle w:val="ConsPlusNormal"/>
              <w:rPr>
                <w:rFonts w:ascii="Times New Roman" w:hAnsi="Times New Roman" w:cs="Times New Roman"/>
                <w:sz w:val="24"/>
                <w:szCs w:val="24"/>
              </w:rPr>
            </w:pPr>
            <w:r w:rsidRPr="008A589A">
              <w:rPr>
                <w:rFonts w:ascii="Times New Roman" w:hAnsi="Times New Roman" w:cs="Times New Roman"/>
                <w:sz w:val="24"/>
                <w:szCs w:val="24"/>
              </w:rPr>
              <w:t>6</w:t>
            </w:r>
          </w:p>
        </w:tc>
        <w:tc>
          <w:tcPr>
            <w:tcW w:w="1414" w:type="pct"/>
            <w:tcMar>
              <w:top w:w="0" w:type="dxa"/>
              <w:left w:w="28" w:type="dxa"/>
              <w:bottom w:w="0" w:type="dxa"/>
              <w:right w:w="28" w:type="dxa"/>
            </w:tcMar>
          </w:tcPr>
          <w:p w14:paraId="0AA755D2" w14:textId="77777777" w:rsidR="00B84776" w:rsidRPr="008A589A" w:rsidRDefault="00EC0508" w:rsidP="00706F52">
            <w:pPr>
              <w:pStyle w:val="ConsPlusNormal"/>
              <w:rPr>
                <w:rFonts w:ascii="Times New Roman" w:hAnsi="Times New Roman" w:cs="Times New Roman"/>
                <w:sz w:val="24"/>
                <w:szCs w:val="24"/>
              </w:rPr>
            </w:pPr>
            <w:r w:rsidRPr="008A589A">
              <w:rPr>
                <w:rFonts w:ascii="Times New Roman" w:hAnsi="Times New Roman" w:cs="Times New Roman"/>
                <w:sz w:val="24"/>
                <w:szCs w:val="24"/>
              </w:rPr>
              <w:t>Ц</w:t>
            </w:r>
            <w:r w:rsidR="00B84776" w:rsidRPr="008A589A">
              <w:rPr>
                <w:rFonts w:ascii="Times New Roman" w:hAnsi="Times New Roman" w:cs="Times New Roman"/>
                <w:sz w:val="24"/>
                <w:szCs w:val="24"/>
              </w:rPr>
              <w:t>ель и задачи программы</w:t>
            </w:r>
          </w:p>
        </w:tc>
        <w:tc>
          <w:tcPr>
            <w:tcW w:w="3230" w:type="pct"/>
            <w:gridSpan w:val="2"/>
            <w:tcMar>
              <w:top w:w="0" w:type="dxa"/>
              <w:left w:w="28" w:type="dxa"/>
              <w:bottom w:w="0" w:type="dxa"/>
              <w:right w:w="28" w:type="dxa"/>
            </w:tcMar>
          </w:tcPr>
          <w:p w14:paraId="50942258" w14:textId="77777777" w:rsidR="00B84776" w:rsidRPr="008A589A" w:rsidRDefault="00B84776" w:rsidP="00F9518C">
            <w:pPr>
              <w:pStyle w:val="ConsPlusNormal"/>
              <w:ind w:right="90"/>
              <w:jc w:val="both"/>
              <w:rPr>
                <w:rFonts w:ascii="Times New Roman" w:hAnsi="Times New Roman" w:cs="Times New Roman"/>
                <w:sz w:val="24"/>
                <w:szCs w:val="24"/>
              </w:rPr>
            </w:pPr>
            <w:r w:rsidRPr="008A589A">
              <w:rPr>
                <w:rFonts w:ascii="Times New Roman" w:hAnsi="Times New Roman" w:cs="Times New Roman"/>
                <w:sz w:val="24"/>
                <w:szCs w:val="24"/>
              </w:rPr>
              <w:t>Цель программы:</w:t>
            </w:r>
          </w:p>
          <w:p w14:paraId="5DF667A1" w14:textId="77777777" w:rsidR="00B84776" w:rsidRPr="008A589A" w:rsidRDefault="006A7007" w:rsidP="00F9518C">
            <w:pPr>
              <w:pStyle w:val="ConsPlusNormal"/>
              <w:ind w:right="90"/>
              <w:jc w:val="both"/>
              <w:rPr>
                <w:rFonts w:ascii="Times New Roman" w:hAnsi="Times New Roman" w:cs="Times New Roman"/>
                <w:sz w:val="24"/>
                <w:szCs w:val="24"/>
              </w:rPr>
            </w:pPr>
            <w:r>
              <w:rPr>
                <w:rFonts w:ascii="Times New Roman" w:hAnsi="Times New Roman" w:cs="Times New Roman"/>
                <w:sz w:val="24"/>
                <w:szCs w:val="24"/>
              </w:rPr>
              <w:t>с</w:t>
            </w:r>
            <w:r w:rsidR="00B84776" w:rsidRPr="008A589A">
              <w:rPr>
                <w:rFonts w:ascii="Times New Roman" w:hAnsi="Times New Roman" w:cs="Times New Roman"/>
                <w:sz w:val="24"/>
                <w:szCs w:val="24"/>
              </w:rPr>
              <w:t>оздание благоприятных условий для развития субъектов малого и среднего предпринимательства, организаций, образующих инфраструктуру поддержки субъектов малого и среднего предпринимательства, зарегистрированных и осуществляющих деятельность на территории Новокузнецкого городского округа.</w:t>
            </w:r>
          </w:p>
          <w:p w14:paraId="50F26746" w14:textId="77777777" w:rsidR="00B84776" w:rsidRPr="008A589A" w:rsidRDefault="00B84776" w:rsidP="00F9518C">
            <w:pPr>
              <w:pStyle w:val="ConsPlusNormal"/>
              <w:ind w:right="90"/>
              <w:jc w:val="both"/>
              <w:rPr>
                <w:rFonts w:ascii="Times New Roman" w:hAnsi="Times New Roman" w:cs="Times New Roman"/>
                <w:sz w:val="24"/>
                <w:szCs w:val="24"/>
              </w:rPr>
            </w:pPr>
            <w:r w:rsidRPr="008A589A">
              <w:rPr>
                <w:rFonts w:ascii="Times New Roman" w:hAnsi="Times New Roman" w:cs="Times New Roman"/>
                <w:sz w:val="24"/>
                <w:szCs w:val="24"/>
              </w:rPr>
              <w:t>Задачи программы:</w:t>
            </w:r>
          </w:p>
          <w:p w14:paraId="7E70D5D2" w14:textId="77777777" w:rsidR="00F34237" w:rsidRPr="008A589A" w:rsidRDefault="00F34237" w:rsidP="00F34237">
            <w:pPr>
              <w:pStyle w:val="ConsPlusNormal"/>
              <w:ind w:right="90"/>
              <w:jc w:val="both"/>
              <w:rPr>
                <w:rFonts w:ascii="Times New Roman" w:hAnsi="Times New Roman" w:cs="Times New Roman"/>
                <w:sz w:val="24"/>
                <w:szCs w:val="24"/>
              </w:rPr>
            </w:pPr>
            <w:r w:rsidRPr="008A589A">
              <w:rPr>
                <w:rFonts w:ascii="Times New Roman" w:hAnsi="Times New Roman" w:cs="Times New Roman"/>
                <w:sz w:val="24"/>
                <w:szCs w:val="24"/>
              </w:rPr>
              <w:t>1. Содействие в финансовом, имущественном обеспечении реализации и развития бизнес-проектов субъектов малого и среднего предпринимательства, организаций, образующих инфраструктуру поддержки субъектов малого</w:t>
            </w:r>
            <w:r w:rsidR="00AF5C57" w:rsidRPr="008A589A">
              <w:rPr>
                <w:rFonts w:ascii="Times New Roman" w:hAnsi="Times New Roman" w:cs="Times New Roman"/>
                <w:sz w:val="24"/>
                <w:szCs w:val="24"/>
              </w:rPr>
              <w:t xml:space="preserve"> и среднего предпринимательства.</w:t>
            </w:r>
          </w:p>
          <w:p w14:paraId="49C7E0FC" w14:textId="77777777" w:rsidR="00F34237" w:rsidRPr="008A589A" w:rsidRDefault="00F34237" w:rsidP="00F34237">
            <w:pPr>
              <w:pStyle w:val="ConsPlusNormal"/>
              <w:ind w:right="90"/>
              <w:jc w:val="both"/>
              <w:rPr>
                <w:rFonts w:ascii="Times New Roman" w:hAnsi="Times New Roman" w:cs="Times New Roman"/>
                <w:sz w:val="24"/>
                <w:szCs w:val="24"/>
              </w:rPr>
            </w:pPr>
            <w:r w:rsidRPr="008A589A">
              <w:rPr>
                <w:rFonts w:ascii="Times New Roman" w:hAnsi="Times New Roman" w:cs="Times New Roman"/>
                <w:sz w:val="24"/>
                <w:szCs w:val="24"/>
              </w:rPr>
              <w:t>2. Обеспечение информационной, консультационной поддержки для реализации и развития бизнес-проектов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14:paraId="140EFB97" w14:textId="77777777" w:rsidR="00F34237" w:rsidRPr="008A589A" w:rsidRDefault="00F34237" w:rsidP="00F34237">
            <w:pPr>
              <w:pStyle w:val="ConsPlusNormal"/>
              <w:ind w:right="90"/>
              <w:jc w:val="both"/>
              <w:rPr>
                <w:rFonts w:ascii="Times New Roman" w:hAnsi="Times New Roman" w:cs="Times New Roman"/>
                <w:sz w:val="24"/>
                <w:szCs w:val="24"/>
              </w:rPr>
            </w:pPr>
            <w:r w:rsidRPr="008A589A">
              <w:rPr>
                <w:rFonts w:ascii="Times New Roman" w:hAnsi="Times New Roman" w:cs="Times New Roman"/>
                <w:sz w:val="24"/>
                <w:szCs w:val="24"/>
              </w:rPr>
              <w:t>3. Содействие повышению образовательного уровня в сфере ведения бизнеса субъектов малого и среднего предпринимательства.</w:t>
            </w:r>
          </w:p>
          <w:p w14:paraId="1DD693BE" w14:textId="77777777" w:rsidR="00F34237" w:rsidRPr="008A589A" w:rsidRDefault="00F34237" w:rsidP="00F34237">
            <w:pPr>
              <w:pStyle w:val="ConsPlusNormal"/>
              <w:ind w:right="90"/>
              <w:jc w:val="both"/>
              <w:rPr>
                <w:rFonts w:ascii="Times New Roman" w:hAnsi="Times New Roman" w:cs="Times New Roman"/>
                <w:sz w:val="24"/>
                <w:szCs w:val="24"/>
              </w:rPr>
            </w:pPr>
            <w:r w:rsidRPr="008A589A">
              <w:rPr>
                <w:rFonts w:ascii="Times New Roman" w:hAnsi="Times New Roman" w:cs="Times New Roman"/>
                <w:sz w:val="24"/>
                <w:szCs w:val="24"/>
              </w:rPr>
              <w:t>4. Формирование позитивного образа предпринимательства и стимулирование интереса граждан к осуществлению предпринимательской деятельности.</w:t>
            </w:r>
          </w:p>
          <w:p w14:paraId="4BEEA93A" w14:textId="77777777" w:rsidR="00B84776" w:rsidRPr="008A589A" w:rsidRDefault="00F34237" w:rsidP="00F34237">
            <w:pPr>
              <w:pStyle w:val="ConsPlusNormal"/>
              <w:ind w:right="90"/>
              <w:jc w:val="both"/>
              <w:rPr>
                <w:rFonts w:ascii="Times New Roman" w:hAnsi="Times New Roman" w:cs="Times New Roman"/>
                <w:sz w:val="24"/>
                <w:szCs w:val="24"/>
              </w:rPr>
            </w:pPr>
            <w:r w:rsidRPr="008A589A">
              <w:rPr>
                <w:rFonts w:ascii="Times New Roman" w:hAnsi="Times New Roman" w:cs="Times New Roman"/>
                <w:sz w:val="24"/>
                <w:szCs w:val="24"/>
              </w:rPr>
              <w:t>5. Обеспечение льготного доступа субъектов малого и среднего предпринимательства к производственным площадям и помещениям в целях создания и развития производст</w:t>
            </w:r>
            <w:r w:rsidR="00AF5C57" w:rsidRPr="008A589A">
              <w:rPr>
                <w:rFonts w:ascii="Times New Roman" w:hAnsi="Times New Roman" w:cs="Times New Roman"/>
                <w:sz w:val="24"/>
                <w:szCs w:val="24"/>
              </w:rPr>
              <w:t>венных и инновационных компаний</w:t>
            </w:r>
          </w:p>
        </w:tc>
      </w:tr>
      <w:tr w:rsidR="008A589A" w:rsidRPr="008A589A" w14:paraId="22644D60" w14:textId="77777777" w:rsidTr="002B40B2">
        <w:trPr>
          <w:trHeight w:val="450"/>
        </w:trPr>
        <w:tc>
          <w:tcPr>
            <w:tcW w:w="356" w:type="pct"/>
            <w:tcMar>
              <w:top w:w="0" w:type="dxa"/>
              <w:left w:w="28" w:type="dxa"/>
              <w:bottom w:w="0" w:type="dxa"/>
              <w:right w:w="28" w:type="dxa"/>
            </w:tcMar>
          </w:tcPr>
          <w:p w14:paraId="0F4FD0AB" w14:textId="77777777" w:rsidR="000A064B" w:rsidRPr="008A589A" w:rsidRDefault="000A064B" w:rsidP="00F9518C">
            <w:pPr>
              <w:pStyle w:val="ConsPlusNormal"/>
              <w:rPr>
                <w:rFonts w:ascii="Times New Roman" w:hAnsi="Times New Roman" w:cs="Times New Roman"/>
                <w:sz w:val="24"/>
                <w:szCs w:val="24"/>
              </w:rPr>
            </w:pPr>
            <w:r w:rsidRPr="008A589A">
              <w:rPr>
                <w:rFonts w:ascii="Times New Roman" w:hAnsi="Times New Roman" w:cs="Times New Roman"/>
                <w:sz w:val="24"/>
                <w:szCs w:val="24"/>
              </w:rPr>
              <w:lastRenderedPageBreak/>
              <w:t>7</w:t>
            </w:r>
          </w:p>
        </w:tc>
        <w:tc>
          <w:tcPr>
            <w:tcW w:w="1414" w:type="pct"/>
            <w:tcMar>
              <w:top w:w="0" w:type="dxa"/>
              <w:left w:w="28" w:type="dxa"/>
              <w:bottom w:w="0" w:type="dxa"/>
              <w:right w:w="28" w:type="dxa"/>
            </w:tcMar>
          </w:tcPr>
          <w:p w14:paraId="0404F7E8" w14:textId="77777777" w:rsidR="000A064B" w:rsidRPr="008A589A" w:rsidRDefault="000A064B" w:rsidP="00706F52">
            <w:pPr>
              <w:pStyle w:val="ConsPlusNormal"/>
              <w:rPr>
                <w:rFonts w:ascii="Times New Roman" w:hAnsi="Times New Roman" w:cs="Times New Roman"/>
                <w:sz w:val="24"/>
                <w:szCs w:val="24"/>
              </w:rPr>
            </w:pPr>
            <w:r w:rsidRPr="008A589A">
              <w:rPr>
                <w:rFonts w:ascii="Times New Roman" w:hAnsi="Times New Roman" w:cs="Times New Roman"/>
                <w:sz w:val="24"/>
                <w:szCs w:val="24"/>
              </w:rPr>
              <w:t>Срок реализации программы</w:t>
            </w:r>
          </w:p>
        </w:tc>
        <w:tc>
          <w:tcPr>
            <w:tcW w:w="3230" w:type="pct"/>
            <w:gridSpan w:val="2"/>
            <w:tcMar>
              <w:top w:w="0" w:type="dxa"/>
              <w:left w:w="28" w:type="dxa"/>
              <w:bottom w:w="0" w:type="dxa"/>
              <w:right w:w="28" w:type="dxa"/>
            </w:tcMar>
          </w:tcPr>
          <w:p w14:paraId="4DA73335" w14:textId="402B2A26" w:rsidR="000A064B" w:rsidRPr="00121BE7" w:rsidRDefault="000A064B" w:rsidP="00EC56F8">
            <w:pPr>
              <w:pStyle w:val="ConsPlusNormal"/>
              <w:ind w:right="90"/>
              <w:jc w:val="both"/>
              <w:rPr>
                <w:rFonts w:ascii="Times New Roman" w:hAnsi="Times New Roman" w:cs="Times New Roman"/>
                <w:sz w:val="24"/>
                <w:szCs w:val="24"/>
              </w:rPr>
            </w:pPr>
            <w:r w:rsidRPr="00121BE7">
              <w:rPr>
                <w:rFonts w:ascii="Times New Roman" w:hAnsi="Times New Roman" w:cs="Times New Roman"/>
                <w:sz w:val="24"/>
                <w:szCs w:val="24"/>
              </w:rPr>
              <w:t>2015 – 202</w:t>
            </w:r>
            <w:r w:rsidR="00EC56F8">
              <w:rPr>
                <w:rFonts w:ascii="Times New Roman" w:hAnsi="Times New Roman" w:cs="Times New Roman"/>
                <w:sz w:val="24"/>
                <w:szCs w:val="24"/>
              </w:rPr>
              <w:t>6</w:t>
            </w:r>
            <w:r w:rsidRPr="00121BE7">
              <w:rPr>
                <w:rFonts w:ascii="Times New Roman" w:hAnsi="Times New Roman" w:cs="Times New Roman"/>
                <w:sz w:val="24"/>
                <w:szCs w:val="24"/>
              </w:rPr>
              <w:t xml:space="preserve"> годы</w:t>
            </w:r>
          </w:p>
        </w:tc>
      </w:tr>
      <w:tr w:rsidR="008A589A" w:rsidRPr="008A589A" w14:paraId="68B5E050" w14:textId="77777777" w:rsidTr="002B40B2">
        <w:trPr>
          <w:trHeight w:val="147"/>
        </w:trPr>
        <w:tc>
          <w:tcPr>
            <w:tcW w:w="356" w:type="pct"/>
            <w:tcMar>
              <w:top w:w="0" w:type="dxa"/>
              <w:left w:w="28" w:type="dxa"/>
              <w:bottom w:w="0" w:type="dxa"/>
              <w:right w:w="28" w:type="dxa"/>
            </w:tcMar>
          </w:tcPr>
          <w:p w14:paraId="7CF91C89" w14:textId="77777777" w:rsidR="00B84776" w:rsidRPr="008A589A" w:rsidRDefault="000A064B" w:rsidP="00F9518C">
            <w:pPr>
              <w:pStyle w:val="ConsPlusNormal"/>
              <w:rPr>
                <w:rFonts w:ascii="Times New Roman" w:hAnsi="Times New Roman" w:cs="Times New Roman"/>
                <w:sz w:val="24"/>
                <w:szCs w:val="24"/>
              </w:rPr>
            </w:pPr>
            <w:r w:rsidRPr="008A589A">
              <w:rPr>
                <w:rFonts w:ascii="Times New Roman" w:hAnsi="Times New Roman" w:cs="Times New Roman"/>
                <w:sz w:val="24"/>
                <w:szCs w:val="24"/>
              </w:rPr>
              <w:t>8</w:t>
            </w:r>
          </w:p>
        </w:tc>
        <w:tc>
          <w:tcPr>
            <w:tcW w:w="1414" w:type="pct"/>
            <w:tcMar>
              <w:top w:w="0" w:type="dxa"/>
              <w:left w:w="28" w:type="dxa"/>
              <w:bottom w:w="0" w:type="dxa"/>
              <w:right w:w="28" w:type="dxa"/>
            </w:tcMar>
          </w:tcPr>
          <w:p w14:paraId="7BC8AA9A" w14:textId="77777777" w:rsidR="00B84776" w:rsidRPr="008A589A" w:rsidRDefault="00B84776" w:rsidP="00706F52">
            <w:pPr>
              <w:pStyle w:val="ConsPlusNormal"/>
              <w:rPr>
                <w:rFonts w:ascii="Times New Roman" w:hAnsi="Times New Roman" w:cs="Times New Roman"/>
                <w:sz w:val="24"/>
                <w:szCs w:val="24"/>
              </w:rPr>
            </w:pPr>
            <w:r w:rsidRPr="008A589A">
              <w:rPr>
                <w:rFonts w:ascii="Times New Roman" w:hAnsi="Times New Roman" w:cs="Times New Roman"/>
                <w:sz w:val="24"/>
                <w:szCs w:val="24"/>
              </w:rPr>
              <w:t>Целевые индикаторы программы</w:t>
            </w:r>
          </w:p>
        </w:tc>
        <w:tc>
          <w:tcPr>
            <w:tcW w:w="3230" w:type="pct"/>
            <w:gridSpan w:val="2"/>
            <w:tcMar>
              <w:top w:w="0" w:type="dxa"/>
              <w:left w:w="28" w:type="dxa"/>
              <w:bottom w:w="0" w:type="dxa"/>
              <w:right w:w="28" w:type="dxa"/>
            </w:tcMar>
          </w:tcPr>
          <w:p w14:paraId="5C45D971" w14:textId="77777777" w:rsidR="00B84776" w:rsidRPr="007A372B" w:rsidRDefault="001905E1" w:rsidP="00F9518C">
            <w:pPr>
              <w:pStyle w:val="ConsPlusNormal"/>
              <w:ind w:right="90"/>
              <w:jc w:val="both"/>
              <w:rPr>
                <w:rFonts w:ascii="Times New Roman" w:hAnsi="Times New Roman" w:cs="Times New Roman"/>
                <w:color w:val="000000" w:themeColor="text1"/>
                <w:sz w:val="24"/>
                <w:szCs w:val="24"/>
              </w:rPr>
            </w:pPr>
            <w:r w:rsidRPr="007A372B">
              <w:rPr>
                <w:rFonts w:ascii="Times New Roman" w:hAnsi="Times New Roman" w:cs="Times New Roman"/>
                <w:color w:val="000000" w:themeColor="text1"/>
                <w:sz w:val="24"/>
                <w:szCs w:val="24"/>
              </w:rPr>
              <w:t>Целевые индикаторы:</w:t>
            </w:r>
          </w:p>
          <w:p w14:paraId="7EB3BBDC" w14:textId="77777777" w:rsidR="00B84776" w:rsidRPr="007A372B" w:rsidRDefault="00B84776" w:rsidP="00F9518C">
            <w:pPr>
              <w:pStyle w:val="ConsPlusNormal"/>
              <w:ind w:right="90"/>
              <w:jc w:val="both"/>
              <w:rPr>
                <w:rFonts w:ascii="Times New Roman" w:hAnsi="Times New Roman" w:cs="Times New Roman"/>
                <w:color w:val="000000" w:themeColor="text1"/>
                <w:sz w:val="24"/>
                <w:szCs w:val="24"/>
              </w:rPr>
            </w:pPr>
            <w:r w:rsidRPr="007A372B">
              <w:rPr>
                <w:rFonts w:ascii="Times New Roman" w:hAnsi="Times New Roman" w:cs="Times New Roman"/>
                <w:color w:val="000000" w:themeColor="text1"/>
                <w:sz w:val="24"/>
                <w:szCs w:val="24"/>
              </w:rPr>
              <w:t>1) число субъектов малого и ср</w:t>
            </w:r>
            <w:r w:rsidR="00233484" w:rsidRPr="007A372B">
              <w:rPr>
                <w:rFonts w:ascii="Times New Roman" w:hAnsi="Times New Roman" w:cs="Times New Roman"/>
                <w:color w:val="000000" w:themeColor="text1"/>
                <w:sz w:val="24"/>
                <w:szCs w:val="24"/>
              </w:rPr>
              <w:t xml:space="preserve">еднего </w:t>
            </w:r>
            <w:r w:rsidR="00804BDD" w:rsidRPr="007A372B">
              <w:rPr>
                <w:rFonts w:ascii="Times New Roman" w:hAnsi="Times New Roman" w:cs="Times New Roman"/>
                <w:color w:val="000000" w:themeColor="text1"/>
                <w:sz w:val="24"/>
                <w:szCs w:val="24"/>
              </w:rPr>
              <w:t>предпринимательства в</w:t>
            </w:r>
            <w:r w:rsidRPr="007A372B">
              <w:rPr>
                <w:rFonts w:ascii="Times New Roman" w:hAnsi="Times New Roman" w:cs="Times New Roman"/>
                <w:color w:val="000000" w:themeColor="text1"/>
                <w:sz w:val="24"/>
                <w:szCs w:val="24"/>
              </w:rPr>
              <w:t xml:space="preserve"> расчете на 10000 человек населения города Новокузнецка;</w:t>
            </w:r>
          </w:p>
          <w:p w14:paraId="503AD1C5" w14:textId="77777777" w:rsidR="00B84776" w:rsidRPr="007A372B" w:rsidRDefault="00B84776" w:rsidP="00F9518C">
            <w:pPr>
              <w:pStyle w:val="ConsPlusNormal"/>
              <w:ind w:right="90"/>
              <w:jc w:val="both"/>
              <w:rPr>
                <w:rFonts w:ascii="Times New Roman" w:hAnsi="Times New Roman" w:cs="Times New Roman"/>
                <w:color w:val="000000" w:themeColor="text1"/>
                <w:sz w:val="24"/>
                <w:szCs w:val="24"/>
              </w:rPr>
            </w:pPr>
            <w:r w:rsidRPr="007A372B">
              <w:rPr>
                <w:rFonts w:ascii="Times New Roman" w:hAnsi="Times New Roman" w:cs="Times New Roman"/>
                <w:color w:val="000000" w:themeColor="text1"/>
                <w:sz w:val="24"/>
                <w:szCs w:val="24"/>
              </w:rPr>
              <w:t>2) доля среднесписочной численности работников (без внешних совместителей) малых и средних предприятий от среднесписочной численности работников (без внешних совместителей) всех предприятий и организаций города Новокузнецка;</w:t>
            </w:r>
          </w:p>
          <w:p w14:paraId="7B8E4D4D" w14:textId="77777777" w:rsidR="00B84776" w:rsidRPr="007A372B" w:rsidRDefault="00B84776" w:rsidP="00F9518C">
            <w:pPr>
              <w:pStyle w:val="ConsPlusNormal"/>
              <w:ind w:right="90"/>
              <w:jc w:val="both"/>
              <w:rPr>
                <w:rFonts w:ascii="Times New Roman" w:hAnsi="Times New Roman" w:cs="Times New Roman"/>
                <w:color w:val="000000" w:themeColor="text1"/>
                <w:sz w:val="24"/>
                <w:szCs w:val="24"/>
              </w:rPr>
            </w:pPr>
            <w:r w:rsidRPr="007A372B">
              <w:rPr>
                <w:rFonts w:ascii="Times New Roman" w:hAnsi="Times New Roman" w:cs="Times New Roman"/>
                <w:color w:val="000000" w:themeColor="text1"/>
                <w:sz w:val="24"/>
                <w:szCs w:val="24"/>
              </w:rPr>
              <w:t>3) оборот продукции (работ, ус</w:t>
            </w:r>
            <w:r w:rsidR="00BC0CD0" w:rsidRPr="007A372B">
              <w:rPr>
                <w:rFonts w:ascii="Times New Roman" w:hAnsi="Times New Roman" w:cs="Times New Roman"/>
                <w:color w:val="000000" w:themeColor="text1"/>
                <w:sz w:val="24"/>
                <w:szCs w:val="24"/>
              </w:rPr>
              <w:t>луг), производимой малыми</w:t>
            </w:r>
            <w:r w:rsidRPr="007A372B">
              <w:rPr>
                <w:rFonts w:ascii="Times New Roman" w:hAnsi="Times New Roman" w:cs="Times New Roman"/>
                <w:color w:val="000000" w:themeColor="text1"/>
                <w:sz w:val="24"/>
                <w:szCs w:val="24"/>
              </w:rPr>
              <w:t xml:space="preserve"> и средними предприятиями;</w:t>
            </w:r>
          </w:p>
          <w:p w14:paraId="1D3881E7" w14:textId="77777777" w:rsidR="00B84776" w:rsidRPr="007A372B" w:rsidRDefault="00B84776" w:rsidP="00F9518C">
            <w:pPr>
              <w:pStyle w:val="ConsPlusNormal"/>
              <w:ind w:right="90"/>
              <w:jc w:val="both"/>
              <w:rPr>
                <w:rFonts w:ascii="Times New Roman" w:hAnsi="Times New Roman" w:cs="Times New Roman"/>
                <w:color w:val="000000" w:themeColor="text1"/>
                <w:sz w:val="24"/>
                <w:szCs w:val="24"/>
              </w:rPr>
            </w:pPr>
            <w:r w:rsidRPr="007A372B">
              <w:rPr>
                <w:rFonts w:ascii="Times New Roman" w:hAnsi="Times New Roman" w:cs="Times New Roman"/>
                <w:color w:val="000000" w:themeColor="text1"/>
                <w:sz w:val="24"/>
                <w:szCs w:val="24"/>
              </w:rPr>
              <w:t>4) количество субсидий, гра</w:t>
            </w:r>
            <w:r w:rsidR="00F92EF1" w:rsidRPr="007A372B">
              <w:rPr>
                <w:rFonts w:ascii="Times New Roman" w:hAnsi="Times New Roman" w:cs="Times New Roman"/>
                <w:color w:val="000000" w:themeColor="text1"/>
                <w:sz w:val="24"/>
                <w:szCs w:val="24"/>
              </w:rPr>
              <w:t>нтов, выданных субъектам малого</w:t>
            </w:r>
            <w:r w:rsidRPr="007A372B">
              <w:rPr>
                <w:rFonts w:ascii="Times New Roman" w:hAnsi="Times New Roman" w:cs="Times New Roman"/>
                <w:color w:val="000000" w:themeColor="text1"/>
                <w:sz w:val="24"/>
                <w:szCs w:val="24"/>
              </w:rPr>
              <w:t xml:space="preserve"> и среднего предпринимательства, организациям, образующим инфраструктуру поддержки субъектов малого и среднего предпринимательства;</w:t>
            </w:r>
          </w:p>
          <w:p w14:paraId="1BDC495F" w14:textId="77777777" w:rsidR="00B84776" w:rsidRPr="007A372B" w:rsidRDefault="00B84776" w:rsidP="00F9518C">
            <w:pPr>
              <w:pStyle w:val="ConsPlusNormal"/>
              <w:ind w:right="90"/>
              <w:jc w:val="both"/>
              <w:rPr>
                <w:rFonts w:ascii="Times New Roman" w:hAnsi="Times New Roman" w:cs="Times New Roman"/>
                <w:color w:val="000000" w:themeColor="text1"/>
                <w:sz w:val="24"/>
                <w:szCs w:val="24"/>
              </w:rPr>
            </w:pPr>
            <w:r w:rsidRPr="007A372B">
              <w:rPr>
                <w:rFonts w:ascii="Times New Roman" w:hAnsi="Times New Roman" w:cs="Times New Roman"/>
                <w:color w:val="000000" w:themeColor="text1"/>
                <w:sz w:val="24"/>
                <w:szCs w:val="24"/>
              </w:rPr>
              <w:t>5) доля площади объектов, фактически переданной в пользование на долгосрочной основе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от общей площади объектов, включенных в перечень муниципального имущества, предназначенного для передачи в пользование на долгосрочной основе субъектам малого и среднего предпринимательства, организациям, образующим инфраструктуру поддержки субъектов малого и среднего предпринимательства;</w:t>
            </w:r>
          </w:p>
          <w:p w14:paraId="6CF77BCE" w14:textId="77777777" w:rsidR="00B84776" w:rsidRPr="007A372B" w:rsidRDefault="00B84776" w:rsidP="00F9518C">
            <w:pPr>
              <w:widowControl w:val="0"/>
              <w:autoSpaceDE w:val="0"/>
              <w:autoSpaceDN w:val="0"/>
              <w:adjustRightInd w:val="0"/>
              <w:spacing w:before="0"/>
              <w:ind w:right="90" w:firstLine="0"/>
              <w:rPr>
                <w:rFonts w:ascii="Times New Roman" w:eastAsia="Calibri" w:hAnsi="Times New Roman"/>
                <w:bCs/>
                <w:color w:val="000000" w:themeColor="text1"/>
                <w:szCs w:val="24"/>
                <w:lang w:eastAsia="en-US"/>
              </w:rPr>
            </w:pPr>
            <w:r w:rsidRPr="007A372B">
              <w:rPr>
                <w:rFonts w:ascii="Times New Roman" w:hAnsi="Times New Roman"/>
                <w:color w:val="000000" w:themeColor="text1"/>
                <w:szCs w:val="24"/>
              </w:rPr>
              <w:t>6) к</w:t>
            </w:r>
            <w:r w:rsidRPr="007A372B">
              <w:rPr>
                <w:rFonts w:ascii="Times New Roman" w:eastAsia="Calibri" w:hAnsi="Times New Roman"/>
                <w:bCs/>
                <w:color w:val="000000" w:themeColor="text1"/>
                <w:szCs w:val="24"/>
                <w:lang w:eastAsia="en-US"/>
              </w:rPr>
              <w:t xml:space="preserve">оличество </w:t>
            </w:r>
            <w:r w:rsidR="008D702E" w:rsidRPr="007A372B">
              <w:rPr>
                <w:rFonts w:ascii="Times New Roman" w:eastAsia="Calibri" w:hAnsi="Times New Roman"/>
                <w:bCs/>
                <w:color w:val="000000" w:themeColor="text1"/>
                <w:szCs w:val="24"/>
                <w:lang w:eastAsia="en-US"/>
              </w:rPr>
              <w:t>государственных и муниципальных услуг,</w:t>
            </w:r>
            <w:r w:rsidR="00190EBD" w:rsidRPr="007A372B">
              <w:rPr>
                <w:rFonts w:ascii="Times New Roman" w:eastAsia="Calibri" w:hAnsi="Times New Roman"/>
                <w:bCs/>
                <w:color w:val="000000" w:themeColor="text1"/>
                <w:szCs w:val="24"/>
                <w:lang w:eastAsia="en-US"/>
              </w:rPr>
              <w:t xml:space="preserve"> </w:t>
            </w:r>
            <w:r w:rsidRPr="007A372B">
              <w:rPr>
                <w:rFonts w:ascii="Times New Roman" w:eastAsia="Calibri" w:hAnsi="Times New Roman"/>
                <w:bCs/>
                <w:color w:val="000000" w:themeColor="text1"/>
                <w:szCs w:val="24"/>
                <w:lang w:eastAsia="en-US"/>
              </w:rPr>
              <w:t xml:space="preserve">предоставляемых субъектам малого и среднего предпринимательства в </w:t>
            </w:r>
            <w:r w:rsidR="00BC0CD0" w:rsidRPr="007A372B">
              <w:rPr>
                <w:rFonts w:ascii="Times New Roman" w:eastAsia="Calibri" w:hAnsi="Times New Roman"/>
                <w:bCs/>
                <w:color w:val="000000" w:themeColor="text1"/>
                <w:szCs w:val="24"/>
                <w:lang w:eastAsia="en-US"/>
              </w:rPr>
              <w:t>муниципальном автономном учреждении «</w:t>
            </w:r>
            <w:r w:rsidR="00685D2B" w:rsidRPr="007A372B">
              <w:rPr>
                <w:rFonts w:ascii="Times New Roman" w:eastAsia="Calibri" w:hAnsi="Times New Roman"/>
                <w:bCs/>
                <w:color w:val="000000" w:themeColor="text1"/>
                <w:szCs w:val="24"/>
                <w:lang w:eastAsia="en-US"/>
              </w:rPr>
              <w:t>Многофункциональный центр города Новокузнецка по предоставлению государственных и муниципальных услуг</w:t>
            </w:r>
            <w:r w:rsidR="00784965" w:rsidRPr="007A372B">
              <w:rPr>
                <w:rFonts w:ascii="Times New Roman" w:eastAsia="Calibri" w:hAnsi="Times New Roman"/>
                <w:bCs/>
                <w:color w:val="000000" w:themeColor="text1"/>
                <w:szCs w:val="24"/>
                <w:lang w:eastAsia="en-US"/>
              </w:rPr>
              <w:t>» (далее</w:t>
            </w:r>
            <w:r w:rsidR="001E62BF" w:rsidRPr="007A372B">
              <w:rPr>
                <w:rFonts w:ascii="Times New Roman" w:eastAsia="Calibri" w:hAnsi="Times New Roman"/>
                <w:bCs/>
                <w:color w:val="000000" w:themeColor="text1"/>
                <w:szCs w:val="24"/>
                <w:lang w:eastAsia="en-US"/>
              </w:rPr>
              <w:t xml:space="preserve"> </w:t>
            </w:r>
            <w:r w:rsidR="00784965" w:rsidRPr="007A372B">
              <w:rPr>
                <w:rFonts w:ascii="Times New Roman" w:eastAsia="Calibri" w:hAnsi="Times New Roman"/>
                <w:bCs/>
                <w:color w:val="000000" w:themeColor="text1"/>
                <w:szCs w:val="24"/>
                <w:lang w:eastAsia="en-US"/>
              </w:rPr>
              <w:t>-</w:t>
            </w:r>
            <w:r w:rsidR="001E62BF" w:rsidRPr="007A372B">
              <w:rPr>
                <w:rFonts w:ascii="Times New Roman" w:eastAsia="Calibri" w:hAnsi="Times New Roman"/>
                <w:bCs/>
                <w:color w:val="000000" w:themeColor="text1"/>
                <w:szCs w:val="24"/>
                <w:lang w:eastAsia="en-US"/>
              </w:rPr>
              <w:t xml:space="preserve"> </w:t>
            </w:r>
            <w:r w:rsidR="00685D2B" w:rsidRPr="007A372B">
              <w:rPr>
                <w:rFonts w:ascii="Times New Roman" w:eastAsia="Calibri" w:hAnsi="Times New Roman"/>
                <w:bCs/>
                <w:color w:val="000000" w:themeColor="text1"/>
                <w:szCs w:val="24"/>
                <w:lang w:eastAsia="en-US"/>
              </w:rPr>
              <w:t>МФЦ</w:t>
            </w:r>
            <w:r w:rsidR="00784965" w:rsidRPr="007A372B">
              <w:rPr>
                <w:rFonts w:ascii="Times New Roman" w:eastAsia="Calibri" w:hAnsi="Times New Roman"/>
                <w:bCs/>
                <w:color w:val="000000" w:themeColor="text1"/>
                <w:szCs w:val="24"/>
                <w:lang w:eastAsia="en-US"/>
              </w:rPr>
              <w:t>)</w:t>
            </w:r>
            <w:r w:rsidRPr="007A372B">
              <w:rPr>
                <w:rFonts w:ascii="Times New Roman" w:eastAsia="Calibri" w:hAnsi="Times New Roman"/>
                <w:bCs/>
                <w:color w:val="000000" w:themeColor="text1"/>
                <w:szCs w:val="24"/>
                <w:lang w:eastAsia="en-US"/>
              </w:rPr>
              <w:t>;</w:t>
            </w:r>
          </w:p>
          <w:p w14:paraId="6D5573D0" w14:textId="77777777" w:rsidR="00B84776" w:rsidRPr="007A372B" w:rsidRDefault="00B84776" w:rsidP="00F9518C">
            <w:pPr>
              <w:widowControl w:val="0"/>
              <w:autoSpaceDE w:val="0"/>
              <w:autoSpaceDN w:val="0"/>
              <w:adjustRightInd w:val="0"/>
              <w:spacing w:before="0"/>
              <w:ind w:right="90" w:firstLine="0"/>
              <w:rPr>
                <w:rFonts w:ascii="Times New Roman" w:eastAsia="Calibri" w:hAnsi="Times New Roman"/>
                <w:bCs/>
                <w:color w:val="000000" w:themeColor="text1"/>
                <w:szCs w:val="24"/>
                <w:lang w:eastAsia="en-US"/>
              </w:rPr>
            </w:pPr>
            <w:r w:rsidRPr="007A372B">
              <w:rPr>
                <w:rFonts w:ascii="Times New Roman" w:eastAsia="Calibri" w:hAnsi="Times New Roman"/>
                <w:bCs/>
                <w:color w:val="000000" w:themeColor="text1"/>
                <w:szCs w:val="24"/>
                <w:lang w:eastAsia="en-US"/>
              </w:rPr>
              <w:t>7) количество субъектов малого и среднего предпринимательства, которые участвовали в мероприятиях, повышающих образовательный уровень в сфере ведения бизнеса;</w:t>
            </w:r>
          </w:p>
          <w:p w14:paraId="0248D4A6" w14:textId="77777777" w:rsidR="00B84776" w:rsidRPr="007A372B" w:rsidRDefault="008B2C83" w:rsidP="00F9518C">
            <w:pPr>
              <w:widowControl w:val="0"/>
              <w:autoSpaceDE w:val="0"/>
              <w:autoSpaceDN w:val="0"/>
              <w:adjustRightInd w:val="0"/>
              <w:spacing w:before="0"/>
              <w:ind w:right="90" w:firstLine="0"/>
              <w:rPr>
                <w:rFonts w:ascii="Times New Roman" w:eastAsia="Calibri" w:hAnsi="Times New Roman"/>
                <w:bCs/>
                <w:color w:val="000000" w:themeColor="text1"/>
                <w:szCs w:val="24"/>
                <w:lang w:eastAsia="en-US"/>
              </w:rPr>
            </w:pPr>
            <w:r w:rsidRPr="007A372B">
              <w:rPr>
                <w:rFonts w:ascii="Times New Roman" w:eastAsia="Calibri" w:hAnsi="Times New Roman"/>
                <w:bCs/>
                <w:color w:val="000000" w:themeColor="text1"/>
                <w:szCs w:val="24"/>
                <w:lang w:eastAsia="en-US"/>
              </w:rPr>
              <w:t>8) </w:t>
            </w:r>
            <w:r w:rsidR="00B84776" w:rsidRPr="007A372B">
              <w:rPr>
                <w:rFonts w:ascii="Times New Roman" w:eastAsia="Calibri" w:hAnsi="Times New Roman"/>
                <w:bCs/>
                <w:color w:val="000000" w:themeColor="text1"/>
                <w:szCs w:val="24"/>
                <w:lang w:eastAsia="en-US"/>
              </w:rPr>
              <w:t xml:space="preserve">количество субъектов малого и среднего предпринимательства, получивших государственную поддержку; </w:t>
            </w:r>
          </w:p>
          <w:p w14:paraId="3F128EF0" w14:textId="77777777" w:rsidR="00B84776" w:rsidRPr="007A372B" w:rsidRDefault="00E00CBC" w:rsidP="00F9518C">
            <w:pPr>
              <w:widowControl w:val="0"/>
              <w:autoSpaceDE w:val="0"/>
              <w:autoSpaceDN w:val="0"/>
              <w:adjustRightInd w:val="0"/>
              <w:spacing w:before="0"/>
              <w:ind w:right="90" w:firstLine="0"/>
              <w:rPr>
                <w:rFonts w:ascii="Times New Roman" w:eastAsia="Calibri" w:hAnsi="Times New Roman"/>
                <w:bCs/>
                <w:color w:val="000000" w:themeColor="text1"/>
                <w:szCs w:val="24"/>
                <w:lang w:eastAsia="en-US"/>
              </w:rPr>
            </w:pPr>
            <w:r w:rsidRPr="007A372B">
              <w:rPr>
                <w:rFonts w:ascii="Times New Roman" w:eastAsia="Calibri" w:hAnsi="Times New Roman"/>
                <w:bCs/>
                <w:color w:val="000000" w:themeColor="text1"/>
                <w:szCs w:val="24"/>
                <w:lang w:eastAsia="en-US"/>
              </w:rPr>
              <w:t>9) </w:t>
            </w:r>
            <w:r w:rsidR="00B84776" w:rsidRPr="007A372B">
              <w:rPr>
                <w:rFonts w:ascii="Times New Roman" w:eastAsia="Calibri" w:hAnsi="Times New Roman"/>
                <w:bCs/>
                <w:color w:val="000000" w:themeColor="text1"/>
                <w:szCs w:val="24"/>
                <w:lang w:eastAsia="en-US"/>
              </w:rP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w:t>
            </w:r>
          </w:p>
          <w:p w14:paraId="46027497" w14:textId="77777777" w:rsidR="00B84776" w:rsidRPr="007A372B" w:rsidRDefault="00B84776" w:rsidP="00F9518C">
            <w:pPr>
              <w:widowControl w:val="0"/>
              <w:autoSpaceDE w:val="0"/>
              <w:autoSpaceDN w:val="0"/>
              <w:adjustRightInd w:val="0"/>
              <w:spacing w:before="0"/>
              <w:ind w:right="90" w:firstLine="0"/>
              <w:rPr>
                <w:rFonts w:ascii="Times New Roman" w:eastAsia="Calibri" w:hAnsi="Times New Roman"/>
                <w:bCs/>
                <w:color w:val="000000" w:themeColor="text1"/>
                <w:szCs w:val="24"/>
                <w:lang w:eastAsia="en-US"/>
              </w:rPr>
            </w:pPr>
            <w:r w:rsidRPr="007A372B">
              <w:rPr>
                <w:rFonts w:ascii="Times New Roman" w:eastAsia="Calibri" w:hAnsi="Times New Roman"/>
                <w:bCs/>
                <w:color w:val="000000" w:themeColor="text1"/>
                <w:szCs w:val="24"/>
                <w:lang w:eastAsia="en-US"/>
              </w:rPr>
              <w:t xml:space="preserve">10) доля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поддержку; </w:t>
            </w:r>
          </w:p>
          <w:p w14:paraId="673FA8CF" w14:textId="77777777" w:rsidR="00B84776" w:rsidRPr="007A372B" w:rsidRDefault="00B84776" w:rsidP="00F9518C">
            <w:pPr>
              <w:widowControl w:val="0"/>
              <w:autoSpaceDE w:val="0"/>
              <w:autoSpaceDN w:val="0"/>
              <w:adjustRightInd w:val="0"/>
              <w:spacing w:before="0"/>
              <w:ind w:right="90" w:firstLine="0"/>
              <w:rPr>
                <w:rFonts w:ascii="Times New Roman" w:eastAsia="Calibri" w:hAnsi="Times New Roman"/>
                <w:bCs/>
                <w:color w:val="000000" w:themeColor="text1"/>
                <w:szCs w:val="24"/>
                <w:lang w:eastAsia="en-US"/>
              </w:rPr>
            </w:pPr>
            <w:r w:rsidRPr="007A372B">
              <w:rPr>
                <w:rFonts w:ascii="Times New Roman" w:eastAsia="Calibri" w:hAnsi="Times New Roman"/>
                <w:bCs/>
                <w:color w:val="000000" w:themeColor="text1"/>
                <w:szCs w:val="24"/>
                <w:lang w:eastAsia="en-US"/>
              </w:rPr>
              <w:t xml:space="preserve">11) доля оборота </w:t>
            </w:r>
            <w:r w:rsidR="00C876EC" w:rsidRPr="007A372B">
              <w:rPr>
                <w:rFonts w:ascii="Times New Roman" w:eastAsia="Calibri" w:hAnsi="Times New Roman"/>
                <w:bCs/>
                <w:color w:val="000000" w:themeColor="text1"/>
                <w:szCs w:val="24"/>
                <w:lang w:eastAsia="en-US"/>
              </w:rPr>
              <w:t>продукции субъектов</w:t>
            </w:r>
            <w:r w:rsidRPr="007A372B">
              <w:rPr>
                <w:rFonts w:ascii="Times New Roman" w:eastAsia="Calibri" w:hAnsi="Times New Roman"/>
                <w:bCs/>
                <w:color w:val="000000" w:themeColor="text1"/>
                <w:szCs w:val="24"/>
                <w:lang w:eastAsia="en-US"/>
              </w:rPr>
              <w:t xml:space="preserve"> малого и среднего предпринимательства, получивши</w:t>
            </w:r>
            <w:r w:rsidR="00AC7BB6" w:rsidRPr="007A372B">
              <w:rPr>
                <w:rFonts w:ascii="Times New Roman" w:eastAsia="Calibri" w:hAnsi="Times New Roman"/>
                <w:bCs/>
                <w:color w:val="000000" w:themeColor="text1"/>
                <w:szCs w:val="24"/>
                <w:lang w:eastAsia="en-US"/>
              </w:rPr>
              <w:t xml:space="preserve">х государственную поддержку, </w:t>
            </w:r>
            <w:r w:rsidRPr="007A372B">
              <w:rPr>
                <w:rFonts w:ascii="Times New Roman" w:eastAsia="Calibri" w:hAnsi="Times New Roman"/>
                <w:bCs/>
                <w:color w:val="000000" w:themeColor="text1"/>
                <w:szCs w:val="24"/>
                <w:lang w:eastAsia="en-US"/>
              </w:rPr>
              <w:t xml:space="preserve">в процентном соотношении к показателю за </w:t>
            </w:r>
            <w:r w:rsidRPr="007A372B">
              <w:rPr>
                <w:rFonts w:ascii="Times New Roman" w:eastAsia="Calibri" w:hAnsi="Times New Roman"/>
                <w:bCs/>
                <w:color w:val="000000" w:themeColor="text1"/>
                <w:szCs w:val="24"/>
                <w:lang w:eastAsia="en-US"/>
              </w:rPr>
              <w:lastRenderedPageBreak/>
              <w:t>пр</w:t>
            </w:r>
            <w:r w:rsidR="002A443E" w:rsidRPr="007A372B">
              <w:rPr>
                <w:rFonts w:ascii="Times New Roman" w:eastAsia="Calibri" w:hAnsi="Times New Roman"/>
                <w:bCs/>
                <w:color w:val="000000" w:themeColor="text1"/>
                <w:szCs w:val="24"/>
                <w:lang w:eastAsia="en-US"/>
              </w:rPr>
              <w:t xml:space="preserve">едыдущий </w:t>
            </w:r>
            <w:r w:rsidR="00BC0CD0" w:rsidRPr="007A372B">
              <w:rPr>
                <w:rFonts w:ascii="Times New Roman" w:eastAsia="Calibri" w:hAnsi="Times New Roman"/>
                <w:bCs/>
                <w:color w:val="000000" w:themeColor="text1"/>
                <w:szCs w:val="24"/>
                <w:lang w:eastAsia="en-US"/>
              </w:rPr>
              <w:t>период в</w:t>
            </w:r>
            <w:r w:rsidRPr="007A372B">
              <w:rPr>
                <w:rFonts w:ascii="Times New Roman" w:eastAsia="Calibri" w:hAnsi="Times New Roman"/>
                <w:bCs/>
                <w:color w:val="000000" w:themeColor="text1"/>
                <w:szCs w:val="24"/>
                <w:lang w:eastAsia="en-US"/>
              </w:rPr>
              <w:t xml:space="preserve"> постоянных ценах 2014 года;</w:t>
            </w:r>
          </w:p>
          <w:p w14:paraId="103BF2E1" w14:textId="77777777" w:rsidR="00B84776" w:rsidRPr="007A372B" w:rsidRDefault="00B84776" w:rsidP="00F9518C">
            <w:pPr>
              <w:widowControl w:val="0"/>
              <w:autoSpaceDE w:val="0"/>
              <w:autoSpaceDN w:val="0"/>
              <w:adjustRightInd w:val="0"/>
              <w:spacing w:before="0"/>
              <w:ind w:right="90" w:firstLine="0"/>
              <w:rPr>
                <w:rFonts w:ascii="Times New Roman" w:eastAsia="Calibri" w:hAnsi="Times New Roman"/>
                <w:bCs/>
                <w:color w:val="000000" w:themeColor="text1"/>
                <w:szCs w:val="24"/>
                <w:lang w:eastAsia="en-US"/>
              </w:rPr>
            </w:pPr>
            <w:r w:rsidRPr="007A372B">
              <w:rPr>
                <w:rFonts w:ascii="Times New Roman" w:eastAsia="Calibri" w:hAnsi="Times New Roman"/>
                <w:bCs/>
                <w:color w:val="000000" w:themeColor="text1"/>
                <w:szCs w:val="24"/>
                <w:lang w:eastAsia="en-US"/>
              </w:rPr>
              <w:t>12) доля обрабатывающей промышленности в обороте продукции субъектов малого и среднего предпринимательства (без учета индивидуальных предпринимателей), получивших государственную поддержку;</w:t>
            </w:r>
          </w:p>
          <w:p w14:paraId="66E167DE" w14:textId="77777777" w:rsidR="00951FE7" w:rsidRPr="007A372B" w:rsidRDefault="00B84776" w:rsidP="00F9518C">
            <w:pPr>
              <w:widowControl w:val="0"/>
              <w:autoSpaceDE w:val="0"/>
              <w:autoSpaceDN w:val="0"/>
              <w:adjustRightInd w:val="0"/>
              <w:spacing w:before="0"/>
              <w:ind w:right="90" w:firstLine="0"/>
              <w:rPr>
                <w:rFonts w:ascii="Times New Roman" w:eastAsia="Calibri" w:hAnsi="Times New Roman"/>
                <w:bCs/>
                <w:color w:val="000000" w:themeColor="text1"/>
                <w:szCs w:val="24"/>
                <w:lang w:eastAsia="en-US"/>
              </w:rPr>
            </w:pPr>
            <w:r w:rsidRPr="007A372B">
              <w:rPr>
                <w:rFonts w:ascii="Times New Roman" w:eastAsia="Calibri" w:hAnsi="Times New Roman"/>
                <w:bCs/>
                <w:color w:val="000000" w:themeColor="text1"/>
                <w:szCs w:val="24"/>
                <w:lang w:eastAsia="en-US"/>
              </w:rPr>
              <w:t>13) количество субъектов малого и среднего предприниматель</w:t>
            </w:r>
            <w:r w:rsidR="00951FE7" w:rsidRPr="007A372B">
              <w:rPr>
                <w:rFonts w:ascii="Times New Roman" w:eastAsia="Calibri" w:hAnsi="Times New Roman"/>
                <w:bCs/>
                <w:color w:val="000000" w:themeColor="text1"/>
                <w:szCs w:val="24"/>
                <w:lang w:eastAsia="en-US"/>
              </w:rPr>
              <w:t>ства, </w:t>
            </w:r>
            <w:r w:rsidR="002A443E" w:rsidRPr="007A372B">
              <w:rPr>
                <w:rFonts w:ascii="Times New Roman" w:eastAsia="Calibri" w:hAnsi="Times New Roman"/>
                <w:bCs/>
                <w:color w:val="000000" w:themeColor="text1"/>
                <w:szCs w:val="24"/>
                <w:lang w:eastAsia="en-US"/>
              </w:rPr>
              <w:t>вовлеченных</w:t>
            </w:r>
            <w:r w:rsidR="00951FE7" w:rsidRPr="007A372B">
              <w:rPr>
                <w:rFonts w:ascii="Times New Roman" w:eastAsia="Calibri" w:hAnsi="Times New Roman"/>
                <w:bCs/>
                <w:color w:val="000000" w:themeColor="text1"/>
                <w:szCs w:val="24"/>
                <w:lang w:eastAsia="en-US"/>
              </w:rPr>
              <w:t> в мероприятие</w:t>
            </w:r>
          </w:p>
          <w:p w14:paraId="705AB073" w14:textId="77777777" w:rsidR="00B84776" w:rsidRPr="007A372B" w:rsidRDefault="002A443E" w:rsidP="00F9518C">
            <w:pPr>
              <w:widowControl w:val="0"/>
              <w:autoSpaceDE w:val="0"/>
              <w:autoSpaceDN w:val="0"/>
              <w:adjustRightInd w:val="0"/>
              <w:spacing w:before="0"/>
              <w:ind w:right="90" w:firstLine="0"/>
              <w:rPr>
                <w:rFonts w:ascii="Times New Roman" w:eastAsia="Calibri" w:hAnsi="Times New Roman"/>
                <w:bCs/>
                <w:color w:val="000000" w:themeColor="text1"/>
                <w:szCs w:val="24"/>
                <w:lang w:eastAsia="en-US"/>
              </w:rPr>
            </w:pPr>
            <w:r w:rsidRPr="007A372B">
              <w:rPr>
                <w:rFonts w:ascii="Times New Roman" w:eastAsia="Calibri" w:hAnsi="Times New Roman"/>
                <w:bCs/>
                <w:color w:val="000000" w:themeColor="text1"/>
                <w:szCs w:val="24"/>
                <w:lang w:eastAsia="en-US"/>
              </w:rPr>
              <w:t> «Популяризация предпринимательской </w:t>
            </w:r>
            <w:r w:rsidR="00B84776" w:rsidRPr="007A372B">
              <w:rPr>
                <w:rFonts w:ascii="Times New Roman" w:eastAsia="Calibri" w:hAnsi="Times New Roman"/>
                <w:bCs/>
                <w:color w:val="000000" w:themeColor="text1"/>
                <w:szCs w:val="24"/>
                <w:lang w:eastAsia="en-US"/>
              </w:rPr>
              <w:t>деятел</w:t>
            </w:r>
            <w:r w:rsidR="00412FAE" w:rsidRPr="007A372B">
              <w:rPr>
                <w:rFonts w:ascii="Times New Roman" w:eastAsia="Calibri" w:hAnsi="Times New Roman"/>
                <w:bCs/>
                <w:color w:val="000000" w:themeColor="text1"/>
                <w:szCs w:val="24"/>
                <w:lang w:eastAsia="en-US"/>
              </w:rPr>
              <w:t>ьности»</w:t>
            </w:r>
            <w:r w:rsidR="00B56A79" w:rsidRPr="007A372B">
              <w:rPr>
                <w:rFonts w:ascii="Times New Roman" w:eastAsia="Calibri" w:hAnsi="Times New Roman"/>
                <w:bCs/>
                <w:color w:val="000000" w:themeColor="text1"/>
                <w:szCs w:val="24"/>
                <w:lang w:eastAsia="en-US"/>
              </w:rPr>
              <w:t>;</w:t>
            </w:r>
          </w:p>
          <w:p w14:paraId="62300ED5" w14:textId="77777777" w:rsidR="004D6D08" w:rsidRPr="007A372B" w:rsidRDefault="00C01F24" w:rsidP="0033361C">
            <w:pPr>
              <w:widowControl w:val="0"/>
              <w:autoSpaceDE w:val="0"/>
              <w:autoSpaceDN w:val="0"/>
              <w:adjustRightInd w:val="0"/>
              <w:spacing w:before="0"/>
              <w:ind w:right="90" w:firstLine="0"/>
              <w:rPr>
                <w:rFonts w:ascii="Times New Roman" w:hAnsi="Times New Roman"/>
                <w:color w:val="000000" w:themeColor="text1"/>
                <w:szCs w:val="24"/>
              </w:rPr>
            </w:pPr>
            <w:r w:rsidRPr="007A372B">
              <w:rPr>
                <w:rFonts w:ascii="Times New Roman" w:eastAsia="Calibri" w:hAnsi="Times New Roman"/>
                <w:bCs/>
                <w:color w:val="000000" w:themeColor="text1"/>
                <w:szCs w:val="24"/>
                <w:lang w:eastAsia="en-US"/>
              </w:rPr>
              <w:t>1</w:t>
            </w:r>
            <w:r w:rsidR="0033361C" w:rsidRPr="007A372B">
              <w:rPr>
                <w:rFonts w:ascii="Times New Roman" w:eastAsia="Calibri" w:hAnsi="Times New Roman"/>
                <w:bCs/>
                <w:color w:val="000000" w:themeColor="text1"/>
                <w:szCs w:val="24"/>
                <w:lang w:eastAsia="en-US"/>
              </w:rPr>
              <w:t>4</w:t>
            </w:r>
            <w:r w:rsidRPr="007A372B">
              <w:rPr>
                <w:rFonts w:ascii="Times New Roman" w:eastAsia="Calibri" w:hAnsi="Times New Roman"/>
                <w:bCs/>
                <w:color w:val="000000" w:themeColor="text1"/>
                <w:szCs w:val="24"/>
                <w:lang w:eastAsia="en-US"/>
              </w:rPr>
              <w:t>) </w:t>
            </w:r>
            <w:r w:rsidR="003600AB" w:rsidRPr="007A372B">
              <w:rPr>
                <w:rFonts w:ascii="Times New Roman" w:eastAsia="Calibri" w:hAnsi="Times New Roman"/>
                <w:bCs/>
                <w:color w:val="000000" w:themeColor="text1"/>
                <w:szCs w:val="24"/>
                <w:lang w:eastAsia="en-US"/>
              </w:rPr>
              <w:t>количество информационно-консультационных услуг, оказанных</w:t>
            </w:r>
            <w:r w:rsidR="00190EBD" w:rsidRPr="007A372B">
              <w:rPr>
                <w:rFonts w:ascii="Times New Roman" w:eastAsia="Calibri" w:hAnsi="Times New Roman"/>
                <w:bCs/>
                <w:color w:val="000000" w:themeColor="text1"/>
                <w:szCs w:val="24"/>
                <w:lang w:eastAsia="en-US"/>
              </w:rPr>
              <w:t xml:space="preserve"> </w:t>
            </w:r>
            <w:r w:rsidRPr="007A372B">
              <w:rPr>
                <w:rFonts w:ascii="Times New Roman" w:hAnsi="Times New Roman"/>
                <w:color w:val="000000" w:themeColor="text1"/>
                <w:szCs w:val="24"/>
              </w:rPr>
              <w:t>субъект</w:t>
            </w:r>
            <w:r w:rsidR="003600AB" w:rsidRPr="007A372B">
              <w:rPr>
                <w:rFonts w:ascii="Times New Roman" w:hAnsi="Times New Roman"/>
                <w:color w:val="000000" w:themeColor="text1"/>
                <w:szCs w:val="24"/>
              </w:rPr>
              <w:t>ам</w:t>
            </w:r>
            <w:r w:rsidRPr="007A372B">
              <w:rPr>
                <w:rFonts w:ascii="Times New Roman" w:hAnsi="Times New Roman"/>
                <w:color w:val="000000" w:themeColor="text1"/>
                <w:szCs w:val="24"/>
              </w:rPr>
              <w:t xml:space="preserve"> малого и среднего</w:t>
            </w:r>
            <w:r w:rsidR="001A7F1F" w:rsidRPr="007A372B">
              <w:rPr>
                <w:rFonts w:ascii="Times New Roman" w:hAnsi="Times New Roman"/>
                <w:color w:val="000000" w:themeColor="text1"/>
                <w:szCs w:val="24"/>
              </w:rPr>
              <w:t xml:space="preserve"> предпринимательства</w:t>
            </w:r>
            <w:r w:rsidR="006E3977" w:rsidRPr="007A372B">
              <w:rPr>
                <w:rFonts w:ascii="Times New Roman" w:hAnsi="Times New Roman"/>
                <w:color w:val="000000" w:themeColor="text1"/>
                <w:szCs w:val="24"/>
              </w:rPr>
              <w:t>,</w:t>
            </w:r>
            <w:r w:rsidR="00190EBD" w:rsidRPr="007A372B">
              <w:rPr>
                <w:rFonts w:ascii="Times New Roman" w:hAnsi="Times New Roman"/>
                <w:color w:val="000000" w:themeColor="text1"/>
                <w:szCs w:val="24"/>
              </w:rPr>
              <w:t xml:space="preserve"> </w:t>
            </w:r>
            <w:r w:rsidR="006E3977" w:rsidRPr="007A372B">
              <w:rPr>
                <w:rFonts w:ascii="Times New Roman" w:eastAsia="Calibri" w:hAnsi="Times New Roman"/>
                <w:bCs/>
                <w:color w:val="000000" w:themeColor="text1"/>
                <w:szCs w:val="24"/>
                <w:lang w:eastAsia="en-US"/>
              </w:rPr>
              <w:t xml:space="preserve">юридическим лицам, не являющимся субъектами малого и среднего предпринимательства, физическим лицам </w:t>
            </w:r>
            <w:r w:rsidRPr="007A372B">
              <w:rPr>
                <w:rFonts w:ascii="Times New Roman" w:eastAsia="Calibri" w:hAnsi="Times New Roman"/>
                <w:bCs/>
                <w:color w:val="000000" w:themeColor="text1"/>
                <w:szCs w:val="24"/>
                <w:lang w:eastAsia="en-US"/>
              </w:rPr>
              <w:t>в муниципальном автономном учреждении «Центр поддержки предпринимательства»</w:t>
            </w:r>
            <w:r w:rsidR="00353754" w:rsidRPr="007A372B">
              <w:rPr>
                <w:rFonts w:ascii="Times New Roman" w:eastAsia="Calibri" w:hAnsi="Times New Roman"/>
                <w:bCs/>
                <w:color w:val="000000" w:themeColor="text1"/>
                <w:szCs w:val="24"/>
                <w:lang w:eastAsia="en-US"/>
              </w:rPr>
              <w:t xml:space="preserve"> (далее также – ЦПП, Центр поддержки предпринимательства)</w:t>
            </w:r>
          </w:p>
        </w:tc>
      </w:tr>
      <w:tr w:rsidR="008A589A" w:rsidRPr="008A589A" w14:paraId="7E2F862F" w14:textId="77777777" w:rsidTr="002B40B2">
        <w:trPr>
          <w:trHeight w:val="785"/>
        </w:trPr>
        <w:tc>
          <w:tcPr>
            <w:tcW w:w="356" w:type="pct"/>
            <w:tcMar>
              <w:top w:w="0" w:type="dxa"/>
              <w:left w:w="28" w:type="dxa"/>
              <w:bottom w:w="0" w:type="dxa"/>
              <w:right w:w="28" w:type="dxa"/>
            </w:tcMar>
          </w:tcPr>
          <w:p w14:paraId="246B3C39" w14:textId="77777777" w:rsidR="00B84776" w:rsidRPr="008A589A" w:rsidRDefault="007B37DB" w:rsidP="00F9518C">
            <w:pPr>
              <w:pStyle w:val="ConsPlusNormal"/>
              <w:rPr>
                <w:rFonts w:ascii="Times New Roman" w:hAnsi="Times New Roman" w:cs="Times New Roman"/>
                <w:sz w:val="24"/>
                <w:szCs w:val="24"/>
              </w:rPr>
            </w:pPr>
            <w:r w:rsidRPr="008A589A">
              <w:rPr>
                <w:rFonts w:ascii="Times New Roman" w:hAnsi="Times New Roman" w:cs="Times New Roman"/>
                <w:sz w:val="24"/>
                <w:szCs w:val="24"/>
              </w:rPr>
              <w:lastRenderedPageBreak/>
              <w:t>9</w:t>
            </w:r>
          </w:p>
        </w:tc>
        <w:tc>
          <w:tcPr>
            <w:tcW w:w="1414" w:type="pct"/>
            <w:tcMar>
              <w:top w:w="0" w:type="dxa"/>
              <w:left w:w="28" w:type="dxa"/>
              <w:bottom w:w="0" w:type="dxa"/>
              <w:right w:w="28" w:type="dxa"/>
            </w:tcMar>
          </w:tcPr>
          <w:p w14:paraId="40F22468" w14:textId="77777777" w:rsidR="00B84776" w:rsidRPr="008A589A" w:rsidRDefault="00B84776" w:rsidP="002A443E">
            <w:pPr>
              <w:pStyle w:val="ConsPlusNormal"/>
              <w:rPr>
                <w:rFonts w:ascii="Times New Roman" w:hAnsi="Times New Roman" w:cs="Times New Roman"/>
                <w:sz w:val="24"/>
                <w:szCs w:val="24"/>
              </w:rPr>
            </w:pPr>
            <w:r w:rsidRPr="008A589A">
              <w:rPr>
                <w:rFonts w:ascii="Times New Roman" w:hAnsi="Times New Roman" w:cs="Times New Roman"/>
                <w:sz w:val="24"/>
                <w:szCs w:val="24"/>
              </w:rPr>
              <w:t>Перечень основных мероприятий программы</w:t>
            </w:r>
          </w:p>
        </w:tc>
        <w:tc>
          <w:tcPr>
            <w:tcW w:w="3230" w:type="pct"/>
            <w:gridSpan w:val="2"/>
            <w:tcMar>
              <w:top w:w="0" w:type="dxa"/>
              <w:left w:w="28" w:type="dxa"/>
              <w:bottom w:w="0" w:type="dxa"/>
              <w:right w:w="28" w:type="dxa"/>
            </w:tcMar>
          </w:tcPr>
          <w:p w14:paraId="246B917C" w14:textId="77777777" w:rsidR="00B84776" w:rsidRPr="007A372B" w:rsidRDefault="00B84776" w:rsidP="00F9518C">
            <w:pPr>
              <w:pStyle w:val="ConsPlusNormal"/>
              <w:ind w:right="90"/>
              <w:jc w:val="both"/>
              <w:rPr>
                <w:rFonts w:ascii="Times New Roman" w:hAnsi="Times New Roman" w:cs="Times New Roman"/>
                <w:color w:val="000000" w:themeColor="text1"/>
                <w:sz w:val="24"/>
                <w:szCs w:val="24"/>
              </w:rPr>
            </w:pPr>
            <w:r w:rsidRPr="007A372B">
              <w:rPr>
                <w:rFonts w:ascii="Times New Roman" w:hAnsi="Times New Roman" w:cs="Times New Roman"/>
                <w:color w:val="000000" w:themeColor="text1"/>
                <w:sz w:val="24"/>
                <w:szCs w:val="24"/>
              </w:rPr>
              <w:t>1. Финансовая поддержка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14:paraId="4DB90482" w14:textId="77777777" w:rsidR="00B84776" w:rsidRPr="007A372B" w:rsidRDefault="00B84776" w:rsidP="00F9518C">
            <w:pPr>
              <w:pStyle w:val="ConsPlusNormal"/>
              <w:ind w:right="90"/>
              <w:jc w:val="both"/>
              <w:rPr>
                <w:rFonts w:ascii="Times New Roman" w:hAnsi="Times New Roman" w:cs="Times New Roman"/>
                <w:color w:val="000000" w:themeColor="text1"/>
                <w:sz w:val="24"/>
                <w:szCs w:val="24"/>
              </w:rPr>
            </w:pPr>
            <w:r w:rsidRPr="007A372B">
              <w:rPr>
                <w:rFonts w:ascii="Times New Roman" w:hAnsi="Times New Roman" w:cs="Times New Roman"/>
                <w:color w:val="000000" w:themeColor="text1"/>
                <w:sz w:val="24"/>
                <w:szCs w:val="24"/>
              </w:rPr>
              <w:t>2. Имущественная поддержка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14:paraId="4DEECD7C" w14:textId="77777777" w:rsidR="00B84776" w:rsidRPr="007A372B" w:rsidRDefault="00B84776" w:rsidP="00F9518C">
            <w:pPr>
              <w:pStyle w:val="ConsPlusNormal"/>
              <w:ind w:right="90"/>
              <w:jc w:val="both"/>
              <w:rPr>
                <w:rFonts w:ascii="Times New Roman" w:hAnsi="Times New Roman" w:cs="Times New Roman"/>
                <w:color w:val="000000" w:themeColor="text1"/>
                <w:sz w:val="24"/>
                <w:szCs w:val="24"/>
              </w:rPr>
            </w:pPr>
            <w:r w:rsidRPr="007A372B">
              <w:rPr>
                <w:rFonts w:ascii="Times New Roman" w:hAnsi="Times New Roman" w:cs="Times New Roman"/>
                <w:color w:val="000000" w:themeColor="text1"/>
                <w:sz w:val="24"/>
                <w:szCs w:val="24"/>
              </w:rPr>
              <w:t>3. Информационная поддержка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14:paraId="5D4DFB37" w14:textId="77777777" w:rsidR="00C7766C" w:rsidRPr="007A372B" w:rsidRDefault="00FA2222" w:rsidP="00F9518C">
            <w:pPr>
              <w:pStyle w:val="ConsPlusNormal"/>
              <w:ind w:right="90"/>
              <w:jc w:val="both"/>
              <w:rPr>
                <w:rFonts w:ascii="Times New Roman" w:hAnsi="Times New Roman" w:cs="Times New Roman"/>
                <w:color w:val="000000" w:themeColor="text1"/>
                <w:sz w:val="24"/>
                <w:szCs w:val="24"/>
              </w:rPr>
            </w:pPr>
            <w:r w:rsidRPr="007A372B">
              <w:rPr>
                <w:rFonts w:ascii="Times New Roman" w:hAnsi="Times New Roman" w:cs="Times New Roman"/>
                <w:color w:val="000000" w:themeColor="text1"/>
                <w:sz w:val="24"/>
                <w:szCs w:val="24"/>
              </w:rPr>
              <w:t>4. </w:t>
            </w:r>
            <w:r w:rsidRPr="007A372B">
              <w:rPr>
                <w:rFonts w:ascii="Times New Roman" w:hAnsi="Times New Roman"/>
                <w:color w:val="000000" w:themeColor="text1"/>
                <w:sz w:val="24"/>
                <w:szCs w:val="24"/>
              </w:rPr>
              <w:t>Обеспечение функционирования Центра содействия малому и среднему предпринимательству (далее – Центр).</w:t>
            </w:r>
          </w:p>
          <w:p w14:paraId="13AB5FC6" w14:textId="77777777" w:rsidR="00B84776" w:rsidRPr="007A372B" w:rsidRDefault="00B84776" w:rsidP="00F9518C">
            <w:pPr>
              <w:pStyle w:val="ConsPlusNormal"/>
              <w:ind w:right="90"/>
              <w:jc w:val="both"/>
              <w:rPr>
                <w:rFonts w:ascii="Times New Roman" w:hAnsi="Times New Roman" w:cs="Times New Roman"/>
                <w:color w:val="000000" w:themeColor="text1"/>
                <w:sz w:val="24"/>
                <w:szCs w:val="24"/>
              </w:rPr>
            </w:pPr>
            <w:r w:rsidRPr="007A372B">
              <w:rPr>
                <w:rFonts w:ascii="Times New Roman" w:hAnsi="Times New Roman" w:cs="Times New Roman"/>
                <w:color w:val="000000" w:themeColor="text1"/>
                <w:sz w:val="24"/>
                <w:szCs w:val="24"/>
              </w:rPr>
              <w:t>5. Консультационная поддержка субъектов малого и среднего предпринимательства.</w:t>
            </w:r>
          </w:p>
          <w:p w14:paraId="3085ECE6" w14:textId="77777777" w:rsidR="00B84776" w:rsidRPr="007A372B" w:rsidRDefault="00B84776" w:rsidP="00F9518C">
            <w:pPr>
              <w:autoSpaceDE w:val="0"/>
              <w:autoSpaceDN w:val="0"/>
              <w:adjustRightInd w:val="0"/>
              <w:spacing w:before="0"/>
              <w:ind w:right="90" w:firstLine="0"/>
              <w:rPr>
                <w:rFonts w:ascii="Times New Roman" w:hAnsi="Times New Roman"/>
                <w:color w:val="000000" w:themeColor="text1"/>
                <w:szCs w:val="24"/>
              </w:rPr>
            </w:pPr>
            <w:r w:rsidRPr="007A372B">
              <w:rPr>
                <w:rFonts w:ascii="Times New Roman" w:hAnsi="Times New Roman"/>
                <w:color w:val="000000" w:themeColor="text1"/>
                <w:szCs w:val="24"/>
              </w:rPr>
              <w:t xml:space="preserve">6. Содействие в предоставлении государственных и муниципальных услуг субъектам малого и среднего предпринимательства в </w:t>
            </w:r>
            <w:r w:rsidR="00685D2B" w:rsidRPr="007A372B">
              <w:rPr>
                <w:rFonts w:ascii="Times New Roman" w:hAnsi="Times New Roman"/>
                <w:color w:val="000000" w:themeColor="text1"/>
                <w:szCs w:val="24"/>
              </w:rPr>
              <w:t>МФЦ</w:t>
            </w:r>
            <w:r w:rsidRPr="007A372B">
              <w:rPr>
                <w:rFonts w:ascii="Times New Roman" w:hAnsi="Times New Roman"/>
                <w:color w:val="000000" w:themeColor="text1"/>
                <w:szCs w:val="24"/>
              </w:rPr>
              <w:t>.</w:t>
            </w:r>
          </w:p>
          <w:p w14:paraId="1CDDEF5A" w14:textId="77777777" w:rsidR="00B84776" w:rsidRPr="007A372B" w:rsidRDefault="00B84776" w:rsidP="00F9518C">
            <w:pPr>
              <w:autoSpaceDE w:val="0"/>
              <w:autoSpaceDN w:val="0"/>
              <w:adjustRightInd w:val="0"/>
              <w:spacing w:before="0"/>
              <w:ind w:right="90" w:firstLine="0"/>
              <w:rPr>
                <w:rFonts w:ascii="Times New Roman" w:hAnsi="Times New Roman"/>
                <w:color w:val="000000" w:themeColor="text1"/>
                <w:szCs w:val="24"/>
              </w:rPr>
            </w:pPr>
            <w:r w:rsidRPr="007A372B">
              <w:rPr>
                <w:rFonts w:ascii="Times New Roman" w:hAnsi="Times New Roman"/>
                <w:color w:val="000000" w:themeColor="text1"/>
                <w:szCs w:val="24"/>
              </w:rPr>
              <w:t>7. Предоставление образовательно</w:t>
            </w:r>
            <w:r w:rsidR="007953A5" w:rsidRPr="007A372B">
              <w:rPr>
                <w:rFonts w:ascii="Times New Roman" w:hAnsi="Times New Roman"/>
                <w:color w:val="000000" w:themeColor="text1"/>
                <w:szCs w:val="24"/>
              </w:rPr>
              <w:t xml:space="preserve">й поддержки субъектам малого </w:t>
            </w:r>
            <w:r w:rsidRPr="007A372B">
              <w:rPr>
                <w:rFonts w:ascii="Times New Roman" w:hAnsi="Times New Roman"/>
                <w:color w:val="000000" w:themeColor="text1"/>
                <w:szCs w:val="24"/>
              </w:rPr>
              <w:t>и среднего предпринимательства.</w:t>
            </w:r>
          </w:p>
          <w:p w14:paraId="0934013A" w14:textId="77777777" w:rsidR="00B84776" w:rsidRPr="007A372B" w:rsidRDefault="007953A5" w:rsidP="00F9518C">
            <w:pPr>
              <w:autoSpaceDE w:val="0"/>
              <w:autoSpaceDN w:val="0"/>
              <w:adjustRightInd w:val="0"/>
              <w:spacing w:before="0"/>
              <w:ind w:right="90" w:firstLine="0"/>
              <w:rPr>
                <w:rFonts w:ascii="Times New Roman" w:hAnsi="Times New Roman"/>
                <w:color w:val="000000" w:themeColor="text1"/>
                <w:szCs w:val="24"/>
              </w:rPr>
            </w:pPr>
            <w:r w:rsidRPr="007A372B">
              <w:rPr>
                <w:rFonts w:ascii="Times New Roman" w:hAnsi="Times New Roman"/>
                <w:color w:val="000000" w:themeColor="text1"/>
                <w:szCs w:val="24"/>
              </w:rPr>
              <w:t>8. </w:t>
            </w:r>
            <w:r w:rsidR="00B84776" w:rsidRPr="007A372B">
              <w:rPr>
                <w:rFonts w:ascii="Times New Roman" w:hAnsi="Times New Roman"/>
                <w:color w:val="000000" w:themeColor="text1"/>
                <w:szCs w:val="24"/>
              </w:rPr>
              <w:t xml:space="preserve">Популяризация предпринимательской деятельности. </w:t>
            </w:r>
          </w:p>
          <w:p w14:paraId="2B1FC405" w14:textId="77777777" w:rsidR="00087EE6" w:rsidRPr="007A372B" w:rsidRDefault="00603307" w:rsidP="00A31F7C">
            <w:pPr>
              <w:autoSpaceDE w:val="0"/>
              <w:autoSpaceDN w:val="0"/>
              <w:adjustRightInd w:val="0"/>
              <w:spacing w:before="0"/>
              <w:ind w:right="90" w:firstLine="0"/>
              <w:rPr>
                <w:rFonts w:ascii="Times New Roman" w:hAnsi="Times New Roman"/>
                <w:color w:val="000000" w:themeColor="text1"/>
                <w:szCs w:val="24"/>
              </w:rPr>
            </w:pPr>
            <w:r w:rsidRPr="007A372B">
              <w:rPr>
                <w:rFonts w:ascii="Times New Roman" w:hAnsi="Times New Roman"/>
                <w:color w:val="000000" w:themeColor="text1"/>
                <w:szCs w:val="24"/>
              </w:rPr>
              <w:t>9. </w:t>
            </w:r>
            <w:r w:rsidR="00B84776" w:rsidRPr="007A372B">
              <w:rPr>
                <w:rFonts w:ascii="Times New Roman" w:hAnsi="Times New Roman"/>
                <w:color w:val="000000" w:themeColor="text1"/>
                <w:szCs w:val="24"/>
              </w:rPr>
              <w:t>Региональный проект «Акселерация субъектов малого и среднего предпринимательства»</w:t>
            </w:r>
            <w:r w:rsidR="00575EFF" w:rsidRPr="007A372B">
              <w:rPr>
                <w:rFonts w:ascii="Times New Roman" w:hAnsi="Times New Roman"/>
                <w:color w:val="000000" w:themeColor="text1"/>
                <w:szCs w:val="24"/>
              </w:rPr>
              <w:t>.</w:t>
            </w:r>
          </w:p>
          <w:p w14:paraId="7CAFC543" w14:textId="77777777" w:rsidR="00575EFF" w:rsidRPr="007A372B" w:rsidRDefault="00575EFF" w:rsidP="00A31F7C">
            <w:pPr>
              <w:autoSpaceDE w:val="0"/>
              <w:autoSpaceDN w:val="0"/>
              <w:adjustRightInd w:val="0"/>
              <w:spacing w:before="0"/>
              <w:ind w:right="90" w:firstLine="0"/>
              <w:rPr>
                <w:rFonts w:asciiTheme="minorHAnsi" w:hAnsiTheme="minorHAnsi"/>
                <w:color w:val="000000" w:themeColor="text1"/>
                <w:szCs w:val="24"/>
              </w:rPr>
            </w:pPr>
            <w:r w:rsidRPr="007A372B">
              <w:rPr>
                <w:rFonts w:ascii="Times New Roman" w:hAnsi="Times New Roman"/>
                <w:color w:val="000000" w:themeColor="text1"/>
                <w:szCs w:val="24"/>
              </w:rPr>
              <w:t>10. </w:t>
            </w:r>
            <w:r w:rsidR="00845FF9" w:rsidRPr="007A372B">
              <w:rPr>
                <w:rFonts w:ascii="Times New Roman" w:hAnsi="Times New Roman"/>
                <w:color w:val="000000" w:themeColor="text1"/>
                <w:szCs w:val="24"/>
              </w:rPr>
              <w:t xml:space="preserve">Обеспечение функционирования </w:t>
            </w:r>
            <w:r w:rsidR="00845FF9" w:rsidRPr="007A372B">
              <w:rPr>
                <w:rFonts w:ascii="Times New Roman" w:eastAsia="Calibri" w:hAnsi="Times New Roman"/>
                <w:bCs/>
                <w:color w:val="000000" w:themeColor="text1"/>
                <w:szCs w:val="24"/>
                <w:lang w:eastAsia="en-US"/>
              </w:rPr>
              <w:t>Центра поддержки предпринимательства</w:t>
            </w:r>
          </w:p>
        </w:tc>
      </w:tr>
      <w:tr w:rsidR="008A589A" w:rsidRPr="008A589A" w14:paraId="1F768CAE" w14:textId="77777777" w:rsidTr="002B40B2">
        <w:trPr>
          <w:trHeight w:val="147"/>
        </w:trPr>
        <w:tc>
          <w:tcPr>
            <w:tcW w:w="356" w:type="pct"/>
            <w:tcMar>
              <w:top w:w="0" w:type="dxa"/>
              <w:left w:w="28" w:type="dxa"/>
              <w:bottom w:w="0" w:type="dxa"/>
              <w:right w:w="28" w:type="dxa"/>
            </w:tcMar>
          </w:tcPr>
          <w:p w14:paraId="003BBA2E" w14:textId="77777777" w:rsidR="00B84776" w:rsidRPr="008A589A" w:rsidRDefault="00E00CBC" w:rsidP="00F9518C">
            <w:pPr>
              <w:pStyle w:val="ConsPlusNormal"/>
              <w:rPr>
                <w:rFonts w:ascii="Times New Roman" w:hAnsi="Times New Roman" w:cs="Times New Roman"/>
                <w:sz w:val="24"/>
                <w:szCs w:val="24"/>
              </w:rPr>
            </w:pPr>
            <w:r w:rsidRPr="008A589A">
              <w:rPr>
                <w:rFonts w:ascii="Times New Roman" w:hAnsi="Times New Roman" w:cs="Times New Roman"/>
                <w:sz w:val="24"/>
                <w:szCs w:val="24"/>
              </w:rPr>
              <w:t>10</w:t>
            </w:r>
          </w:p>
        </w:tc>
        <w:tc>
          <w:tcPr>
            <w:tcW w:w="1414" w:type="pct"/>
            <w:tcMar>
              <w:top w:w="0" w:type="dxa"/>
              <w:left w:w="28" w:type="dxa"/>
              <w:bottom w:w="0" w:type="dxa"/>
              <w:right w:w="28" w:type="dxa"/>
            </w:tcMar>
          </w:tcPr>
          <w:p w14:paraId="0E6228FE" w14:textId="77777777" w:rsidR="00B84776" w:rsidRPr="008A589A" w:rsidRDefault="001352AE" w:rsidP="00E00CBC">
            <w:pPr>
              <w:pStyle w:val="ConsPlusNormal"/>
              <w:rPr>
                <w:rFonts w:ascii="Times New Roman" w:hAnsi="Times New Roman" w:cs="Times New Roman"/>
                <w:sz w:val="24"/>
                <w:szCs w:val="24"/>
              </w:rPr>
            </w:pPr>
            <w:r w:rsidRPr="008A589A">
              <w:rPr>
                <w:rFonts w:ascii="Times New Roman" w:hAnsi="Times New Roman" w:cs="Times New Roman"/>
                <w:sz w:val="24"/>
                <w:szCs w:val="24"/>
              </w:rPr>
              <w:t>Исполнитель программы</w:t>
            </w:r>
          </w:p>
        </w:tc>
        <w:tc>
          <w:tcPr>
            <w:tcW w:w="3230" w:type="pct"/>
            <w:gridSpan w:val="2"/>
            <w:tcMar>
              <w:top w:w="0" w:type="dxa"/>
              <w:left w:w="28" w:type="dxa"/>
              <w:bottom w:w="0" w:type="dxa"/>
              <w:right w:w="28" w:type="dxa"/>
            </w:tcMar>
          </w:tcPr>
          <w:p w14:paraId="66CB472E" w14:textId="77777777" w:rsidR="00B84776" w:rsidRPr="008A589A" w:rsidRDefault="00E00CBC" w:rsidP="00954D84">
            <w:pPr>
              <w:pStyle w:val="ConsPlusNormal"/>
              <w:ind w:right="90"/>
              <w:jc w:val="both"/>
              <w:rPr>
                <w:rFonts w:ascii="Times New Roman" w:hAnsi="Times New Roman" w:cs="Times New Roman"/>
                <w:sz w:val="24"/>
                <w:szCs w:val="24"/>
              </w:rPr>
            </w:pPr>
            <w:r w:rsidRPr="008A589A">
              <w:rPr>
                <w:rFonts w:ascii="Times New Roman" w:hAnsi="Times New Roman" w:cs="Times New Roman"/>
                <w:sz w:val="24"/>
                <w:szCs w:val="24"/>
              </w:rPr>
              <w:t>А</w:t>
            </w:r>
            <w:r w:rsidR="00B84776" w:rsidRPr="008A589A">
              <w:rPr>
                <w:rFonts w:ascii="Times New Roman" w:hAnsi="Times New Roman" w:cs="Times New Roman"/>
                <w:sz w:val="24"/>
                <w:szCs w:val="24"/>
              </w:rPr>
              <w:t xml:space="preserve">дминистрация города Новокузнецка (далее - Администрация) </w:t>
            </w:r>
          </w:p>
        </w:tc>
      </w:tr>
      <w:tr w:rsidR="008A589A" w:rsidRPr="008A589A" w14:paraId="27208985" w14:textId="77777777" w:rsidTr="002B40B2">
        <w:trPr>
          <w:trHeight w:val="147"/>
        </w:trPr>
        <w:tc>
          <w:tcPr>
            <w:tcW w:w="356" w:type="pct"/>
            <w:tcMar>
              <w:top w:w="0" w:type="dxa"/>
              <w:left w:w="28" w:type="dxa"/>
              <w:bottom w:w="0" w:type="dxa"/>
              <w:right w:w="28" w:type="dxa"/>
            </w:tcMar>
          </w:tcPr>
          <w:p w14:paraId="21FFBA84" w14:textId="77777777" w:rsidR="00E00CBC" w:rsidRPr="008A589A" w:rsidRDefault="00E00CBC" w:rsidP="00F9518C">
            <w:pPr>
              <w:pStyle w:val="ConsPlusNormal"/>
              <w:rPr>
                <w:rFonts w:ascii="Times New Roman" w:hAnsi="Times New Roman" w:cs="Times New Roman"/>
                <w:sz w:val="24"/>
                <w:szCs w:val="24"/>
              </w:rPr>
            </w:pPr>
            <w:r w:rsidRPr="008A589A">
              <w:rPr>
                <w:rFonts w:ascii="Times New Roman" w:hAnsi="Times New Roman" w:cs="Times New Roman"/>
                <w:sz w:val="24"/>
                <w:szCs w:val="24"/>
              </w:rPr>
              <w:t>11</w:t>
            </w:r>
          </w:p>
        </w:tc>
        <w:tc>
          <w:tcPr>
            <w:tcW w:w="1414" w:type="pct"/>
            <w:tcMar>
              <w:top w:w="0" w:type="dxa"/>
              <w:left w:w="28" w:type="dxa"/>
              <w:bottom w:w="0" w:type="dxa"/>
              <w:right w:w="28" w:type="dxa"/>
            </w:tcMar>
          </w:tcPr>
          <w:p w14:paraId="6AA3227B" w14:textId="77777777" w:rsidR="00E00CBC" w:rsidRPr="008A589A" w:rsidRDefault="00E00CBC" w:rsidP="00F9518C">
            <w:pPr>
              <w:pStyle w:val="ConsPlusNormal"/>
              <w:rPr>
                <w:rFonts w:ascii="Times New Roman" w:hAnsi="Times New Roman" w:cs="Times New Roman"/>
                <w:sz w:val="24"/>
                <w:szCs w:val="24"/>
              </w:rPr>
            </w:pPr>
            <w:r w:rsidRPr="008A589A">
              <w:rPr>
                <w:rFonts w:ascii="Times New Roman" w:hAnsi="Times New Roman" w:cs="Times New Roman"/>
                <w:sz w:val="24"/>
                <w:szCs w:val="24"/>
              </w:rPr>
              <w:t>Участники программы</w:t>
            </w:r>
          </w:p>
        </w:tc>
        <w:tc>
          <w:tcPr>
            <w:tcW w:w="3230" w:type="pct"/>
            <w:gridSpan w:val="2"/>
            <w:tcMar>
              <w:top w:w="0" w:type="dxa"/>
              <w:left w:w="28" w:type="dxa"/>
              <w:bottom w:w="0" w:type="dxa"/>
              <w:right w:w="28" w:type="dxa"/>
            </w:tcMar>
          </w:tcPr>
          <w:p w14:paraId="0F6EC24C" w14:textId="77777777" w:rsidR="00E00CBC" w:rsidRPr="008A589A" w:rsidRDefault="00E00CBC" w:rsidP="00416A39">
            <w:pPr>
              <w:pStyle w:val="ConsPlusNormal"/>
              <w:ind w:right="90"/>
              <w:jc w:val="both"/>
              <w:rPr>
                <w:rFonts w:ascii="Times New Roman" w:hAnsi="Times New Roman" w:cs="Times New Roman"/>
                <w:sz w:val="24"/>
                <w:szCs w:val="24"/>
              </w:rPr>
            </w:pPr>
            <w:r w:rsidRPr="008A589A">
              <w:rPr>
                <w:rFonts w:ascii="Times New Roman" w:hAnsi="Times New Roman" w:cs="Times New Roman" w:hint="eastAsia"/>
                <w:sz w:val="24"/>
                <w:szCs w:val="24"/>
              </w:rPr>
              <w:t>Управление</w:t>
            </w:r>
            <w:r w:rsidRPr="008A589A">
              <w:rPr>
                <w:rFonts w:ascii="Times New Roman" w:hAnsi="Times New Roman" w:cs="Times New Roman"/>
                <w:sz w:val="24"/>
                <w:szCs w:val="24"/>
              </w:rPr>
              <w:t xml:space="preserve">, </w:t>
            </w:r>
            <w:r w:rsidRPr="008A589A">
              <w:rPr>
                <w:rFonts w:ascii="Times New Roman" w:hAnsi="Times New Roman" w:cs="Times New Roman" w:hint="eastAsia"/>
                <w:sz w:val="24"/>
                <w:szCs w:val="24"/>
              </w:rPr>
              <w:t>Комитет</w:t>
            </w:r>
            <w:r w:rsidR="00190EBD" w:rsidRPr="008A589A">
              <w:rPr>
                <w:rFonts w:ascii="Times New Roman" w:hAnsi="Times New Roman" w:cs="Times New Roman"/>
                <w:sz w:val="24"/>
                <w:szCs w:val="24"/>
              </w:rPr>
              <w:t xml:space="preserve"> </w:t>
            </w:r>
            <w:r w:rsidRPr="008A589A">
              <w:rPr>
                <w:rFonts w:ascii="Times New Roman" w:hAnsi="Times New Roman" w:cs="Times New Roman" w:hint="eastAsia"/>
                <w:sz w:val="24"/>
                <w:szCs w:val="24"/>
              </w:rPr>
              <w:t>по</w:t>
            </w:r>
            <w:r w:rsidR="00190EBD" w:rsidRPr="008A589A">
              <w:rPr>
                <w:rFonts w:ascii="Times New Roman" w:hAnsi="Times New Roman" w:cs="Times New Roman"/>
                <w:sz w:val="24"/>
                <w:szCs w:val="24"/>
              </w:rPr>
              <w:t xml:space="preserve"> </w:t>
            </w:r>
            <w:r w:rsidRPr="008A589A">
              <w:rPr>
                <w:rFonts w:ascii="Times New Roman" w:hAnsi="Times New Roman" w:cs="Times New Roman" w:hint="eastAsia"/>
                <w:sz w:val="24"/>
                <w:szCs w:val="24"/>
              </w:rPr>
              <w:t>управлению</w:t>
            </w:r>
            <w:r w:rsidR="00190EBD" w:rsidRPr="008A589A">
              <w:rPr>
                <w:rFonts w:ascii="Times New Roman" w:hAnsi="Times New Roman" w:cs="Times New Roman"/>
                <w:sz w:val="24"/>
                <w:szCs w:val="24"/>
              </w:rPr>
              <w:t xml:space="preserve"> </w:t>
            </w:r>
            <w:r w:rsidRPr="008A589A">
              <w:rPr>
                <w:rFonts w:ascii="Times New Roman" w:hAnsi="Times New Roman" w:cs="Times New Roman" w:hint="eastAsia"/>
                <w:sz w:val="24"/>
                <w:szCs w:val="24"/>
              </w:rPr>
              <w:t>муниципальным</w:t>
            </w:r>
            <w:r w:rsidR="00190EBD" w:rsidRPr="008A589A">
              <w:rPr>
                <w:rFonts w:ascii="Times New Roman" w:hAnsi="Times New Roman" w:cs="Times New Roman"/>
                <w:sz w:val="24"/>
                <w:szCs w:val="24"/>
              </w:rPr>
              <w:t xml:space="preserve"> </w:t>
            </w:r>
            <w:r w:rsidRPr="008A589A">
              <w:rPr>
                <w:rFonts w:ascii="Times New Roman" w:hAnsi="Times New Roman" w:cs="Times New Roman" w:hint="eastAsia"/>
                <w:sz w:val="24"/>
                <w:szCs w:val="24"/>
              </w:rPr>
              <w:t>имуществом</w:t>
            </w:r>
            <w:r w:rsidR="00190EBD" w:rsidRPr="008A589A">
              <w:rPr>
                <w:rFonts w:ascii="Times New Roman" w:hAnsi="Times New Roman" w:cs="Times New Roman"/>
                <w:sz w:val="24"/>
                <w:szCs w:val="24"/>
              </w:rPr>
              <w:t xml:space="preserve"> </w:t>
            </w:r>
            <w:r w:rsidRPr="008A589A">
              <w:rPr>
                <w:rFonts w:ascii="Times New Roman" w:hAnsi="Times New Roman" w:cs="Times New Roman" w:hint="eastAsia"/>
                <w:sz w:val="24"/>
                <w:szCs w:val="24"/>
              </w:rPr>
              <w:t>города</w:t>
            </w:r>
            <w:r w:rsidR="00190EBD" w:rsidRPr="008A589A">
              <w:rPr>
                <w:rFonts w:ascii="Times New Roman" w:hAnsi="Times New Roman" w:cs="Times New Roman"/>
                <w:sz w:val="24"/>
                <w:szCs w:val="24"/>
              </w:rPr>
              <w:t xml:space="preserve"> </w:t>
            </w:r>
            <w:r w:rsidRPr="008A589A">
              <w:rPr>
                <w:rFonts w:ascii="Times New Roman" w:hAnsi="Times New Roman" w:cs="Times New Roman" w:hint="eastAsia"/>
                <w:sz w:val="24"/>
                <w:szCs w:val="24"/>
              </w:rPr>
              <w:t>Новокузнецка</w:t>
            </w:r>
            <w:r w:rsidRPr="008A589A">
              <w:rPr>
                <w:rFonts w:ascii="Times New Roman" w:hAnsi="Times New Roman" w:cs="Times New Roman"/>
                <w:sz w:val="24"/>
                <w:szCs w:val="24"/>
              </w:rPr>
              <w:t xml:space="preserve"> (</w:t>
            </w:r>
            <w:r w:rsidRPr="008A589A">
              <w:rPr>
                <w:rFonts w:ascii="Times New Roman" w:hAnsi="Times New Roman" w:cs="Times New Roman" w:hint="eastAsia"/>
                <w:sz w:val="24"/>
                <w:szCs w:val="24"/>
              </w:rPr>
              <w:t>далее</w:t>
            </w:r>
            <w:r w:rsidRPr="008A589A">
              <w:rPr>
                <w:rFonts w:ascii="Times New Roman" w:hAnsi="Times New Roman" w:cs="Times New Roman"/>
                <w:sz w:val="24"/>
                <w:szCs w:val="24"/>
              </w:rPr>
              <w:t xml:space="preserve"> - </w:t>
            </w:r>
            <w:r w:rsidRPr="008A589A">
              <w:rPr>
                <w:rFonts w:ascii="Times New Roman" w:hAnsi="Times New Roman" w:cs="Times New Roman" w:hint="eastAsia"/>
                <w:sz w:val="24"/>
                <w:szCs w:val="24"/>
              </w:rPr>
              <w:t>КУМИ</w:t>
            </w:r>
            <w:r w:rsidR="00AF5C57" w:rsidRPr="008A589A">
              <w:rPr>
                <w:rFonts w:ascii="Times New Roman" w:hAnsi="Times New Roman" w:cs="Times New Roman"/>
                <w:sz w:val="24"/>
                <w:szCs w:val="24"/>
              </w:rPr>
              <w:t>)</w:t>
            </w:r>
            <w:r w:rsidR="007D3F54" w:rsidRPr="008A589A">
              <w:rPr>
                <w:rFonts w:ascii="Times New Roman" w:hAnsi="Times New Roman" w:cs="Times New Roman"/>
                <w:sz w:val="24"/>
                <w:szCs w:val="24"/>
              </w:rPr>
              <w:t xml:space="preserve">, Центр, МФЦ, </w:t>
            </w:r>
            <w:r w:rsidR="007D3F54" w:rsidRPr="008A589A">
              <w:rPr>
                <w:rFonts w:ascii="Times New Roman" w:hAnsi="Times New Roman" w:cs="Times New Roman" w:hint="eastAsia"/>
                <w:sz w:val="24"/>
                <w:szCs w:val="24"/>
              </w:rPr>
              <w:t>муниципальное</w:t>
            </w:r>
            <w:r w:rsidR="00190EBD" w:rsidRPr="008A589A">
              <w:rPr>
                <w:rFonts w:ascii="Times New Roman" w:hAnsi="Times New Roman" w:cs="Times New Roman"/>
                <w:sz w:val="24"/>
                <w:szCs w:val="24"/>
              </w:rPr>
              <w:t xml:space="preserve"> </w:t>
            </w:r>
            <w:r w:rsidR="007D3F54" w:rsidRPr="008A589A">
              <w:rPr>
                <w:rFonts w:ascii="Times New Roman" w:hAnsi="Times New Roman" w:cs="Times New Roman" w:hint="eastAsia"/>
                <w:sz w:val="24"/>
                <w:szCs w:val="24"/>
              </w:rPr>
              <w:t>автономное</w:t>
            </w:r>
            <w:r w:rsidR="00190EBD" w:rsidRPr="008A589A">
              <w:rPr>
                <w:rFonts w:ascii="Times New Roman" w:hAnsi="Times New Roman" w:cs="Times New Roman"/>
                <w:sz w:val="24"/>
                <w:szCs w:val="24"/>
              </w:rPr>
              <w:t xml:space="preserve"> </w:t>
            </w:r>
            <w:r w:rsidR="007D3F54" w:rsidRPr="008A589A">
              <w:rPr>
                <w:rFonts w:ascii="Times New Roman" w:hAnsi="Times New Roman" w:cs="Times New Roman" w:hint="eastAsia"/>
                <w:sz w:val="24"/>
                <w:szCs w:val="24"/>
              </w:rPr>
              <w:t>учреждение</w:t>
            </w:r>
            <w:r w:rsidR="007D3F54" w:rsidRPr="008A589A">
              <w:rPr>
                <w:rFonts w:ascii="Times New Roman" w:hAnsi="Times New Roman" w:cs="Times New Roman"/>
                <w:sz w:val="24"/>
                <w:szCs w:val="24"/>
              </w:rPr>
              <w:t xml:space="preserve"> «</w:t>
            </w:r>
            <w:r w:rsidR="007D3F54" w:rsidRPr="008A589A">
              <w:rPr>
                <w:rFonts w:ascii="Times New Roman" w:hAnsi="Times New Roman" w:cs="Times New Roman" w:hint="eastAsia"/>
                <w:sz w:val="24"/>
                <w:szCs w:val="24"/>
              </w:rPr>
              <w:t>Центр</w:t>
            </w:r>
            <w:r w:rsidR="00190EBD" w:rsidRPr="008A589A">
              <w:rPr>
                <w:rFonts w:ascii="Times New Roman" w:hAnsi="Times New Roman" w:cs="Times New Roman"/>
                <w:sz w:val="24"/>
                <w:szCs w:val="24"/>
              </w:rPr>
              <w:t xml:space="preserve"> </w:t>
            </w:r>
            <w:r w:rsidR="007D3F54" w:rsidRPr="008A589A">
              <w:rPr>
                <w:rFonts w:ascii="Times New Roman" w:hAnsi="Times New Roman" w:cs="Times New Roman" w:hint="eastAsia"/>
                <w:sz w:val="24"/>
                <w:szCs w:val="24"/>
              </w:rPr>
              <w:t>поддержки</w:t>
            </w:r>
            <w:r w:rsidR="00190EBD" w:rsidRPr="008A589A">
              <w:rPr>
                <w:rFonts w:ascii="Times New Roman" w:hAnsi="Times New Roman" w:cs="Times New Roman"/>
                <w:sz w:val="24"/>
                <w:szCs w:val="24"/>
              </w:rPr>
              <w:t xml:space="preserve"> </w:t>
            </w:r>
            <w:r w:rsidR="007D3F54" w:rsidRPr="008A589A">
              <w:rPr>
                <w:rFonts w:ascii="Times New Roman" w:hAnsi="Times New Roman" w:cs="Times New Roman" w:hint="eastAsia"/>
                <w:sz w:val="24"/>
                <w:szCs w:val="24"/>
              </w:rPr>
              <w:t>предпринимательства</w:t>
            </w:r>
            <w:r w:rsidR="007D3F54" w:rsidRPr="008A589A">
              <w:rPr>
                <w:rFonts w:ascii="Times New Roman" w:hAnsi="Times New Roman" w:cs="Times New Roman"/>
                <w:sz w:val="24"/>
                <w:szCs w:val="24"/>
              </w:rPr>
              <w:t>»</w:t>
            </w:r>
            <w:r w:rsidR="00416A39">
              <w:rPr>
                <w:rFonts w:ascii="Times New Roman" w:hAnsi="Times New Roman" w:cs="Times New Roman"/>
                <w:sz w:val="24"/>
                <w:szCs w:val="24"/>
              </w:rPr>
              <w:t xml:space="preserve"> </w:t>
            </w:r>
          </w:p>
        </w:tc>
      </w:tr>
      <w:tr w:rsidR="008A589A" w:rsidRPr="008A589A" w14:paraId="23AA08D3" w14:textId="77777777" w:rsidTr="002B40B2">
        <w:trPr>
          <w:trHeight w:val="147"/>
        </w:trPr>
        <w:tc>
          <w:tcPr>
            <w:tcW w:w="356" w:type="pct"/>
            <w:vMerge w:val="restart"/>
            <w:tcMar>
              <w:top w:w="0" w:type="dxa"/>
              <w:left w:w="28" w:type="dxa"/>
              <w:bottom w:w="0" w:type="dxa"/>
              <w:right w:w="28" w:type="dxa"/>
            </w:tcMar>
          </w:tcPr>
          <w:p w14:paraId="264877BA" w14:textId="77777777" w:rsidR="00B84776" w:rsidRPr="008A589A" w:rsidRDefault="00B84776" w:rsidP="00E00CBC">
            <w:pPr>
              <w:pStyle w:val="ConsPlusNormal"/>
              <w:rPr>
                <w:rFonts w:ascii="Times New Roman" w:hAnsi="Times New Roman" w:cs="Times New Roman"/>
                <w:sz w:val="24"/>
                <w:szCs w:val="24"/>
              </w:rPr>
            </w:pPr>
            <w:r w:rsidRPr="008A589A">
              <w:rPr>
                <w:rFonts w:ascii="Times New Roman" w:hAnsi="Times New Roman" w:cs="Times New Roman"/>
                <w:sz w:val="24"/>
                <w:szCs w:val="24"/>
              </w:rPr>
              <w:t>1</w:t>
            </w:r>
            <w:r w:rsidR="00E00CBC" w:rsidRPr="008A589A">
              <w:rPr>
                <w:rFonts w:ascii="Times New Roman" w:hAnsi="Times New Roman" w:cs="Times New Roman"/>
                <w:sz w:val="24"/>
                <w:szCs w:val="24"/>
              </w:rPr>
              <w:t>2</w:t>
            </w:r>
          </w:p>
        </w:tc>
        <w:tc>
          <w:tcPr>
            <w:tcW w:w="1414" w:type="pct"/>
            <w:vMerge w:val="restart"/>
            <w:tcMar>
              <w:top w:w="0" w:type="dxa"/>
              <w:left w:w="28" w:type="dxa"/>
              <w:bottom w:w="0" w:type="dxa"/>
              <w:right w:w="28" w:type="dxa"/>
            </w:tcMar>
          </w:tcPr>
          <w:p w14:paraId="4525EE31" w14:textId="77777777" w:rsidR="00B84776" w:rsidRPr="008A589A" w:rsidRDefault="00B84776" w:rsidP="00F9518C">
            <w:pPr>
              <w:pStyle w:val="ConsPlusNormal"/>
              <w:rPr>
                <w:rFonts w:ascii="Times New Roman" w:hAnsi="Times New Roman" w:cs="Times New Roman"/>
                <w:sz w:val="24"/>
                <w:szCs w:val="24"/>
              </w:rPr>
            </w:pPr>
            <w:r w:rsidRPr="008A589A">
              <w:rPr>
                <w:rFonts w:ascii="Times New Roman" w:hAnsi="Times New Roman" w:cs="Times New Roman"/>
                <w:sz w:val="24"/>
                <w:szCs w:val="24"/>
              </w:rPr>
              <w:t xml:space="preserve">Объемы и источники финансирования </w:t>
            </w:r>
            <w:r w:rsidRPr="008A589A">
              <w:rPr>
                <w:rFonts w:ascii="Times New Roman" w:hAnsi="Times New Roman" w:cs="Times New Roman"/>
                <w:sz w:val="24"/>
                <w:szCs w:val="24"/>
              </w:rPr>
              <w:lastRenderedPageBreak/>
              <w:t>программы</w:t>
            </w:r>
          </w:p>
        </w:tc>
        <w:tc>
          <w:tcPr>
            <w:tcW w:w="1351" w:type="pct"/>
            <w:tcMar>
              <w:top w:w="0" w:type="dxa"/>
              <w:left w:w="28" w:type="dxa"/>
              <w:bottom w:w="0" w:type="dxa"/>
              <w:right w:w="28" w:type="dxa"/>
            </w:tcMar>
          </w:tcPr>
          <w:p w14:paraId="5B2F9C8D" w14:textId="77777777" w:rsidR="00B84776" w:rsidRPr="008A589A" w:rsidRDefault="00B84776" w:rsidP="00F9518C">
            <w:pPr>
              <w:pStyle w:val="ConsPlusNormal"/>
              <w:jc w:val="center"/>
              <w:rPr>
                <w:rFonts w:ascii="Times New Roman" w:hAnsi="Times New Roman" w:cs="Times New Roman"/>
                <w:sz w:val="24"/>
                <w:szCs w:val="24"/>
              </w:rPr>
            </w:pPr>
            <w:r w:rsidRPr="008A589A">
              <w:rPr>
                <w:rFonts w:ascii="Times New Roman" w:hAnsi="Times New Roman" w:cs="Times New Roman"/>
                <w:sz w:val="24"/>
                <w:szCs w:val="24"/>
              </w:rPr>
              <w:lastRenderedPageBreak/>
              <w:t>План</w:t>
            </w:r>
          </w:p>
        </w:tc>
        <w:tc>
          <w:tcPr>
            <w:tcW w:w="1879" w:type="pct"/>
            <w:tcMar>
              <w:top w:w="0" w:type="dxa"/>
              <w:left w:w="28" w:type="dxa"/>
              <w:bottom w:w="0" w:type="dxa"/>
              <w:right w:w="28" w:type="dxa"/>
            </w:tcMar>
          </w:tcPr>
          <w:p w14:paraId="4C95A364" w14:textId="77777777" w:rsidR="00B84776" w:rsidRPr="008A589A" w:rsidRDefault="00954D84" w:rsidP="00F9518C">
            <w:pPr>
              <w:pStyle w:val="ConsPlusNormal"/>
              <w:jc w:val="center"/>
              <w:rPr>
                <w:rFonts w:ascii="Times New Roman" w:hAnsi="Times New Roman" w:cs="Times New Roman"/>
                <w:sz w:val="24"/>
                <w:szCs w:val="24"/>
              </w:rPr>
            </w:pPr>
            <w:r w:rsidRPr="008A589A">
              <w:rPr>
                <w:rFonts w:ascii="Times New Roman" w:hAnsi="Times New Roman" w:cs="Times New Roman"/>
                <w:sz w:val="24"/>
                <w:szCs w:val="24"/>
              </w:rPr>
              <w:t>Согласованное финансирование</w:t>
            </w:r>
          </w:p>
        </w:tc>
      </w:tr>
      <w:tr w:rsidR="008A589A" w:rsidRPr="008A589A" w14:paraId="3A84913E" w14:textId="77777777" w:rsidTr="002B40B2">
        <w:trPr>
          <w:trHeight w:val="147"/>
        </w:trPr>
        <w:tc>
          <w:tcPr>
            <w:tcW w:w="356" w:type="pct"/>
            <w:vMerge/>
            <w:tcMar>
              <w:top w:w="0" w:type="dxa"/>
              <w:left w:w="28" w:type="dxa"/>
              <w:bottom w:w="0" w:type="dxa"/>
              <w:right w:w="28" w:type="dxa"/>
            </w:tcMar>
          </w:tcPr>
          <w:p w14:paraId="4D2143CB" w14:textId="77777777" w:rsidR="00B84776" w:rsidRPr="008A589A" w:rsidRDefault="00B84776" w:rsidP="00F9518C">
            <w:pPr>
              <w:rPr>
                <w:rFonts w:ascii="Times New Roman" w:hAnsi="Times New Roman"/>
                <w:szCs w:val="24"/>
              </w:rPr>
            </w:pPr>
          </w:p>
        </w:tc>
        <w:tc>
          <w:tcPr>
            <w:tcW w:w="1414" w:type="pct"/>
            <w:vMerge/>
            <w:tcMar>
              <w:top w:w="0" w:type="dxa"/>
              <w:left w:w="28" w:type="dxa"/>
              <w:bottom w:w="0" w:type="dxa"/>
              <w:right w:w="28" w:type="dxa"/>
            </w:tcMar>
          </w:tcPr>
          <w:p w14:paraId="1032A4FB" w14:textId="77777777" w:rsidR="00B84776" w:rsidRPr="008A589A" w:rsidRDefault="00B84776" w:rsidP="00F9518C">
            <w:pPr>
              <w:rPr>
                <w:rFonts w:ascii="Times New Roman" w:hAnsi="Times New Roman"/>
                <w:szCs w:val="24"/>
              </w:rPr>
            </w:pPr>
          </w:p>
        </w:tc>
        <w:tc>
          <w:tcPr>
            <w:tcW w:w="1351" w:type="pct"/>
            <w:tcMar>
              <w:top w:w="0" w:type="dxa"/>
              <w:left w:w="28" w:type="dxa"/>
              <w:bottom w:w="0" w:type="dxa"/>
              <w:right w:w="28" w:type="dxa"/>
            </w:tcMar>
          </w:tcPr>
          <w:p w14:paraId="01EFE9AF" w14:textId="77777777" w:rsidR="00B84776" w:rsidRPr="008A589A" w:rsidRDefault="00B84776" w:rsidP="00F9518C">
            <w:pPr>
              <w:pStyle w:val="ConsPlusNormal"/>
              <w:jc w:val="center"/>
              <w:rPr>
                <w:rFonts w:ascii="Times New Roman" w:hAnsi="Times New Roman" w:cs="Times New Roman"/>
                <w:sz w:val="24"/>
                <w:szCs w:val="24"/>
              </w:rPr>
            </w:pPr>
            <w:r w:rsidRPr="008A589A">
              <w:rPr>
                <w:rFonts w:ascii="Times New Roman" w:hAnsi="Times New Roman" w:cs="Times New Roman"/>
                <w:sz w:val="24"/>
                <w:szCs w:val="24"/>
              </w:rPr>
              <w:t>тыс. рублей</w:t>
            </w:r>
          </w:p>
        </w:tc>
        <w:tc>
          <w:tcPr>
            <w:tcW w:w="1879" w:type="pct"/>
            <w:tcMar>
              <w:top w:w="0" w:type="dxa"/>
              <w:left w:w="28" w:type="dxa"/>
              <w:bottom w:w="0" w:type="dxa"/>
              <w:right w:w="28" w:type="dxa"/>
            </w:tcMar>
          </w:tcPr>
          <w:p w14:paraId="6BE49066" w14:textId="77777777" w:rsidR="00B84776" w:rsidRPr="008A589A" w:rsidRDefault="00B84776" w:rsidP="00F9518C">
            <w:pPr>
              <w:pStyle w:val="ConsPlusNormal"/>
              <w:jc w:val="center"/>
              <w:rPr>
                <w:rFonts w:ascii="Times New Roman" w:hAnsi="Times New Roman" w:cs="Times New Roman"/>
                <w:sz w:val="24"/>
                <w:szCs w:val="24"/>
              </w:rPr>
            </w:pPr>
            <w:r w:rsidRPr="008A589A">
              <w:rPr>
                <w:rFonts w:ascii="Times New Roman" w:hAnsi="Times New Roman" w:cs="Times New Roman"/>
                <w:sz w:val="24"/>
                <w:szCs w:val="24"/>
              </w:rPr>
              <w:t>тыс. рублей</w:t>
            </w:r>
          </w:p>
        </w:tc>
      </w:tr>
      <w:tr w:rsidR="008A589A" w:rsidRPr="008A589A" w14:paraId="0E4B75C5" w14:textId="77777777" w:rsidTr="002B40B2">
        <w:trPr>
          <w:trHeight w:val="512"/>
        </w:trPr>
        <w:tc>
          <w:tcPr>
            <w:tcW w:w="356" w:type="pct"/>
            <w:tcMar>
              <w:top w:w="0" w:type="dxa"/>
              <w:left w:w="28" w:type="dxa"/>
              <w:bottom w:w="0" w:type="dxa"/>
              <w:right w:w="28" w:type="dxa"/>
            </w:tcMar>
          </w:tcPr>
          <w:p w14:paraId="0AC4CF91" w14:textId="77777777" w:rsidR="00B84776" w:rsidRPr="008A589A" w:rsidRDefault="00B84776" w:rsidP="00A10DA7">
            <w:pPr>
              <w:pStyle w:val="ConsPlusNormal"/>
              <w:contextualSpacing/>
              <w:rPr>
                <w:rFonts w:ascii="Times New Roman" w:hAnsi="Times New Roman" w:cs="Times New Roman"/>
                <w:sz w:val="24"/>
                <w:szCs w:val="24"/>
              </w:rPr>
            </w:pPr>
            <w:r w:rsidRPr="008A589A">
              <w:rPr>
                <w:rFonts w:ascii="Times New Roman" w:hAnsi="Times New Roman" w:cs="Times New Roman"/>
                <w:sz w:val="24"/>
                <w:szCs w:val="24"/>
              </w:rPr>
              <w:t>1</w:t>
            </w:r>
            <w:r w:rsidR="00A10DA7" w:rsidRPr="008A589A">
              <w:rPr>
                <w:rFonts w:ascii="Times New Roman" w:hAnsi="Times New Roman" w:cs="Times New Roman"/>
                <w:sz w:val="24"/>
                <w:szCs w:val="24"/>
              </w:rPr>
              <w:t>2</w:t>
            </w:r>
            <w:r w:rsidRPr="008A589A">
              <w:rPr>
                <w:rFonts w:ascii="Times New Roman" w:hAnsi="Times New Roman" w:cs="Times New Roman"/>
                <w:sz w:val="24"/>
                <w:szCs w:val="24"/>
              </w:rPr>
              <w:t>.1</w:t>
            </w:r>
          </w:p>
        </w:tc>
        <w:tc>
          <w:tcPr>
            <w:tcW w:w="1414" w:type="pct"/>
            <w:tcMar>
              <w:top w:w="0" w:type="dxa"/>
              <w:left w:w="28" w:type="dxa"/>
              <w:bottom w:w="0" w:type="dxa"/>
              <w:right w:w="28" w:type="dxa"/>
            </w:tcMar>
          </w:tcPr>
          <w:p w14:paraId="3B5BB190" w14:textId="77777777" w:rsidR="00B84776" w:rsidRPr="008A589A" w:rsidRDefault="00B84776" w:rsidP="00F9518C">
            <w:pPr>
              <w:pStyle w:val="ConsPlusNormal"/>
              <w:contextualSpacing/>
              <w:rPr>
                <w:rFonts w:ascii="Times New Roman" w:hAnsi="Times New Roman" w:cs="Times New Roman"/>
                <w:sz w:val="24"/>
                <w:szCs w:val="24"/>
              </w:rPr>
            </w:pPr>
            <w:r w:rsidRPr="008A589A">
              <w:rPr>
                <w:rFonts w:ascii="Times New Roman" w:hAnsi="Times New Roman" w:cs="Times New Roman"/>
                <w:sz w:val="24"/>
                <w:szCs w:val="24"/>
              </w:rPr>
              <w:t>Всего по источникам</w:t>
            </w:r>
          </w:p>
        </w:tc>
        <w:tc>
          <w:tcPr>
            <w:tcW w:w="1351" w:type="pct"/>
            <w:tcMar>
              <w:top w:w="0" w:type="dxa"/>
              <w:left w:w="28" w:type="dxa"/>
              <w:bottom w:w="0" w:type="dxa"/>
              <w:right w:w="28" w:type="dxa"/>
            </w:tcMar>
          </w:tcPr>
          <w:p w14:paraId="47B7AA84" w14:textId="77777777" w:rsidR="00B84776" w:rsidRPr="008A589A" w:rsidRDefault="00B84776" w:rsidP="00F9518C">
            <w:pPr>
              <w:pStyle w:val="ConsPlusNormal"/>
              <w:contextualSpacing/>
              <w:jc w:val="center"/>
              <w:rPr>
                <w:rFonts w:ascii="Times New Roman" w:hAnsi="Times New Roman" w:cs="Times New Roman"/>
                <w:sz w:val="24"/>
                <w:szCs w:val="24"/>
              </w:rPr>
            </w:pPr>
            <w:r w:rsidRPr="008A589A">
              <w:rPr>
                <w:rFonts w:ascii="Times New Roman" w:hAnsi="Times New Roman" w:cs="Times New Roman"/>
                <w:sz w:val="24"/>
                <w:szCs w:val="24"/>
              </w:rPr>
              <w:t>x</w:t>
            </w:r>
          </w:p>
        </w:tc>
        <w:tc>
          <w:tcPr>
            <w:tcW w:w="1879" w:type="pct"/>
            <w:tcMar>
              <w:top w:w="0" w:type="dxa"/>
              <w:left w:w="28" w:type="dxa"/>
              <w:bottom w:w="0" w:type="dxa"/>
              <w:right w:w="28" w:type="dxa"/>
            </w:tcMar>
          </w:tcPr>
          <w:p w14:paraId="6C15758C" w14:textId="77777777" w:rsidR="00B84776" w:rsidRPr="008A589A" w:rsidRDefault="00B84776" w:rsidP="00F9518C">
            <w:pPr>
              <w:pStyle w:val="ConsPlusNormal"/>
              <w:contextualSpacing/>
              <w:jc w:val="center"/>
              <w:rPr>
                <w:rFonts w:ascii="Times New Roman" w:hAnsi="Times New Roman" w:cs="Times New Roman"/>
                <w:sz w:val="24"/>
                <w:szCs w:val="24"/>
              </w:rPr>
            </w:pPr>
            <w:r w:rsidRPr="008A589A">
              <w:rPr>
                <w:rFonts w:ascii="Times New Roman" w:hAnsi="Times New Roman" w:cs="Times New Roman"/>
                <w:sz w:val="24"/>
                <w:szCs w:val="24"/>
              </w:rPr>
              <w:t>x</w:t>
            </w:r>
          </w:p>
        </w:tc>
      </w:tr>
      <w:tr w:rsidR="008A589A" w:rsidRPr="008A589A" w14:paraId="0CDC26C7" w14:textId="77777777" w:rsidTr="002B40B2">
        <w:trPr>
          <w:trHeight w:val="147"/>
        </w:trPr>
        <w:tc>
          <w:tcPr>
            <w:tcW w:w="356" w:type="pct"/>
            <w:tcMar>
              <w:left w:w="28" w:type="dxa"/>
              <w:right w:w="28" w:type="dxa"/>
            </w:tcMar>
          </w:tcPr>
          <w:p w14:paraId="7FF1CE6B" w14:textId="77777777" w:rsidR="00B84776" w:rsidRPr="008A589A" w:rsidRDefault="00B84776" w:rsidP="00F9518C">
            <w:pPr>
              <w:pStyle w:val="ConsPlusNormal"/>
              <w:contextualSpacing/>
              <w:rPr>
                <w:rFonts w:ascii="Times New Roman" w:hAnsi="Times New Roman" w:cs="Times New Roman"/>
                <w:sz w:val="24"/>
                <w:szCs w:val="24"/>
              </w:rPr>
            </w:pPr>
          </w:p>
        </w:tc>
        <w:tc>
          <w:tcPr>
            <w:tcW w:w="1414" w:type="pct"/>
            <w:tcMar>
              <w:left w:w="28" w:type="dxa"/>
              <w:right w:w="28" w:type="dxa"/>
            </w:tcMar>
          </w:tcPr>
          <w:p w14:paraId="7A88E67D" w14:textId="15E7D068" w:rsidR="00B84776" w:rsidRPr="008A589A" w:rsidRDefault="00B84776" w:rsidP="00573323">
            <w:pPr>
              <w:pStyle w:val="ConsPlusNormal"/>
              <w:contextualSpacing/>
              <w:rPr>
                <w:rFonts w:ascii="Times New Roman" w:hAnsi="Times New Roman" w:cs="Times New Roman"/>
                <w:sz w:val="24"/>
                <w:szCs w:val="24"/>
              </w:rPr>
            </w:pPr>
            <w:r w:rsidRPr="008A589A">
              <w:rPr>
                <w:rFonts w:ascii="Times New Roman" w:hAnsi="Times New Roman" w:cs="Times New Roman"/>
                <w:sz w:val="24"/>
                <w:szCs w:val="24"/>
              </w:rPr>
              <w:t>2015 - 202</w:t>
            </w:r>
            <w:r w:rsidR="00573323">
              <w:rPr>
                <w:rFonts w:ascii="Times New Roman" w:hAnsi="Times New Roman" w:cs="Times New Roman"/>
                <w:sz w:val="24"/>
                <w:szCs w:val="24"/>
              </w:rPr>
              <w:t>6</w:t>
            </w:r>
            <w:r w:rsidRPr="008A589A">
              <w:rPr>
                <w:rFonts w:ascii="Times New Roman" w:hAnsi="Times New Roman" w:cs="Times New Roman"/>
                <w:sz w:val="24"/>
                <w:szCs w:val="24"/>
              </w:rPr>
              <w:t xml:space="preserve"> гг.</w:t>
            </w:r>
          </w:p>
        </w:tc>
        <w:tc>
          <w:tcPr>
            <w:tcW w:w="1351" w:type="pct"/>
            <w:tcMar>
              <w:left w:w="28" w:type="dxa"/>
              <w:right w:w="28" w:type="dxa"/>
            </w:tcMar>
          </w:tcPr>
          <w:p w14:paraId="70FF40EB" w14:textId="7EE56DD2" w:rsidR="00B84776" w:rsidRPr="00B35EDA" w:rsidRDefault="00573323" w:rsidP="00C14857">
            <w:pPr>
              <w:pStyle w:val="ConsPlusNormal"/>
              <w:contextualSpacing/>
              <w:jc w:val="center"/>
              <w:rPr>
                <w:rFonts w:ascii="Times New Roman" w:hAnsi="Times New Roman" w:cs="Times New Roman"/>
                <w:sz w:val="24"/>
                <w:szCs w:val="24"/>
              </w:rPr>
            </w:pPr>
            <w:r w:rsidRPr="00B35EDA">
              <w:rPr>
                <w:rFonts w:ascii="Times New Roman" w:hAnsi="Times New Roman" w:cs="Times New Roman"/>
                <w:sz w:val="24"/>
                <w:szCs w:val="24"/>
              </w:rPr>
              <w:t>293 536,4</w:t>
            </w:r>
          </w:p>
        </w:tc>
        <w:tc>
          <w:tcPr>
            <w:tcW w:w="1879" w:type="pct"/>
            <w:tcMar>
              <w:left w:w="28" w:type="dxa"/>
              <w:right w:w="28" w:type="dxa"/>
            </w:tcMar>
          </w:tcPr>
          <w:p w14:paraId="0B6A6CCA" w14:textId="7D5E6029" w:rsidR="00B84776" w:rsidRPr="00B35EDA" w:rsidRDefault="002F2064" w:rsidP="00B66AB4">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219 579,9</w:t>
            </w:r>
          </w:p>
        </w:tc>
      </w:tr>
      <w:tr w:rsidR="008A589A" w:rsidRPr="008A589A" w14:paraId="08BFBC29" w14:textId="77777777" w:rsidTr="002B40B2">
        <w:trPr>
          <w:trHeight w:val="147"/>
        </w:trPr>
        <w:tc>
          <w:tcPr>
            <w:tcW w:w="356" w:type="pct"/>
            <w:tcMar>
              <w:left w:w="28" w:type="dxa"/>
              <w:right w:w="28" w:type="dxa"/>
            </w:tcMar>
          </w:tcPr>
          <w:p w14:paraId="74C845E7" w14:textId="77777777" w:rsidR="00B84776" w:rsidRPr="008A589A" w:rsidRDefault="00B84776" w:rsidP="00F9518C">
            <w:pPr>
              <w:pStyle w:val="ConsPlusNormal"/>
              <w:contextualSpacing/>
              <w:rPr>
                <w:rFonts w:ascii="Times New Roman" w:hAnsi="Times New Roman" w:cs="Times New Roman"/>
                <w:sz w:val="24"/>
                <w:szCs w:val="24"/>
              </w:rPr>
            </w:pPr>
          </w:p>
        </w:tc>
        <w:tc>
          <w:tcPr>
            <w:tcW w:w="1414" w:type="pct"/>
            <w:tcMar>
              <w:left w:w="28" w:type="dxa"/>
              <w:right w:w="28" w:type="dxa"/>
            </w:tcMar>
          </w:tcPr>
          <w:p w14:paraId="422EB62A" w14:textId="24258A8B" w:rsidR="00B84776" w:rsidRPr="008A589A" w:rsidRDefault="00B84776" w:rsidP="00573323">
            <w:pPr>
              <w:pStyle w:val="ConsPlusNormal"/>
              <w:contextualSpacing/>
              <w:rPr>
                <w:rFonts w:ascii="Times New Roman" w:hAnsi="Times New Roman" w:cs="Times New Roman"/>
                <w:sz w:val="24"/>
                <w:szCs w:val="24"/>
              </w:rPr>
            </w:pPr>
            <w:r w:rsidRPr="008A589A">
              <w:rPr>
                <w:rFonts w:ascii="Times New Roman" w:hAnsi="Times New Roman" w:cs="Times New Roman"/>
                <w:sz w:val="24"/>
                <w:szCs w:val="24"/>
              </w:rPr>
              <w:t>2015</w:t>
            </w:r>
            <w:r w:rsidR="00EF0209" w:rsidRPr="008A589A">
              <w:rPr>
                <w:rFonts w:ascii="Times New Roman" w:hAnsi="Times New Roman" w:cs="Times New Roman"/>
                <w:sz w:val="24"/>
                <w:szCs w:val="24"/>
              </w:rPr>
              <w:t xml:space="preserve"> - 20</w:t>
            </w:r>
            <w:r w:rsidR="00B85256">
              <w:rPr>
                <w:rFonts w:ascii="Times New Roman" w:hAnsi="Times New Roman" w:cs="Times New Roman"/>
                <w:sz w:val="24"/>
                <w:szCs w:val="24"/>
              </w:rPr>
              <w:t>2</w:t>
            </w:r>
            <w:r w:rsidR="00573323">
              <w:rPr>
                <w:rFonts w:ascii="Times New Roman" w:hAnsi="Times New Roman" w:cs="Times New Roman"/>
                <w:sz w:val="24"/>
                <w:szCs w:val="24"/>
              </w:rPr>
              <w:t>2</w:t>
            </w:r>
            <w:r w:rsidR="00EF0209" w:rsidRPr="008A589A">
              <w:rPr>
                <w:rFonts w:ascii="Times New Roman" w:hAnsi="Times New Roman" w:cs="Times New Roman"/>
                <w:sz w:val="24"/>
                <w:szCs w:val="24"/>
              </w:rPr>
              <w:t xml:space="preserve"> г</w:t>
            </w:r>
            <w:r w:rsidRPr="008A589A">
              <w:rPr>
                <w:rFonts w:ascii="Times New Roman" w:hAnsi="Times New Roman" w:cs="Times New Roman"/>
                <w:sz w:val="24"/>
                <w:szCs w:val="24"/>
              </w:rPr>
              <w:t>г.</w:t>
            </w:r>
          </w:p>
        </w:tc>
        <w:tc>
          <w:tcPr>
            <w:tcW w:w="1351" w:type="pct"/>
            <w:tcMar>
              <w:left w:w="28" w:type="dxa"/>
              <w:right w:w="28" w:type="dxa"/>
            </w:tcMar>
          </w:tcPr>
          <w:p w14:paraId="150F3DDB" w14:textId="7567F4C3" w:rsidR="00B84776" w:rsidRPr="00B35EDA" w:rsidRDefault="00573323" w:rsidP="00BC350A">
            <w:pPr>
              <w:pStyle w:val="ConsPlusNormal"/>
              <w:contextualSpacing/>
              <w:jc w:val="center"/>
              <w:rPr>
                <w:rFonts w:ascii="Times New Roman" w:hAnsi="Times New Roman" w:cs="Times New Roman"/>
                <w:sz w:val="24"/>
                <w:szCs w:val="24"/>
              </w:rPr>
            </w:pPr>
            <w:r w:rsidRPr="00B35EDA">
              <w:rPr>
                <w:rFonts w:ascii="Times New Roman" w:hAnsi="Times New Roman" w:cs="Times New Roman"/>
                <w:sz w:val="24"/>
                <w:szCs w:val="24"/>
              </w:rPr>
              <w:t>199 004,2</w:t>
            </w:r>
          </w:p>
        </w:tc>
        <w:tc>
          <w:tcPr>
            <w:tcW w:w="1879" w:type="pct"/>
            <w:tcMar>
              <w:left w:w="28" w:type="dxa"/>
              <w:right w:w="28" w:type="dxa"/>
            </w:tcMar>
          </w:tcPr>
          <w:p w14:paraId="04C4B0D0" w14:textId="3D3ADF5E" w:rsidR="00B84776" w:rsidRPr="00B35EDA" w:rsidRDefault="00460487" w:rsidP="00F9518C">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169 44</w:t>
            </w:r>
            <w:r w:rsidR="00573323" w:rsidRPr="00B35EDA">
              <w:rPr>
                <w:rFonts w:ascii="Times New Roman" w:hAnsi="Times New Roman" w:cs="Times New Roman"/>
                <w:sz w:val="24"/>
                <w:szCs w:val="24"/>
              </w:rPr>
              <w:t>7,6</w:t>
            </w:r>
          </w:p>
        </w:tc>
      </w:tr>
      <w:tr w:rsidR="008A589A" w:rsidRPr="008A589A" w14:paraId="511C1CD7" w14:textId="77777777" w:rsidTr="002B40B2">
        <w:trPr>
          <w:trHeight w:val="147"/>
        </w:trPr>
        <w:tc>
          <w:tcPr>
            <w:tcW w:w="356" w:type="pct"/>
            <w:tcMar>
              <w:left w:w="28" w:type="dxa"/>
              <w:right w:w="28" w:type="dxa"/>
            </w:tcMar>
          </w:tcPr>
          <w:p w14:paraId="3EA224E5" w14:textId="77777777" w:rsidR="00B84776" w:rsidRPr="008A589A" w:rsidRDefault="00B84776" w:rsidP="00F9518C">
            <w:pPr>
              <w:pStyle w:val="ConsPlusNormal"/>
              <w:contextualSpacing/>
              <w:rPr>
                <w:rFonts w:ascii="Times New Roman" w:hAnsi="Times New Roman" w:cs="Times New Roman"/>
                <w:sz w:val="24"/>
                <w:szCs w:val="24"/>
              </w:rPr>
            </w:pPr>
          </w:p>
        </w:tc>
        <w:tc>
          <w:tcPr>
            <w:tcW w:w="1414" w:type="pct"/>
            <w:tcMar>
              <w:left w:w="28" w:type="dxa"/>
              <w:right w:w="28" w:type="dxa"/>
            </w:tcMar>
          </w:tcPr>
          <w:p w14:paraId="6D6E4147" w14:textId="37E1BA2A" w:rsidR="00B84776" w:rsidRPr="008A589A" w:rsidRDefault="00B84776" w:rsidP="00573323">
            <w:pPr>
              <w:pStyle w:val="ConsPlusNormal"/>
              <w:contextualSpacing/>
              <w:rPr>
                <w:rFonts w:ascii="Times New Roman" w:hAnsi="Times New Roman" w:cs="Times New Roman"/>
                <w:sz w:val="24"/>
                <w:szCs w:val="24"/>
              </w:rPr>
            </w:pPr>
            <w:r w:rsidRPr="008A589A">
              <w:rPr>
                <w:rFonts w:ascii="Times New Roman" w:hAnsi="Times New Roman" w:cs="Times New Roman"/>
                <w:sz w:val="24"/>
                <w:szCs w:val="24"/>
              </w:rPr>
              <w:t>20</w:t>
            </w:r>
            <w:r w:rsidR="00DA49DB" w:rsidRPr="008A589A">
              <w:rPr>
                <w:rFonts w:ascii="Times New Roman" w:hAnsi="Times New Roman" w:cs="Times New Roman"/>
                <w:sz w:val="24"/>
                <w:szCs w:val="24"/>
              </w:rPr>
              <w:t>2</w:t>
            </w:r>
            <w:r w:rsidR="00573323">
              <w:rPr>
                <w:rFonts w:ascii="Times New Roman" w:hAnsi="Times New Roman" w:cs="Times New Roman"/>
                <w:sz w:val="24"/>
                <w:szCs w:val="24"/>
              </w:rPr>
              <w:t>3</w:t>
            </w:r>
            <w:r w:rsidRPr="008A589A">
              <w:rPr>
                <w:rFonts w:ascii="Times New Roman" w:hAnsi="Times New Roman" w:cs="Times New Roman"/>
                <w:sz w:val="24"/>
                <w:szCs w:val="24"/>
              </w:rPr>
              <w:t xml:space="preserve"> г.</w:t>
            </w:r>
          </w:p>
        </w:tc>
        <w:tc>
          <w:tcPr>
            <w:tcW w:w="1351" w:type="pct"/>
            <w:shd w:val="clear" w:color="auto" w:fill="auto"/>
            <w:tcMar>
              <w:left w:w="28" w:type="dxa"/>
              <w:right w:w="28" w:type="dxa"/>
            </w:tcMar>
          </w:tcPr>
          <w:p w14:paraId="39CB23B3" w14:textId="020414F3" w:rsidR="00B84776" w:rsidRPr="00B35EDA" w:rsidRDefault="00573323" w:rsidP="00F9518C">
            <w:pPr>
              <w:pStyle w:val="ConsPlusNormal"/>
              <w:contextualSpacing/>
              <w:jc w:val="center"/>
              <w:rPr>
                <w:rFonts w:ascii="Times New Roman" w:hAnsi="Times New Roman" w:cs="Times New Roman"/>
                <w:sz w:val="24"/>
                <w:szCs w:val="24"/>
              </w:rPr>
            </w:pPr>
            <w:r w:rsidRPr="00B35EDA">
              <w:rPr>
                <w:rFonts w:ascii="Times New Roman" w:hAnsi="Times New Roman" w:cs="Times New Roman"/>
                <w:sz w:val="24"/>
                <w:szCs w:val="24"/>
              </w:rPr>
              <w:t>21 784,9</w:t>
            </w:r>
          </w:p>
        </w:tc>
        <w:tc>
          <w:tcPr>
            <w:tcW w:w="1879" w:type="pct"/>
            <w:tcMar>
              <w:left w:w="28" w:type="dxa"/>
              <w:right w:w="28" w:type="dxa"/>
            </w:tcMar>
          </w:tcPr>
          <w:p w14:paraId="41255AE0" w14:textId="5F1648FA" w:rsidR="00B84776" w:rsidRPr="00B35EDA" w:rsidRDefault="002F2064" w:rsidP="00EE269D">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11 812,6</w:t>
            </w:r>
          </w:p>
        </w:tc>
      </w:tr>
      <w:tr w:rsidR="008A589A" w:rsidRPr="008A589A" w14:paraId="023CF657" w14:textId="77777777" w:rsidTr="002B40B2">
        <w:trPr>
          <w:trHeight w:val="147"/>
        </w:trPr>
        <w:tc>
          <w:tcPr>
            <w:tcW w:w="356" w:type="pct"/>
            <w:tcMar>
              <w:left w:w="28" w:type="dxa"/>
              <w:right w:w="28" w:type="dxa"/>
            </w:tcMar>
          </w:tcPr>
          <w:p w14:paraId="3E8B394D" w14:textId="77777777" w:rsidR="00B84776" w:rsidRPr="008A589A" w:rsidRDefault="00B84776" w:rsidP="00F9518C">
            <w:pPr>
              <w:pStyle w:val="ConsPlusNormal"/>
              <w:contextualSpacing/>
              <w:rPr>
                <w:rFonts w:ascii="Times New Roman" w:hAnsi="Times New Roman" w:cs="Times New Roman"/>
                <w:sz w:val="24"/>
                <w:szCs w:val="24"/>
              </w:rPr>
            </w:pPr>
          </w:p>
        </w:tc>
        <w:tc>
          <w:tcPr>
            <w:tcW w:w="1414" w:type="pct"/>
            <w:tcMar>
              <w:left w:w="28" w:type="dxa"/>
              <w:right w:w="28" w:type="dxa"/>
            </w:tcMar>
          </w:tcPr>
          <w:p w14:paraId="7E22069A" w14:textId="313FEB32" w:rsidR="00B84776" w:rsidRPr="008A589A" w:rsidRDefault="00B84776" w:rsidP="00573323">
            <w:pPr>
              <w:pStyle w:val="ConsPlusNormal"/>
              <w:contextualSpacing/>
              <w:rPr>
                <w:rFonts w:ascii="Times New Roman" w:hAnsi="Times New Roman" w:cs="Times New Roman"/>
                <w:sz w:val="24"/>
                <w:szCs w:val="24"/>
              </w:rPr>
            </w:pPr>
            <w:r w:rsidRPr="008A589A">
              <w:rPr>
                <w:rFonts w:ascii="Times New Roman" w:hAnsi="Times New Roman" w:cs="Times New Roman"/>
                <w:sz w:val="24"/>
                <w:szCs w:val="24"/>
              </w:rPr>
              <w:t>202</w:t>
            </w:r>
            <w:r w:rsidR="00573323">
              <w:rPr>
                <w:rFonts w:ascii="Times New Roman" w:hAnsi="Times New Roman" w:cs="Times New Roman"/>
                <w:sz w:val="24"/>
                <w:szCs w:val="24"/>
              </w:rPr>
              <w:t>4</w:t>
            </w:r>
            <w:r w:rsidRPr="008A589A">
              <w:rPr>
                <w:rFonts w:ascii="Times New Roman" w:hAnsi="Times New Roman" w:cs="Times New Roman"/>
                <w:sz w:val="24"/>
                <w:szCs w:val="24"/>
              </w:rPr>
              <w:t xml:space="preserve"> г.</w:t>
            </w:r>
          </w:p>
        </w:tc>
        <w:tc>
          <w:tcPr>
            <w:tcW w:w="1351" w:type="pct"/>
            <w:shd w:val="clear" w:color="auto" w:fill="auto"/>
            <w:tcMar>
              <w:left w:w="28" w:type="dxa"/>
              <w:right w:w="28" w:type="dxa"/>
            </w:tcMar>
          </w:tcPr>
          <w:p w14:paraId="7A6434A8" w14:textId="53EFC33E" w:rsidR="00B84776" w:rsidRPr="00B35EDA" w:rsidRDefault="00573323" w:rsidP="00F9518C">
            <w:pPr>
              <w:pStyle w:val="ConsPlusNormal"/>
              <w:contextualSpacing/>
              <w:jc w:val="center"/>
              <w:rPr>
                <w:rFonts w:ascii="Times New Roman" w:hAnsi="Times New Roman" w:cs="Times New Roman"/>
                <w:sz w:val="24"/>
                <w:szCs w:val="24"/>
              </w:rPr>
            </w:pPr>
            <w:r w:rsidRPr="00B35EDA">
              <w:rPr>
                <w:rFonts w:ascii="Times New Roman" w:hAnsi="Times New Roman" w:cs="Times New Roman"/>
                <w:sz w:val="24"/>
                <w:szCs w:val="24"/>
              </w:rPr>
              <w:t>24 249,1</w:t>
            </w:r>
          </w:p>
        </w:tc>
        <w:tc>
          <w:tcPr>
            <w:tcW w:w="1879" w:type="pct"/>
            <w:tcMar>
              <w:left w:w="28" w:type="dxa"/>
              <w:right w:w="28" w:type="dxa"/>
            </w:tcMar>
          </w:tcPr>
          <w:p w14:paraId="714514D4" w14:textId="4B521645" w:rsidR="00B84776" w:rsidRPr="00B35EDA" w:rsidRDefault="00573323" w:rsidP="002F2064">
            <w:pPr>
              <w:pStyle w:val="ConsPlusNormal"/>
              <w:contextualSpacing/>
              <w:jc w:val="center"/>
              <w:rPr>
                <w:rFonts w:ascii="Times New Roman" w:hAnsi="Times New Roman" w:cs="Times New Roman"/>
                <w:sz w:val="24"/>
                <w:szCs w:val="24"/>
              </w:rPr>
            </w:pPr>
            <w:r w:rsidRPr="00B35EDA">
              <w:rPr>
                <w:rFonts w:ascii="Times New Roman" w:hAnsi="Times New Roman" w:cs="Times New Roman"/>
                <w:sz w:val="24"/>
                <w:szCs w:val="24"/>
              </w:rPr>
              <w:t>14 </w:t>
            </w:r>
            <w:r w:rsidR="002F2064">
              <w:rPr>
                <w:rFonts w:ascii="Times New Roman" w:hAnsi="Times New Roman" w:cs="Times New Roman"/>
                <w:sz w:val="24"/>
                <w:szCs w:val="24"/>
              </w:rPr>
              <w:t>9</w:t>
            </w:r>
            <w:r w:rsidRPr="00B35EDA">
              <w:rPr>
                <w:rFonts w:ascii="Times New Roman" w:hAnsi="Times New Roman" w:cs="Times New Roman"/>
                <w:sz w:val="24"/>
                <w:szCs w:val="24"/>
              </w:rPr>
              <w:t>11,1</w:t>
            </w:r>
          </w:p>
        </w:tc>
      </w:tr>
      <w:tr w:rsidR="008A589A" w:rsidRPr="008A589A" w14:paraId="2D60FF1F" w14:textId="77777777" w:rsidTr="002B40B2">
        <w:trPr>
          <w:trHeight w:val="147"/>
        </w:trPr>
        <w:tc>
          <w:tcPr>
            <w:tcW w:w="356" w:type="pct"/>
            <w:tcMar>
              <w:left w:w="28" w:type="dxa"/>
              <w:right w:w="28" w:type="dxa"/>
            </w:tcMar>
          </w:tcPr>
          <w:p w14:paraId="77C31BAD" w14:textId="77777777" w:rsidR="00B84776" w:rsidRPr="00704B72" w:rsidRDefault="00B84776" w:rsidP="00F9518C">
            <w:pPr>
              <w:pStyle w:val="ConsPlusNormal"/>
              <w:contextualSpacing/>
              <w:rPr>
                <w:rFonts w:ascii="Times New Roman" w:hAnsi="Times New Roman" w:cs="Times New Roman"/>
                <w:sz w:val="24"/>
                <w:szCs w:val="24"/>
              </w:rPr>
            </w:pPr>
          </w:p>
        </w:tc>
        <w:tc>
          <w:tcPr>
            <w:tcW w:w="1414" w:type="pct"/>
            <w:tcMar>
              <w:left w:w="28" w:type="dxa"/>
              <w:right w:w="28" w:type="dxa"/>
            </w:tcMar>
          </w:tcPr>
          <w:p w14:paraId="1309C546" w14:textId="5F580EB4" w:rsidR="00B84776" w:rsidRPr="00704B72" w:rsidRDefault="00B84776" w:rsidP="00573323">
            <w:pPr>
              <w:pStyle w:val="ConsPlusNormal"/>
              <w:contextualSpacing/>
              <w:rPr>
                <w:rFonts w:ascii="Times New Roman" w:hAnsi="Times New Roman" w:cs="Times New Roman"/>
                <w:sz w:val="24"/>
                <w:szCs w:val="24"/>
              </w:rPr>
            </w:pPr>
            <w:r w:rsidRPr="00704B72">
              <w:rPr>
                <w:rFonts w:ascii="Times New Roman" w:hAnsi="Times New Roman" w:cs="Times New Roman"/>
                <w:sz w:val="24"/>
                <w:szCs w:val="24"/>
              </w:rPr>
              <w:t>202</w:t>
            </w:r>
            <w:r w:rsidR="00573323">
              <w:rPr>
                <w:rFonts w:ascii="Times New Roman" w:hAnsi="Times New Roman" w:cs="Times New Roman"/>
                <w:sz w:val="24"/>
                <w:szCs w:val="24"/>
              </w:rPr>
              <w:t>5</w:t>
            </w:r>
            <w:r w:rsidRPr="00704B72">
              <w:rPr>
                <w:rFonts w:ascii="Times New Roman" w:hAnsi="Times New Roman" w:cs="Times New Roman"/>
                <w:sz w:val="24"/>
                <w:szCs w:val="24"/>
              </w:rPr>
              <w:t xml:space="preserve"> г.</w:t>
            </w:r>
          </w:p>
        </w:tc>
        <w:tc>
          <w:tcPr>
            <w:tcW w:w="1351" w:type="pct"/>
            <w:shd w:val="clear" w:color="auto" w:fill="auto"/>
            <w:tcMar>
              <w:left w:w="28" w:type="dxa"/>
              <w:right w:w="28" w:type="dxa"/>
            </w:tcMar>
          </w:tcPr>
          <w:p w14:paraId="78E1B790" w14:textId="427A886E" w:rsidR="00B84776" w:rsidRPr="00B35EDA" w:rsidRDefault="00573323" w:rsidP="00F9518C">
            <w:pPr>
              <w:pStyle w:val="ConsPlusNormal"/>
              <w:contextualSpacing/>
              <w:jc w:val="center"/>
              <w:rPr>
                <w:rFonts w:ascii="Times New Roman" w:hAnsi="Times New Roman" w:cs="Times New Roman"/>
                <w:sz w:val="24"/>
                <w:szCs w:val="24"/>
              </w:rPr>
            </w:pPr>
            <w:r w:rsidRPr="00B35EDA">
              <w:rPr>
                <w:rFonts w:ascii="Times New Roman" w:hAnsi="Times New Roman" w:cs="Times New Roman"/>
                <w:sz w:val="24"/>
                <w:szCs w:val="24"/>
              </w:rPr>
              <w:t>24 249,1</w:t>
            </w:r>
          </w:p>
        </w:tc>
        <w:tc>
          <w:tcPr>
            <w:tcW w:w="1879" w:type="pct"/>
            <w:tcMar>
              <w:left w:w="28" w:type="dxa"/>
              <w:right w:w="28" w:type="dxa"/>
            </w:tcMar>
          </w:tcPr>
          <w:p w14:paraId="064C04CE" w14:textId="4A060626" w:rsidR="00573323" w:rsidRPr="00B35EDA" w:rsidRDefault="002F2064" w:rsidP="00573323">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11 704,3</w:t>
            </w:r>
          </w:p>
        </w:tc>
      </w:tr>
      <w:tr w:rsidR="00EE269D" w:rsidRPr="008A589A" w14:paraId="031EDFF2" w14:textId="77777777" w:rsidTr="002B40B2">
        <w:trPr>
          <w:trHeight w:val="147"/>
        </w:trPr>
        <w:tc>
          <w:tcPr>
            <w:tcW w:w="356" w:type="pct"/>
            <w:tcMar>
              <w:top w:w="0" w:type="dxa"/>
              <w:left w:w="28" w:type="dxa"/>
              <w:bottom w:w="0" w:type="dxa"/>
              <w:right w:w="28" w:type="dxa"/>
            </w:tcMar>
          </w:tcPr>
          <w:p w14:paraId="7D280925" w14:textId="567990F9" w:rsidR="00EE269D" w:rsidRPr="00704B72" w:rsidRDefault="00EE269D" w:rsidP="00A10DA7">
            <w:pPr>
              <w:pStyle w:val="ConsPlusNormal"/>
              <w:contextualSpacing/>
              <w:rPr>
                <w:rFonts w:ascii="Times New Roman" w:hAnsi="Times New Roman" w:cs="Times New Roman"/>
                <w:sz w:val="24"/>
                <w:szCs w:val="24"/>
              </w:rPr>
            </w:pPr>
          </w:p>
        </w:tc>
        <w:tc>
          <w:tcPr>
            <w:tcW w:w="1414" w:type="pct"/>
            <w:tcMar>
              <w:top w:w="0" w:type="dxa"/>
              <w:left w:w="28" w:type="dxa"/>
              <w:bottom w:w="0" w:type="dxa"/>
              <w:right w:w="28" w:type="dxa"/>
            </w:tcMar>
          </w:tcPr>
          <w:p w14:paraId="03F3DC30" w14:textId="3307A638" w:rsidR="00EE269D" w:rsidRPr="00704B72" w:rsidRDefault="00EE269D" w:rsidP="00573323">
            <w:pPr>
              <w:pStyle w:val="ConsPlusNormal"/>
              <w:contextualSpacing/>
              <w:rPr>
                <w:rFonts w:ascii="Times New Roman" w:hAnsi="Times New Roman" w:cs="Times New Roman"/>
                <w:sz w:val="24"/>
                <w:szCs w:val="24"/>
              </w:rPr>
            </w:pPr>
            <w:r w:rsidRPr="00704B72">
              <w:rPr>
                <w:rFonts w:ascii="Times New Roman" w:hAnsi="Times New Roman" w:cs="Times New Roman"/>
                <w:sz w:val="24"/>
                <w:szCs w:val="24"/>
              </w:rPr>
              <w:t>202</w:t>
            </w:r>
            <w:r w:rsidR="00573323">
              <w:rPr>
                <w:rFonts w:ascii="Times New Roman" w:hAnsi="Times New Roman" w:cs="Times New Roman"/>
                <w:sz w:val="24"/>
                <w:szCs w:val="24"/>
              </w:rPr>
              <w:t>6</w:t>
            </w:r>
            <w:r w:rsidR="005F36C2" w:rsidRPr="00704B72">
              <w:rPr>
                <w:rFonts w:ascii="Times New Roman" w:hAnsi="Times New Roman" w:cs="Times New Roman"/>
                <w:sz w:val="24"/>
                <w:szCs w:val="24"/>
              </w:rPr>
              <w:t xml:space="preserve"> г.</w:t>
            </w:r>
          </w:p>
        </w:tc>
        <w:tc>
          <w:tcPr>
            <w:tcW w:w="1351" w:type="pct"/>
            <w:tcMar>
              <w:top w:w="0" w:type="dxa"/>
              <w:bottom w:w="0" w:type="dxa"/>
            </w:tcMar>
          </w:tcPr>
          <w:p w14:paraId="3D52C7C6" w14:textId="6F44FC32" w:rsidR="00EE269D" w:rsidRPr="00B35EDA" w:rsidRDefault="00573323" w:rsidP="00F9518C">
            <w:pPr>
              <w:pStyle w:val="ConsPlusNormal"/>
              <w:contextualSpacing/>
              <w:jc w:val="center"/>
              <w:rPr>
                <w:rFonts w:ascii="Times New Roman" w:hAnsi="Times New Roman" w:cs="Times New Roman"/>
                <w:sz w:val="24"/>
                <w:szCs w:val="24"/>
              </w:rPr>
            </w:pPr>
            <w:r w:rsidRPr="00B35EDA">
              <w:rPr>
                <w:rFonts w:ascii="Times New Roman" w:hAnsi="Times New Roman" w:cs="Times New Roman"/>
                <w:sz w:val="24"/>
                <w:szCs w:val="24"/>
              </w:rPr>
              <w:t>24 249,1</w:t>
            </w:r>
          </w:p>
        </w:tc>
        <w:tc>
          <w:tcPr>
            <w:tcW w:w="1879" w:type="pct"/>
            <w:tcMar>
              <w:top w:w="0" w:type="dxa"/>
              <w:bottom w:w="0" w:type="dxa"/>
            </w:tcMar>
          </w:tcPr>
          <w:p w14:paraId="2BC6C275" w14:textId="2A636504" w:rsidR="00EE269D" w:rsidRPr="00B35EDA" w:rsidRDefault="002F2064" w:rsidP="00F9518C">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11 704,3</w:t>
            </w:r>
          </w:p>
        </w:tc>
      </w:tr>
      <w:tr w:rsidR="008A589A" w:rsidRPr="008A589A" w14:paraId="582C1A6A" w14:textId="77777777" w:rsidTr="002B40B2">
        <w:trPr>
          <w:trHeight w:val="147"/>
        </w:trPr>
        <w:tc>
          <w:tcPr>
            <w:tcW w:w="356" w:type="pct"/>
            <w:tcMar>
              <w:top w:w="0" w:type="dxa"/>
              <w:left w:w="28" w:type="dxa"/>
              <w:bottom w:w="0" w:type="dxa"/>
              <w:right w:w="28" w:type="dxa"/>
            </w:tcMar>
          </w:tcPr>
          <w:p w14:paraId="5281E76F" w14:textId="77777777" w:rsidR="00B84776" w:rsidRPr="00704B72" w:rsidRDefault="00B84776" w:rsidP="00A10DA7">
            <w:pPr>
              <w:pStyle w:val="ConsPlusNormal"/>
              <w:rPr>
                <w:rFonts w:ascii="Times New Roman" w:hAnsi="Times New Roman" w:cs="Times New Roman"/>
                <w:sz w:val="24"/>
                <w:szCs w:val="24"/>
              </w:rPr>
            </w:pPr>
            <w:r w:rsidRPr="00704B72">
              <w:rPr>
                <w:rFonts w:ascii="Times New Roman" w:hAnsi="Times New Roman" w:cs="Times New Roman"/>
                <w:sz w:val="24"/>
                <w:szCs w:val="24"/>
              </w:rPr>
              <w:t>1</w:t>
            </w:r>
            <w:r w:rsidR="00A10DA7" w:rsidRPr="00704B72">
              <w:rPr>
                <w:rFonts w:ascii="Times New Roman" w:hAnsi="Times New Roman" w:cs="Times New Roman"/>
                <w:sz w:val="24"/>
                <w:szCs w:val="24"/>
              </w:rPr>
              <w:t>2</w:t>
            </w:r>
            <w:r w:rsidRPr="00704B72">
              <w:rPr>
                <w:rFonts w:ascii="Times New Roman" w:hAnsi="Times New Roman" w:cs="Times New Roman"/>
                <w:sz w:val="24"/>
                <w:szCs w:val="24"/>
              </w:rPr>
              <w:t>.2</w:t>
            </w:r>
          </w:p>
        </w:tc>
        <w:tc>
          <w:tcPr>
            <w:tcW w:w="1414" w:type="pct"/>
            <w:tcMar>
              <w:top w:w="0" w:type="dxa"/>
              <w:left w:w="28" w:type="dxa"/>
              <w:bottom w:w="0" w:type="dxa"/>
              <w:right w:w="28" w:type="dxa"/>
            </w:tcMar>
          </w:tcPr>
          <w:p w14:paraId="5C9860B8" w14:textId="77777777" w:rsidR="00B84776" w:rsidRPr="00704B72" w:rsidRDefault="00B84776" w:rsidP="00F9518C">
            <w:pPr>
              <w:pStyle w:val="ConsPlusNormal"/>
              <w:rPr>
                <w:rFonts w:ascii="Times New Roman" w:hAnsi="Times New Roman" w:cs="Times New Roman"/>
                <w:sz w:val="24"/>
                <w:szCs w:val="24"/>
              </w:rPr>
            </w:pPr>
            <w:r w:rsidRPr="00704B72">
              <w:rPr>
                <w:rFonts w:ascii="Times New Roman" w:hAnsi="Times New Roman" w:cs="Times New Roman"/>
                <w:sz w:val="24"/>
                <w:szCs w:val="24"/>
              </w:rPr>
              <w:t>Федеральный бюджет</w:t>
            </w:r>
          </w:p>
        </w:tc>
        <w:tc>
          <w:tcPr>
            <w:tcW w:w="1351" w:type="pct"/>
            <w:tcMar>
              <w:top w:w="0" w:type="dxa"/>
              <w:bottom w:w="0" w:type="dxa"/>
            </w:tcMar>
          </w:tcPr>
          <w:p w14:paraId="5CC36A0E" w14:textId="77777777" w:rsidR="00B84776" w:rsidRPr="008A589A" w:rsidRDefault="00B84776" w:rsidP="00F9518C">
            <w:pPr>
              <w:pStyle w:val="ConsPlusNormal"/>
              <w:jc w:val="center"/>
              <w:rPr>
                <w:rFonts w:ascii="Times New Roman" w:hAnsi="Times New Roman" w:cs="Times New Roman"/>
                <w:sz w:val="24"/>
                <w:szCs w:val="24"/>
              </w:rPr>
            </w:pPr>
            <w:r w:rsidRPr="008A589A">
              <w:rPr>
                <w:rFonts w:ascii="Times New Roman" w:hAnsi="Times New Roman" w:cs="Times New Roman"/>
                <w:sz w:val="24"/>
                <w:szCs w:val="24"/>
              </w:rPr>
              <w:t>x</w:t>
            </w:r>
          </w:p>
        </w:tc>
        <w:tc>
          <w:tcPr>
            <w:tcW w:w="1879" w:type="pct"/>
            <w:tcMar>
              <w:top w:w="0" w:type="dxa"/>
              <w:bottom w:w="0" w:type="dxa"/>
            </w:tcMar>
          </w:tcPr>
          <w:p w14:paraId="4FC8748D" w14:textId="77777777" w:rsidR="00B84776" w:rsidRPr="008A589A" w:rsidRDefault="00B84776" w:rsidP="00F9518C">
            <w:pPr>
              <w:pStyle w:val="ConsPlusNormal"/>
              <w:jc w:val="center"/>
              <w:rPr>
                <w:rFonts w:ascii="Times New Roman" w:hAnsi="Times New Roman" w:cs="Times New Roman"/>
                <w:sz w:val="24"/>
                <w:szCs w:val="24"/>
              </w:rPr>
            </w:pPr>
            <w:r w:rsidRPr="008A589A">
              <w:rPr>
                <w:rFonts w:ascii="Times New Roman" w:hAnsi="Times New Roman" w:cs="Times New Roman"/>
                <w:sz w:val="24"/>
                <w:szCs w:val="24"/>
              </w:rPr>
              <w:t>x</w:t>
            </w:r>
          </w:p>
        </w:tc>
      </w:tr>
      <w:tr w:rsidR="002B40B2" w:rsidRPr="008A589A" w14:paraId="0926025D" w14:textId="77777777" w:rsidTr="002B40B2">
        <w:trPr>
          <w:trHeight w:val="147"/>
        </w:trPr>
        <w:tc>
          <w:tcPr>
            <w:tcW w:w="356" w:type="pct"/>
            <w:tcMar>
              <w:top w:w="0" w:type="dxa"/>
              <w:left w:w="28" w:type="dxa"/>
              <w:bottom w:w="0" w:type="dxa"/>
              <w:right w:w="28" w:type="dxa"/>
            </w:tcMar>
          </w:tcPr>
          <w:p w14:paraId="2EFE4281" w14:textId="77777777" w:rsidR="002B40B2" w:rsidRPr="00704B72" w:rsidRDefault="002B40B2" w:rsidP="002B40B2">
            <w:pPr>
              <w:pStyle w:val="ConsPlusNormal"/>
              <w:rPr>
                <w:rFonts w:ascii="Times New Roman" w:hAnsi="Times New Roman" w:cs="Times New Roman"/>
                <w:sz w:val="24"/>
                <w:szCs w:val="24"/>
              </w:rPr>
            </w:pPr>
          </w:p>
        </w:tc>
        <w:tc>
          <w:tcPr>
            <w:tcW w:w="1414" w:type="pct"/>
            <w:tcMar>
              <w:top w:w="0" w:type="dxa"/>
              <w:left w:w="28" w:type="dxa"/>
              <w:bottom w:w="0" w:type="dxa"/>
              <w:right w:w="28" w:type="dxa"/>
            </w:tcMar>
          </w:tcPr>
          <w:p w14:paraId="6B4A1B37" w14:textId="6A1D7F4D" w:rsidR="002B40B2" w:rsidRPr="00704B72" w:rsidRDefault="002B40B2" w:rsidP="002B40B2">
            <w:pPr>
              <w:pStyle w:val="ConsPlusNormal"/>
              <w:rPr>
                <w:rFonts w:ascii="Times New Roman" w:hAnsi="Times New Roman" w:cs="Times New Roman"/>
                <w:sz w:val="24"/>
                <w:szCs w:val="24"/>
              </w:rPr>
            </w:pPr>
            <w:r w:rsidRPr="008A589A">
              <w:rPr>
                <w:rFonts w:ascii="Times New Roman" w:hAnsi="Times New Roman" w:cs="Times New Roman"/>
                <w:sz w:val="24"/>
                <w:szCs w:val="24"/>
              </w:rPr>
              <w:t>2015 - 202</w:t>
            </w:r>
            <w:r>
              <w:rPr>
                <w:rFonts w:ascii="Times New Roman" w:hAnsi="Times New Roman" w:cs="Times New Roman"/>
                <w:sz w:val="24"/>
                <w:szCs w:val="24"/>
              </w:rPr>
              <w:t>6</w:t>
            </w:r>
            <w:r w:rsidRPr="008A589A">
              <w:rPr>
                <w:rFonts w:ascii="Times New Roman" w:hAnsi="Times New Roman" w:cs="Times New Roman"/>
                <w:sz w:val="24"/>
                <w:szCs w:val="24"/>
              </w:rPr>
              <w:t xml:space="preserve"> гг.</w:t>
            </w:r>
          </w:p>
        </w:tc>
        <w:tc>
          <w:tcPr>
            <w:tcW w:w="1351" w:type="pct"/>
            <w:tcMar>
              <w:top w:w="0" w:type="dxa"/>
              <w:bottom w:w="0" w:type="dxa"/>
            </w:tcMar>
          </w:tcPr>
          <w:p w14:paraId="1502EA58" w14:textId="77777777" w:rsidR="002B40B2" w:rsidRPr="008A589A" w:rsidRDefault="002B40B2" w:rsidP="002B40B2">
            <w:pPr>
              <w:pStyle w:val="ConsPlusNormal"/>
              <w:jc w:val="center"/>
              <w:rPr>
                <w:rFonts w:ascii="Times New Roman" w:hAnsi="Times New Roman" w:cs="Times New Roman"/>
                <w:sz w:val="24"/>
                <w:szCs w:val="24"/>
              </w:rPr>
            </w:pPr>
            <w:r w:rsidRPr="008A589A">
              <w:rPr>
                <w:rFonts w:ascii="Times New Roman" w:hAnsi="Times New Roman" w:cs="Times New Roman"/>
                <w:sz w:val="24"/>
                <w:szCs w:val="24"/>
              </w:rPr>
              <w:t>77</w:t>
            </w:r>
            <w:r>
              <w:rPr>
                <w:rFonts w:ascii="Times New Roman" w:hAnsi="Times New Roman" w:cs="Times New Roman"/>
                <w:sz w:val="24"/>
                <w:szCs w:val="24"/>
              </w:rPr>
              <w:t xml:space="preserve"> </w:t>
            </w:r>
            <w:r w:rsidRPr="008A589A">
              <w:rPr>
                <w:rFonts w:ascii="Times New Roman" w:hAnsi="Times New Roman" w:cs="Times New Roman"/>
                <w:sz w:val="24"/>
                <w:szCs w:val="24"/>
              </w:rPr>
              <w:t>560,5</w:t>
            </w:r>
          </w:p>
        </w:tc>
        <w:tc>
          <w:tcPr>
            <w:tcW w:w="1879" w:type="pct"/>
            <w:tcMar>
              <w:top w:w="0" w:type="dxa"/>
              <w:bottom w:w="0" w:type="dxa"/>
            </w:tcMar>
          </w:tcPr>
          <w:p w14:paraId="2BE4F209" w14:textId="77777777" w:rsidR="002B40B2" w:rsidRPr="008A589A" w:rsidRDefault="002B40B2" w:rsidP="002B40B2">
            <w:pPr>
              <w:pStyle w:val="ConsPlusNormal"/>
              <w:jc w:val="center"/>
              <w:rPr>
                <w:rFonts w:ascii="Times New Roman" w:hAnsi="Times New Roman" w:cs="Times New Roman"/>
                <w:sz w:val="24"/>
                <w:szCs w:val="24"/>
              </w:rPr>
            </w:pPr>
            <w:r w:rsidRPr="008A589A">
              <w:rPr>
                <w:rFonts w:ascii="Times New Roman" w:hAnsi="Times New Roman" w:cs="Times New Roman"/>
                <w:sz w:val="24"/>
                <w:szCs w:val="24"/>
              </w:rPr>
              <w:t>86</w:t>
            </w:r>
            <w:r>
              <w:rPr>
                <w:rFonts w:ascii="Times New Roman" w:hAnsi="Times New Roman" w:cs="Times New Roman"/>
                <w:sz w:val="24"/>
                <w:szCs w:val="24"/>
              </w:rPr>
              <w:t xml:space="preserve"> </w:t>
            </w:r>
            <w:r w:rsidRPr="008A589A">
              <w:rPr>
                <w:rFonts w:ascii="Times New Roman" w:hAnsi="Times New Roman" w:cs="Times New Roman"/>
                <w:sz w:val="24"/>
                <w:szCs w:val="24"/>
              </w:rPr>
              <w:t>732,7</w:t>
            </w:r>
          </w:p>
        </w:tc>
      </w:tr>
      <w:tr w:rsidR="002B40B2" w:rsidRPr="008A589A" w14:paraId="41722A7A" w14:textId="77777777" w:rsidTr="002B40B2">
        <w:trPr>
          <w:trHeight w:val="147"/>
        </w:trPr>
        <w:tc>
          <w:tcPr>
            <w:tcW w:w="356" w:type="pct"/>
            <w:tcMar>
              <w:top w:w="0" w:type="dxa"/>
              <w:left w:w="28" w:type="dxa"/>
              <w:bottom w:w="0" w:type="dxa"/>
              <w:right w:w="28" w:type="dxa"/>
            </w:tcMar>
          </w:tcPr>
          <w:p w14:paraId="12355B04" w14:textId="77777777" w:rsidR="002B40B2" w:rsidRPr="00704B72" w:rsidRDefault="002B40B2" w:rsidP="002B40B2">
            <w:pPr>
              <w:pStyle w:val="ConsPlusNormal"/>
              <w:rPr>
                <w:rFonts w:ascii="Times New Roman" w:hAnsi="Times New Roman" w:cs="Times New Roman"/>
                <w:sz w:val="24"/>
                <w:szCs w:val="24"/>
              </w:rPr>
            </w:pPr>
          </w:p>
        </w:tc>
        <w:tc>
          <w:tcPr>
            <w:tcW w:w="1414" w:type="pct"/>
            <w:tcMar>
              <w:top w:w="0" w:type="dxa"/>
              <w:left w:w="28" w:type="dxa"/>
              <w:bottom w:w="0" w:type="dxa"/>
              <w:right w:w="28" w:type="dxa"/>
            </w:tcMar>
          </w:tcPr>
          <w:p w14:paraId="23F168E5" w14:textId="6CBF330C" w:rsidR="002B40B2" w:rsidRPr="00704B72" w:rsidRDefault="002B40B2" w:rsidP="002B40B2">
            <w:pPr>
              <w:pStyle w:val="ConsPlusNormal"/>
              <w:rPr>
                <w:rFonts w:ascii="Times New Roman" w:hAnsi="Times New Roman" w:cs="Times New Roman"/>
                <w:sz w:val="24"/>
                <w:szCs w:val="24"/>
              </w:rPr>
            </w:pPr>
            <w:r w:rsidRPr="008A589A">
              <w:rPr>
                <w:rFonts w:ascii="Times New Roman" w:hAnsi="Times New Roman" w:cs="Times New Roman"/>
                <w:sz w:val="24"/>
                <w:szCs w:val="24"/>
              </w:rPr>
              <w:t>2015 - 20</w:t>
            </w:r>
            <w:r>
              <w:rPr>
                <w:rFonts w:ascii="Times New Roman" w:hAnsi="Times New Roman" w:cs="Times New Roman"/>
                <w:sz w:val="24"/>
                <w:szCs w:val="24"/>
              </w:rPr>
              <w:t>22</w:t>
            </w:r>
            <w:r w:rsidRPr="008A589A">
              <w:rPr>
                <w:rFonts w:ascii="Times New Roman" w:hAnsi="Times New Roman" w:cs="Times New Roman"/>
                <w:sz w:val="24"/>
                <w:szCs w:val="24"/>
              </w:rPr>
              <w:t xml:space="preserve"> гг.</w:t>
            </w:r>
          </w:p>
        </w:tc>
        <w:tc>
          <w:tcPr>
            <w:tcW w:w="1351" w:type="pct"/>
            <w:tcMar>
              <w:top w:w="0" w:type="dxa"/>
              <w:bottom w:w="0" w:type="dxa"/>
            </w:tcMar>
          </w:tcPr>
          <w:p w14:paraId="7F51D4C2" w14:textId="77777777" w:rsidR="002B40B2" w:rsidRPr="008A589A" w:rsidRDefault="002B40B2" w:rsidP="002B40B2">
            <w:pPr>
              <w:pStyle w:val="ConsPlusNormal"/>
              <w:jc w:val="center"/>
              <w:rPr>
                <w:rFonts w:ascii="Times New Roman" w:hAnsi="Times New Roman" w:cs="Times New Roman"/>
                <w:sz w:val="24"/>
                <w:szCs w:val="24"/>
              </w:rPr>
            </w:pPr>
            <w:r w:rsidRPr="008A589A">
              <w:rPr>
                <w:rFonts w:ascii="Times New Roman" w:hAnsi="Times New Roman" w:cs="Times New Roman"/>
                <w:sz w:val="24"/>
                <w:szCs w:val="24"/>
              </w:rPr>
              <w:t>77</w:t>
            </w:r>
            <w:r>
              <w:rPr>
                <w:rFonts w:ascii="Times New Roman" w:hAnsi="Times New Roman" w:cs="Times New Roman"/>
                <w:sz w:val="24"/>
                <w:szCs w:val="24"/>
              </w:rPr>
              <w:t xml:space="preserve"> </w:t>
            </w:r>
            <w:r w:rsidRPr="008A589A">
              <w:rPr>
                <w:rFonts w:ascii="Times New Roman" w:hAnsi="Times New Roman" w:cs="Times New Roman"/>
                <w:sz w:val="24"/>
                <w:szCs w:val="24"/>
              </w:rPr>
              <w:t>560,5</w:t>
            </w:r>
          </w:p>
        </w:tc>
        <w:tc>
          <w:tcPr>
            <w:tcW w:w="1879" w:type="pct"/>
            <w:tcMar>
              <w:top w:w="0" w:type="dxa"/>
              <w:bottom w:w="0" w:type="dxa"/>
            </w:tcMar>
          </w:tcPr>
          <w:p w14:paraId="015BFFD4" w14:textId="77777777" w:rsidR="002B40B2" w:rsidRPr="008A589A" w:rsidRDefault="002B40B2" w:rsidP="002B40B2">
            <w:pPr>
              <w:pStyle w:val="ConsPlusNormal"/>
              <w:jc w:val="center"/>
              <w:rPr>
                <w:rFonts w:ascii="Times New Roman" w:hAnsi="Times New Roman" w:cs="Times New Roman"/>
                <w:sz w:val="24"/>
                <w:szCs w:val="24"/>
              </w:rPr>
            </w:pPr>
            <w:r w:rsidRPr="008A589A">
              <w:rPr>
                <w:rFonts w:ascii="Times New Roman" w:hAnsi="Times New Roman" w:cs="Times New Roman"/>
                <w:sz w:val="24"/>
                <w:szCs w:val="24"/>
              </w:rPr>
              <w:t>86</w:t>
            </w:r>
            <w:r>
              <w:rPr>
                <w:rFonts w:ascii="Times New Roman" w:hAnsi="Times New Roman" w:cs="Times New Roman"/>
                <w:sz w:val="24"/>
                <w:szCs w:val="24"/>
              </w:rPr>
              <w:t xml:space="preserve"> </w:t>
            </w:r>
            <w:r w:rsidRPr="008A589A">
              <w:rPr>
                <w:rFonts w:ascii="Times New Roman" w:hAnsi="Times New Roman" w:cs="Times New Roman"/>
                <w:sz w:val="24"/>
                <w:szCs w:val="24"/>
              </w:rPr>
              <w:t>732,7</w:t>
            </w:r>
          </w:p>
        </w:tc>
      </w:tr>
      <w:tr w:rsidR="002B40B2" w:rsidRPr="008A589A" w14:paraId="1F94AC38" w14:textId="77777777" w:rsidTr="002B40B2">
        <w:trPr>
          <w:trHeight w:val="147"/>
        </w:trPr>
        <w:tc>
          <w:tcPr>
            <w:tcW w:w="356" w:type="pct"/>
            <w:tcMar>
              <w:top w:w="0" w:type="dxa"/>
              <w:left w:w="28" w:type="dxa"/>
              <w:bottom w:w="0" w:type="dxa"/>
              <w:right w:w="28" w:type="dxa"/>
            </w:tcMar>
          </w:tcPr>
          <w:p w14:paraId="151AEDE7" w14:textId="77777777" w:rsidR="002B40B2" w:rsidRPr="00704B72" w:rsidRDefault="002B40B2" w:rsidP="002B40B2">
            <w:pPr>
              <w:pStyle w:val="ConsPlusNormal"/>
              <w:rPr>
                <w:rFonts w:ascii="Times New Roman" w:hAnsi="Times New Roman" w:cs="Times New Roman"/>
                <w:sz w:val="24"/>
                <w:szCs w:val="24"/>
              </w:rPr>
            </w:pPr>
          </w:p>
        </w:tc>
        <w:tc>
          <w:tcPr>
            <w:tcW w:w="1414" w:type="pct"/>
            <w:tcMar>
              <w:top w:w="0" w:type="dxa"/>
              <w:left w:w="28" w:type="dxa"/>
              <w:bottom w:w="0" w:type="dxa"/>
              <w:right w:w="28" w:type="dxa"/>
            </w:tcMar>
          </w:tcPr>
          <w:p w14:paraId="45256633" w14:textId="38FDF395" w:rsidR="002B40B2" w:rsidRPr="00704B72" w:rsidRDefault="002B40B2" w:rsidP="002B40B2">
            <w:pPr>
              <w:pStyle w:val="ConsPlusNormal"/>
              <w:rPr>
                <w:rFonts w:ascii="Times New Roman" w:hAnsi="Times New Roman" w:cs="Times New Roman"/>
                <w:sz w:val="24"/>
                <w:szCs w:val="24"/>
              </w:rPr>
            </w:pPr>
            <w:r w:rsidRPr="008A589A">
              <w:rPr>
                <w:rFonts w:ascii="Times New Roman" w:hAnsi="Times New Roman" w:cs="Times New Roman"/>
                <w:sz w:val="24"/>
                <w:szCs w:val="24"/>
              </w:rPr>
              <w:t>202</w:t>
            </w:r>
            <w:r>
              <w:rPr>
                <w:rFonts w:ascii="Times New Roman" w:hAnsi="Times New Roman" w:cs="Times New Roman"/>
                <w:sz w:val="24"/>
                <w:szCs w:val="24"/>
              </w:rPr>
              <w:t>3</w:t>
            </w:r>
            <w:r w:rsidRPr="008A589A">
              <w:rPr>
                <w:rFonts w:ascii="Times New Roman" w:hAnsi="Times New Roman" w:cs="Times New Roman"/>
                <w:sz w:val="24"/>
                <w:szCs w:val="24"/>
              </w:rPr>
              <w:t xml:space="preserve"> г.</w:t>
            </w:r>
          </w:p>
        </w:tc>
        <w:tc>
          <w:tcPr>
            <w:tcW w:w="1351" w:type="pct"/>
            <w:tcMar>
              <w:top w:w="0" w:type="dxa"/>
              <w:bottom w:w="0" w:type="dxa"/>
            </w:tcMar>
          </w:tcPr>
          <w:p w14:paraId="46CE7D9B" w14:textId="77777777" w:rsidR="002B40B2" w:rsidRPr="008A589A" w:rsidRDefault="002B40B2" w:rsidP="002B40B2">
            <w:pPr>
              <w:pStyle w:val="ConsPlusNormal"/>
              <w:jc w:val="center"/>
              <w:rPr>
                <w:rFonts w:ascii="Times New Roman" w:hAnsi="Times New Roman" w:cs="Times New Roman"/>
                <w:sz w:val="24"/>
                <w:szCs w:val="24"/>
              </w:rPr>
            </w:pPr>
            <w:r w:rsidRPr="008A589A">
              <w:rPr>
                <w:rFonts w:ascii="Times New Roman" w:hAnsi="Times New Roman" w:cs="Times New Roman"/>
                <w:sz w:val="24"/>
                <w:szCs w:val="24"/>
              </w:rPr>
              <w:t>-</w:t>
            </w:r>
          </w:p>
        </w:tc>
        <w:tc>
          <w:tcPr>
            <w:tcW w:w="1879" w:type="pct"/>
            <w:tcMar>
              <w:top w:w="0" w:type="dxa"/>
              <w:bottom w:w="0" w:type="dxa"/>
            </w:tcMar>
          </w:tcPr>
          <w:p w14:paraId="7AB57D4B" w14:textId="77777777" w:rsidR="002B40B2" w:rsidRPr="008A589A" w:rsidRDefault="002B40B2" w:rsidP="002B40B2">
            <w:pPr>
              <w:pStyle w:val="ConsPlusNormal"/>
              <w:jc w:val="center"/>
              <w:rPr>
                <w:rFonts w:ascii="Times New Roman" w:hAnsi="Times New Roman" w:cs="Times New Roman"/>
                <w:sz w:val="24"/>
                <w:szCs w:val="24"/>
              </w:rPr>
            </w:pPr>
            <w:r w:rsidRPr="008A589A">
              <w:rPr>
                <w:rFonts w:ascii="Times New Roman" w:hAnsi="Times New Roman" w:cs="Times New Roman"/>
                <w:sz w:val="24"/>
                <w:szCs w:val="24"/>
              </w:rPr>
              <w:t>-</w:t>
            </w:r>
          </w:p>
        </w:tc>
      </w:tr>
      <w:tr w:rsidR="002B40B2" w:rsidRPr="008A589A" w14:paraId="60258122" w14:textId="77777777" w:rsidTr="002B40B2">
        <w:trPr>
          <w:trHeight w:val="147"/>
        </w:trPr>
        <w:tc>
          <w:tcPr>
            <w:tcW w:w="356" w:type="pct"/>
            <w:tcMar>
              <w:top w:w="0" w:type="dxa"/>
              <w:left w:w="28" w:type="dxa"/>
              <w:bottom w:w="0" w:type="dxa"/>
              <w:right w:w="28" w:type="dxa"/>
            </w:tcMar>
          </w:tcPr>
          <w:p w14:paraId="259FB17E" w14:textId="77777777" w:rsidR="002B40B2" w:rsidRPr="00704B72" w:rsidRDefault="002B40B2" w:rsidP="002B40B2">
            <w:pPr>
              <w:pStyle w:val="ConsPlusNormal"/>
              <w:rPr>
                <w:rFonts w:ascii="Times New Roman" w:hAnsi="Times New Roman" w:cs="Times New Roman"/>
                <w:sz w:val="24"/>
                <w:szCs w:val="24"/>
              </w:rPr>
            </w:pPr>
          </w:p>
        </w:tc>
        <w:tc>
          <w:tcPr>
            <w:tcW w:w="1414" w:type="pct"/>
            <w:tcMar>
              <w:top w:w="0" w:type="dxa"/>
              <w:left w:w="28" w:type="dxa"/>
              <w:bottom w:w="0" w:type="dxa"/>
              <w:right w:w="28" w:type="dxa"/>
            </w:tcMar>
          </w:tcPr>
          <w:p w14:paraId="7A68FDBF" w14:textId="356442F1" w:rsidR="002B40B2" w:rsidRPr="00704B72" w:rsidRDefault="002B40B2" w:rsidP="002B40B2">
            <w:pPr>
              <w:pStyle w:val="ConsPlusNormal"/>
              <w:rPr>
                <w:rFonts w:ascii="Times New Roman" w:hAnsi="Times New Roman" w:cs="Times New Roman"/>
                <w:sz w:val="24"/>
                <w:szCs w:val="24"/>
              </w:rPr>
            </w:pPr>
            <w:r w:rsidRPr="008A589A">
              <w:rPr>
                <w:rFonts w:ascii="Times New Roman" w:hAnsi="Times New Roman" w:cs="Times New Roman"/>
                <w:sz w:val="24"/>
                <w:szCs w:val="24"/>
              </w:rPr>
              <w:t>202</w:t>
            </w:r>
            <w:r>
              <w:rPr>
                <w:rFonts w:ascii="Times New Roman" w:hAnsi="Times New Roman" w:cs="Times New Roman"/>
                <w:sz w:val="24"/>
                <w:szCs w:val="24"/>
              </w:rPr>
              <w:t>4</w:t>
            </w:r>
            <w:r w:rsidRPr="008A589A">
              <w:rPr>
                <w:rFonts w:ascii="Times New Roman" w:hAnsi="Times New Roman" w:cs="Times New Roman"/>
                <w:sz w:val="24"/>
                <w:szCs w:val="24"/>
              </w:rPr>
              <w:t xml:space="preserve"> г.</w:t>
            </w:r>
          </w:p>
        </w:tc>
        <w:tc>
          <w:tcPr>
            <w:tcW w:w="1351" w:type="pct"/>
            <w:tcMar>
              <w:top w:w="0" w:type="dxa"/>
              <w:bottom w:w="0" w:type="dxa"/>
            </w:tcMar>
          </w:tcPr>
          <w:p w14:paraId="28DB7376" w14:textId="77777777" w:rsidR="002B40B2" w:rsidRPr="008A589A" w:rsidRDefault="002B40B2" w:rsidP="002B40B2">
            <w:pPr>
              <w:pStyle w:val="ConsPlusNormal"/>
              <w:jc w:val="center"/>
              <w:rPr>
                <w:rFonts w:ascii="Times New Roman" w:hAnsi="Times New Roman" w:cs="Times New Roman"/>
                <w:sz w:val="24"/>
                <w:szCs w:val="24"/>
              </w:rPr>
            </w:pPr>
            <w:r w:rsidRPr="008A589A">
              <w:rPr>
                <w:rFonts w:ascii="Times New Roman" w:hAnsi="Times New Roman" w:cs="Times New Roman"/>
                <w:sz w:val="24"/>
                <w:szCs w:val="24"/>
              </w:rPr>
              <w:t>-</w:t>
            </w:r>
          </w:p>
        </w:tc>
        <w:tc>
          <w:tcPr>
            <w:tcW w:w="1879" w:type="pct"/>
            <w:tcMar>
              <w:top w:w="0" w:type="dxa"/>
              <w:bottom w:w="0" w:type="dxa"/>
            </w:tcMar>
          </w:tcPr>
          <w:p w14:paraId="05E93F13" w14:textId="77777777" w:rsidR="002B40B2" w:rsidRPr="008A589A" w:rsidRDefault="002B40B2" w:rsidP="002B40B2">
            <w:pPr>
              <w:pStyle w:val="ConsPlusNormal"/>
              <w:jc w:val="center"/>
              <w:rPr>
                <w:rFonts w:ascii="Times New Roman" w:hAnsi="Times New Roman" w:cs="Times New Roman"/>
                <w:sz w:val="24"/>
                <w:szCs w:val="24"/>
              </w:rPr>
            </w:pPr>
            <w:r w:rsidRPr="008A589A">
              <w:rPr>
                <w:rFonts w:ascii="Times New Roman" w:hAnsi="Times New Roman" w:cs="Times New Roman"/>
                <w:sz w:val="24"/>
                <w:szCs w:val="24"/>
              </w:rPr>
              <w:t>-</w:t>
            </w:r>
          </w:p>
        </w:tc>
      </w:tr>
      <w:tr w:rsidR="002B40B2" w:rsidRPr="008A589A" w14:paraId="39693EA2" w14:textId="77777777" w:rsidTr="002B40B2">
        <w:trPr>
          <w:trHeight w:val="147"/>
        </w:trPr>
        <w:tc>
          <w:tcPr>
            <w:tcW w:w="356" w:type="pct"/>
            <w:tcMar>
              <w:top w:w="0" w:type="dxa"/>
              <w:left w:w="28" w:type="dxa"/>
              <w:bottom w:w="0" w:type="dxa"/>
              <w:right w:w="28" w:type="dxa"/>
            </w:tcMar>
          </w:tcPr>
          <w:p w14:paraId="19D7EF43" w14:textId="77777777" w:rsidR="002B40B2" w:rsidRPr="00704B72" w:rsidRDefault="002B40B2" w:rsidP="002B40B2">
            <w:pPr>
              <w:pStyle w:val="ConsPlusNormal"/>
              <w:rPr>
                <w:rFonts w:ascii="Times New Roman" w:hAnsi="Times New Roman" w:cs="Times New Roman"/>
                <w:sz w:val="24"/>
                <w:szCs w:val="24"/>
              </w:rPr>
            </w:pPr>
          </w:p>
        </w:tc>
        <w:tc>
          <w:tcPr>
            <w:tcW w:w="1414" w:type="pct"/>
            <w:tcMar>
              <w:top w:w="0" w:type="dxa"/>
              <w:left w:w="28" w:type="dxa"/>
              <w:bottom w:w="0" w:type="dxa"/>
              <w:right w:w="28" w:type="dxa"/>
            </w:tcMar>
          </w:tcPr>
          <w:p w14:paraId="0C02A520" w14:textId="703218C1" w:rsidR="002B40B2" w:rsidRPr="00704B72" w:rsidRDefault="002B40B2" w:rsidP="002B40B2">
            <w:pPr>
              <w:pStyle w:val="ConsPlusNormal"/>
              <w:rPr>
                <w:rFonts w:ascii="Times New Roman" w:hAnsi="Times New Roman" w:cs="Times New Roman"/>
                <w:sz w:val="24"/>
                <w:szCs w:val="24"/>
              </w:rPr>
            </w:pPr>
            <w:r w:rsidRPr="00704B72">
              <w:rPr>
                <w:rFonts w:ascii="Times New Roman" w:hAnsi="Times New Roman" w:cs="Times New Roman"/>
                <w:sz w:val="24"/>
                <w:szCs w:val="24"/>
              </w:rPr>
              <w:t>202</w:t>
            </w:r>
            <w:r>
              <w:rPr>
                <w:rFonts w:ascii="Times New Roman" w:hAnsi="Times New Roman" w:cs="Times New Roman"/>
                <w:sz w:val="24"/>
                <w:szCs w:val="24"/>
              </w:rPr>
              <w:t>5</w:t>
            </w:r>
            <w:r w:rsidRPr="00704B72">
              <w:rPr>
                <w:rFonts w:ascii="Times New Roman" w:hAnsi="Times New Roman" w:cs="Times New Roman"/>
                <w:sz w:val="24"/>
                <w:szCs w:val="24"/>
              </w:rPr>
              <w:t xml:space="preserve"> г.</w:t>
            </w:r>
          </w:p>
        </w:tc>
        <w:tc>
          <w:tcPr>
            <w:tcW w:w="1351" w:type="pct"/>
            <w:tcMar>
              <w:top w:w="0" w:type="dxa"/>
              <w:bottom w:w="0" w:type="dxa"/>
            </w:tcMar>
          </w:tcPr>
          <w:p w14:paraId="5C85708D" w14:textId="77777777" w:rsidR="002B40B2" w:rsidRPr="008A589A" w:rsidRDefault="002B40B2" w:rsidP="002B40B2">
            <w:pPr>
              <w:pStyle w:val="ConsPlusNormal"/>
              <w:jc w:val="center"/>
              <w:rPr>
                <w:rFonts w:ascii="Times New Roman" w:hAnsi="Times New Roman" w:cs="Times New Roman"/>
                <w:sz w:val="24"/>
                <w:szCs w:val="24"/>
              </w:rPr>
            </w:pPr>
            <w:r w:rsidRPr="008A589A">
              <w:rPr>
                <w:rFonts w:ascii="Times New Roman" w:hAnsi="Times New Roman" w:cs="Times New Roman"/>
                <w:sz w:val="24"/>
                <w:szCs w:val="24"/>
              </w:rPr>
              <w:t>-</w:t>
            </w:r>
          </w:p>
        </w:tc>
        <w:tc>
          <w:tcPr>
            <w:tcW w:w="1879" w:type="pct"/>
            <w:tcMar>
              <w:top w:w="0" w:type="dxa"/>
              <w:bottom w:w="0" w:type="dxa"/>
            </w:tcMar>
          </w:tcPr>
          <w:p w14:paraId="063BA658" w14:textId="77777777" w:rsidR="002B40B2" w:rsidRPr="008A589A" w:rsidRDefault="002B40B2" w:rsidP="002B40B2">
            <w:pPr>
              <w:pStyle w:val="ConsPlusNormal"/>
              <w:jc w:val="center"/>
              <w:rPr>
                <w:rFonts w:ascii="Times New Roman" w:hAnsi="Times New Roman" w:cs="Times New Roman"/>
                <w:sz w:val="24"/>
                <w:szCs w:val="24"/>
              </w:rPr>
            </w:pPr>
            <w:r w:rsidRPr="008A589A">
              <w:rPr>
                <w:rFonts w:ascii="Times New Roman" w:hAnsi="Times New Roman" w:cs="Times New Roman"/>
                <w:sz w:val="24"/>
                <w:szCs w:val="24"/>
              </w:rPr>
              <w:t>-</w:t>
            </w:r>
          </w:p>
        </w:tc>
      </w:tr>
      <w:tr w:rsidR="002B40B2" w:rsidRPr="008A589A" w14:paraId="17D87E94" w14:textId="77777777" w:rsidTr="002B40B2">
        <w:trPr>
          <w:trHeight w:val="147"/>
        </w:trPr>
        <w:tc>
          <w:tcPr>
            <w:tcW w:w="356" w:type="pct"/>
            <w:tcMar>
              <w:top w:w="0" w:type="dxa"/>
              <w:left w:w="28" w:type="dxa"/>
              <w:bottom w:w="0" w:type="dxa"/>
              <w:right w:w="28" w:type="dxa"/>
            </w:tcMar>
          </w:tcPr>
          <w:p w14:paraId="15949D54" w14:textId="77777777" w:rsidR="002B40B2" w:rsidRPr="00704B72" w:rsidRDefault="002B40B2" w:rsidP="002B40B2">
            <w:pPr>
              <w:pStyle w:val="ConsPlusNormal"/>
              <w:rPr>
                <w:rFonts w:ascii="Times New Roman" w:hAnsi="Times New Roman" w:cs="Times New Roman"/>
                <w:sz w:val="24"/>
                <w:szCs w:val="24"/>
              </w:rPr>
            </w:pPr>
          </w:p>
        </w:tc>
        <w:tc>
          <w:tcPr>
            <w:tcW w:w="1414" w:type="pct"/>
            <w:tcMar>
              <w:top w:w="0" w:type="dxa"/>
              <w:left w:w="28" w:type="dxa"/>
              <w:bottom w:w="0" w:type="dxa"/>
              <w:right w:w="28" w:type="dxa"/>
            </w:tcMar>
          </w:tcPr>
          <w:p w14:paraId="01645624" w14:textId="29EA9152" w:rsidR="002B40B2" w:rsidRPr="00704B72" w:rsidRDefault="002B40B2" w:rsidP="002B40B2">
            <w:pPr>
              <w:pStyle w:val="ConsPlusNormal"/>
              <w:rPr>
                <w:rFonts w:ascii="Times New Roman" w:hAnsi="Times New Roman" w:cs="Times New Roman"/>
                <w:sz w:val="24"/>
                <w:szCs w:val="24"/>
              </w:rPr>
            </w:pPr>
            <w:r w:rsidRPr="00704B72">
              <w:rPr>
                <w:rFonts w:ascii="Times New Roman" w:hAnsi="Times New Roman" w:cs="Times New Roman"/>
                <w:sz w:val="24"/>
                <w:szCs w:val="24"/>
              </w:rPr>
              <w:t>202</w:t>
            </w:r>
            <w:r>
              <w:rPr>
                <w:rFonts w:ascii="Times New Roman" w:hAnsi="Times New Roman" w:cs="Times New Roman"/>
                <w:sz w:val="24"/>
                <w:szCs w:val="24"/>
              </w:rPr>
              <w:t>6</w:t>
            </w:r>
            <w:r w:rsidRPr="00704B72">
              <w:rPr>
                <w:rFonts w:ascii="Times New Roman" w:hAnsi="Times New Roman" w:cs="Times New Roman"/>
                <w:sz w:val="24"/>
                <w:szCs w:val="24"/>
              </w:rPr>
              <w:t xml:space="preserve"> г.</w:t>
            </w:r>
          </w:p>
        </w:tc>
        <w:tc>
          <w:tcPr>
            <w:tcW w:w="1351" w:type="pct"/>
            <w:tcMar>
              <w:top w:w="0" w:type="dxa"/>
              <w:bottom w:w="0" w:type="dxa"/>
            </w:tcMar>
          </w:tcPr>
          <w:p w14:paraId="01496685" w14:textId="77777777" w:rsidR="002B40B2" w:rsidRPr="008A589A" w:rsidRDefault="002B40B2" w:rsidP="002B40B2">
            <w:pPr>
              <w:pStyle w:val="ConsPlusNormal"/>
              <w:jc w:val="center"/>
              <w:rPr>
                <w:rFonts w:ascii="Times New Roman" w:hAnsi="Times New Roman" w:cs="Times New Roman"/>
                <w:sz w:val="24"/>
                <w:szCs w:val="24"/>
              </w:rPr>
            </w:pPr>
          </w:p>
        </w:tc>
        <w:tc>
          <w:tcPr>
            <w:tcW w:w="1879" w:type="pct"/>
            <w:tcMar>
              <w:top w:w="0" w:type="dxa"/>
              <w:bottom w:w="0" w:type="dxa"/>
            </w:tcMar>
          </w:tcPr>
          <w:p w14:paraId="77EE9BB6" w14:textId="77777777" w:rsidR="002B40B2" w:rsidRPr="008A589A" w:rsidRDefault="002B40B2" w:rsidP="002B40B2">
            <w:pPr>
              <w:pStyle w:val="ConsPlusNormal"/>
              <w:jc w:val="center"/>
              <w:rPr>
                <w:rFonts w:ascii="Times New Roman" w:hAnsi="Times New Roman" w:cs="Times New Roman"/>
                <w:sz w:val="24"/>
                <w:szCs w:val="24"/>
              </w:rPr>
            </w:pPr>
          </w:p>
        </w:tc>
      </w:tr>
      <w:tr w:rsidR="008A589A" w:rsidRPr="008A589A" w14:paraId="10151497" w14:textId="77777777" w:rsidTr="002B40B2">
        <w:trPr>
          <w:trHeight w:val="147"/>
        </w:trPr>
        <w:tc>
          <w:tcPr>
            <w:tcW w:w="356" w:type="pct"/>
            <w:tcMar>
              <w:top w:w="0" w:type="dxa"/>
              <w:left w:w="28" w:type="dxa"/>
              <w:bottom w:w="0" w:type="dxa"/>
              <w:right w:w="28" w:type="dxa"/>
            </w:tcMar>
          </w:tcPr>
          <w:p w14:paraId="677CBCD2" w14:textId="77777777" w:rsidR="00B84776" w:rsidRPr="00704B72" w:rsidRDefault="00B84776" w:rsidP="00A10DA7">
            <w:pPr>
              <w:pStyle w:val="ConsPlusNormal"/>
              <w:rPr>
                <w:rFonts w:ascii="Times New Roman" w:hAnsi="Times New Roman" w:cs="Times New Roman"/>
                <w:sz w:val="24"/>
                <w:szCs w:val="24"/>
              </w:rPr>
            </w:pPr>
            <w:r w:rsidRPr="00704B72">
              <w:rPr>
                <w:rFonts w:ascii="Times New Roman" w:hAnsi="Times New Roman" w:cs="Times New Roman"/>
                <w:sz w:val="24"/>
                <w:szCs w:val="24"/>
              </w:rPr>
              <w:t>1</w:t>
            </w:r>
            <w:r w:rsidR="00A10DA7" w:rsidRPr="00704B72">
              <w:rPr>
                <w:rFonts w:ascii="Times New Roman" w:hAnsi="Times New Roman" w:cs="Times New Roman"/>
                <w:sz w:val="24"/>
                <w:szCs w:val="24"/>
              </w:rPr>
              <w:t>2</w:t>
            </w:r>
            <w:r w:rsidRPr="00704B72">
              <w:rPr>
                <w:rFonts w:ascii="Times New Roman" w:hAnsi="Times New Roman" w:cs="Times New Roman"/>
                <w:sz w:val="24"/>
                <w:szCs w:val="24"/>
              </w:rPr>
              <w:t>.3</w:t>
            </w:r>
          </w:p>
        </w:tc>
        <w:tc>
          <w:tcPr>
            <w:tcW w:w="1414" w:type="pct"/>
            <w:tcMar>
              <w:top w:w="0" w:type="dxa"/>
              <w:left w:w="28" w:type="dxa"/>
              <w:bottom w:w="0" w:type="dxa"/>
              <w:right w:w="28" w:type="dxa"/>
            </w:tcMar>
          </w:tcPr>
          <w:p w14:paraId="3764A1F3" w14:textId="77777777" w:rsidR="00B84776" w:rsidRPr="00704B72" w:rsidRDefault="00B84776" w:rsidP="00F9518C">
            <w:pPr>
              <w:pStyle w:val="ConsPlusNormal"/>
              <w:rPr>
                <w:rFonts w:ascii="Times New Roman" w:hAnsi="Times New Roman" w:cs="Times New Roman"/>
                <w:sz w:val="24"/>
                <w:szCs w:val="24"/>
              </w:rPr>
            </w:pPr>
            <w:r w:rsidRPr="00704B72">
              <w:rPr>
                <w:rFonts w:ascii="Times New Roman" w:hAnsi="Times New Roman" w:cs="Times New Roman"/>
                <w:sz w:val="24"/>
                <w:szCs w:val="24"/>
              </w:rPr>
              <w:t>Областной бюджет</w:t>
            </w:r>
          </w:p>
        </w:tc>
        <w:tc>
          <w:tcPr>
            <w:tcW w:w="1351" w:type="pct"/>
            <w:tcMar>
              <w:top w:w="0" w:type="dxa"/>
              <w:bottom w:w="0" w:type="dxa"/>
            </w:tcMar>
          </w:tcPr>
          <w:p w14:paraId="2AA5C311" w14:textId="77777777" w:rsidR="00B84776" w:rsidRPr="008A589A" w:rsidRDefault="00B84776" w:rsidP="00F9518C">
            <w:pPr>
              <w:pStyle w:val="ConsPlusNormal"/>
              <w:jc w:val="center"/>
              <w:rPr>
                <w:rFonts w:ascii="Times New Roman" w:hAnsi="Times New Roman" w:cs="Times New Roman"/>
                <w:sz w:val="24"/>
                <w:szCs w:val="24"/>
              </w:rPr>
            </w:pPr>
            <w:r w:rsidRPr="008A589A">
              <w:rPr>
                <w:rFonts w:ascii="Times New Roman" w:hAnsi="Times New Roman" w:cs="Times New Roman"/>
                <w:sz w:val="24"/>
                <w:szCs w:val="24"/>
              </w:rPr>
              <w:t>x</w:t>
            </w:r>
          </w:p>
        </w:tc>
        <w:tc>
          <w:tcPr>
            <w:tcW w:w="1879" w:type="pct"/>
            <w:tcMar>
              <w:top w:w="0" w:type="dxa"/>
              <w:bottom w:w="0" w:type="dxa"/>
            </w:tcMar>
          </w:tcPr>
          <w:p w14:paraId="34392A35" w14:textId="77777777" w:rsidR="00B84776" w:rsidRPr="008A589A" w:rsidRDefault="00B84776" w:rsidP="00F9518C">
            <w:pPr>
              <w:pStyle w:val="ConsPlusNormal"/>
              <w:jc w:val="center"/>
              <w:rPr>
                <w:rFonts w:ascii="Times New Roman" w:hAnsi="Times New Roman" w:cs="Times New Roman"/>
                <w:sz w:val="24"/>
                <w:szCs w:val="24"/>
              </w:rPr>
            </w:pPr>
            <w:r w:rsidRPr="008A589A">
              <w:rPr>
                <w:rFonts w:ascii="Times New Roman" w:hAnsi="Times New Roman" w:cs="Times New Roman"/>
                <w:sz w:val="24"/>
                <w:szCs w:val="24"/>
              </w:rPr>
              <w:t>x</w:t>
            </w:r>
          </w:p>
        </w:tc>
      </w:tr>
      <w:tr w:rsidR="002B40B2" w:rsidRPr="008A589A" w14:paraId="7CB8D6DD" w14:textId="77777777" w:rsidTr="002B40B2">
        <w:trPr>
          <w:trHeight w:val="147"/>
        </w:trPr>
        <w:tc>
          <w:tcPr>
            <w:tcW w:w="356" w:type="pct"/>
            <w:tcMar>
              <w:top w:w="0" w:type="dxa"/>
              <w:left w:w="28" w:type="dxa"/>
              <w:bottom w:w="0" w:type="dxa"/>
              <w:right w:w="28" w:type="dxa"/>
            </w:tcMar>
          </w:tcPr>
          <w:p w14:paraId="13C39676" w14:textId="77777777" w:rsidR="002B40B2" w:rsidRPr="00704B72" w:rsidRDefault="002B40B2" w:rsidP="002B40B2">
            <w:pPr>
              <w:pStyle w:val="ConsPlusNormal"/>
              <w:rPr>
                <w:rFonts w:ascii="Times New Roman" w:hAnsi="Times New Roman" w:cs="Times New Roman"/>
                <w:sz w:val="24"/>
                <w:szCs w:val="24"/>
              </w:rPr>
            </w:pPr>
          </w:p>
        </w:tc>
        <w:tc>
          <w:tcPr>
            <w:tcW w:w="1414" w:type="pct"/>
            <w:tcMar>
              <w:top w:w="0" w:type="dxa"/>
              <w:left w:w="28" w:type="dxa"/>
              <w:bottom w:w="0" w:type="dxa"/>
              <w:right w:w="28" w:type="dxa"/>
            </w:tcMar>
          </w:tcPr>
          <w:p w14:paraId="516FE9C8" w14:textId="218393F8" w:rsidR="002B40B2" w:rsidRPr="00704B72" w:rsidRDefault="002B40B2" w:rsidP="002B40B2">
            <w:pPr>
              <w:pStyle w:val="ConsPlusNormal"/>
              <w:rPr>
                <w:rFonts w:ascii="Times New Roman" w:hAnsi="Times New Roman" w:cs="Times New Roman"/>
                <w:sz w:val="24"/>
                <w:szCs w:val="24"/>
              </w:rPr>
            </w:pPr>
            <w:r w:rsidRPr="008A589A">
              <w:rPr>
                <w:rFonts w:ascii="Times New Roman" w:hAnsi="Times New Roman" w:cs="Times New Roman"/>
                <w:sz w:val="24"/>
                <w:szCs w:val="24"/>
              </w:rPr>
              <w:t>2015 - 202</w:t>
            </w:r>
            <w:r>
              <w:rPr>
                <w:rFonts w:ascii="Times New Roman" w:hAnsi="Times New Roman" w:cs="Times New Roman"/>
                <w:sz w:val="24"/>
                <w:szCs w:val="24"/>
              </w:rPr>
              <w:t>6</w:t>
            </w:r>
            <w:r w:rsidRPr="008A589A">
              <w:rPr>
                <w:rFonts w:ascii="Times New Roman" w:hAnsi="Times New Roman" w:cs="Times New Roman"/>
                <w:sz w:val="24"/>
                <w:szCs w:val="24"/>
              </w:rPr>
              <w:t xml:space="preserve"> гг.</w:t>
            </w:r>
          </w:p>
        </w:tc>
        <w:tc>
          <w:tcPr>
            <w:tcW w:w="1351" w:type="pct"/>
            <w:tcMar>
              <w:top w:w="0" w:type="dxa"/>
              <w:bottom w:w="0" w:type="dxa"/>
            </w:tcMar>
          </w:tcPr>
          <w:p w14:paraId="4D689158" w14:textId="77777777" w:rsidR="002B40B2" w:rsidRPr="008A589A" w:rsidRDefault="002B40B2" w:rsidP="002B40B2">
            <w:pPr>
              <w:pStyle w:val="ConsPlusNormal"/>
              <w:jc w:val="center"/>
              <w:rPr>
                <w:rFonts w:ascii="Times New Roman" w:hAnsi="Times New Roman" w:cs="Times New Roman"/>
                <w:sz w:val="24"/>
                <w:szCs w:val="24"/>
              </w:rPr>
            </w:pPr>
            <w:r>
              <w:rPr>
                <w:rFonts w:ascii="Times New Roman" w:hAnsi="Times New Roman" w:cs="Times New Roman"/>
                <w:sz w:val="24"/>
                <w:szCs w:val="24"/>
              </w:rPr>
              <w:t>26 306,8</w:t>
            </w:r>
          </w:p>
        </w:tc>
        <w:tc>
          <w:tcPr>
            <w:tcW w:w="1879" w:type="pct"/>
            <w:tcMar>
              <w:top w:w="0" w:type="dxa"/>
              <w:bottom w:w="0" w:type="dxa"/>
            </w:tcMar>
          </w:tcPr>
          <w:p w14:paraId="3F9CC831" w14:textId="77777777" w:rsidR="002B40B2" w:rsidRPr="008A589A" w:rsidRDefault="002B40B2" w:rsidP="002B40B2">
            <w:pPr>
              <w:pStyle w:val="ConsPlusNormal"/>
              <w:jc w:val="center"/>
              <w:rPr>
                <w:rFonts w:ascii="Times New Roman" w:hAnsi="Times New Roman" w:cs="Times New Roman"/>
                <w:sz w:val="24"/>
                <w:szCs w:val="24"/>
              </w:rPr>
            </w:pPr>
            <w:r w:rsidRPr="008A589A">
              <w:rPr>
                <w:rFonts w:ascii="Times New Roman" w:hAnsi="Times New Roman" w:cs="Times New Roman"/>
                <w:sz w:val="24"/>
                <w:szCs w:val="24"/>
              </w:rPr>
              <w:t>22</w:t>
            </w:r>
            <w:r>
              <w:rPr>
                <w:rFonts w:ascii="Times New Roman" w:hAnsi="Times New Roman" w:cs="Times New Roman"/>
                <w:sz w:val="24"/>
                <w:szCs w:val="24"/>
              </w:rPr>
              <w:t xml:space="preserve"> </w:t>
            </w:r>
            <w:r w:rsidRPr="008A589A">
              <w:rPr>
                <w:rFonts w:ascii="Times New Roman" w:hAnsi="Times New Roman" w:cs="Times New Roman"/>
                <w:sz w:val="24"/>
                <w:szCs w:val="24"/>
              </w:rPr>
              <w:t>276,7</w:t>
            </w:r>
          </w:p>
        </w:tc>
      </w:tr>
      <w:tr w:rsidR="002B40B2" w:rsidRPr="008A589A" w14:paraId="324E8680" w14:textId="77777777" w:rsidTr="002B40B2">
        <w:trPr>
          <w:trHeight w:val="147"/>
        </w:trPr>
        <w:tc>
          <w:tcPr>
            <w:tcW w:w="356" w:type="pct"/>
            <w:tcMar>
              <w:top w:w="0" w:type="dxa"/>
              <w:left w:w="28" w:type="dxa"/>
              <w:bottom w:w="0" w:type="dxa"/>
              <w:right w:w="28" w:type="dxa"/>
            </w:tcMar>
          </w:tcPr>
          <w:p w14:paraId="5A17DF09" w14:textId="77777777" w:rsidR="002B40B2" w:rsidRPr="00704B72" w:rsidRDefault="002B40B2" w:rsidP="002B40B2">
            <w:pPr>
              <w:pStyle w:val="ConsPlusNormal"/>
              <w:rPr>
                <w:rFonts w:ascii="Times New Roman" w:hAnsi="Times New Roman" w:cs="Times New Roman"/>
                <w:sz w:val="24"/>
                <w:szCs w:val="24"/>
              </w:rPr>
            </w:pPr>
          </w:p>
        </w:tc>
        <w:tc>
          <w:tcPr>
            <w:tcW w:w="1414" w:type="pct"/>
            <w:tcMar>
              <w:top w:w="0" w:type="dxa"/>
              <w:left w:w="28" w:type="dxa"/>
              <w:bottom w:w="0" w:type="dxa"/>
              <w:right w:w="28" w:type="dxa"/>
            </w:tcMar>
          </w:tcPr>
          <w:p w14:paraId="60D434C2" w14:textId="04704061" w:rsidR="002B40B2" w:rsidRPr="00704B72" w:rsidRDefault="002B40B2" w:rsidP="002B40B2">
            <w:pPr>
              <w:pStyle w:val="ConsPlusNormal"/>
              <w:rPr>
                <w:rFonts w:ascii="Times New Roman" w:hAnsi="Times New Roman" w:cs="Times New Roman"/>
                <w:sz w:val="24"/>
                <w:szCs w:val="24"/>
              </w:rPr>
            </w:pPr>
            <w:r w:rsidRPr="008A589A">
              <w:rPr>
                <w:rFonts w:ascii="Times New Roman" w:hAnsi="Times New Roman" w:cs="Times New Roman"/>
                <w:sz w:val="24"/>
                <w:szCs w:val="24"/>
              </w:rPr>
              <w:t>2015 - 20</w:t>
            </w:r>
            <w:r>
              <w:rPr>
                <w:rFonts w:ascii="Times New Roman" w:hAnsi="Times New Roman" w:cs="Times New Roman"/>
                <w:sz w:val="24"/>
                <w:szCs w:val="24"/>
              </w:rPr>
              <w:t>22</w:t>
            </w:r>
            <w:r w:rsidRPr="008A589A">
              <w:rPr>
                <w:rFonts w:ascii="Times New Roman" w:hAnsi="Times New Roman" w:cs="Times New Roman"/>
                <w:sz w:val="24"/>
                <w:szCs w:val="24"/>
              </w:rPr>
              <w:t xml:space="preserve"> гг.</w:t>
            </w:r>
          </w:p>
        </w:tc>
        <w:tc>
          <w:tcPr>
            <w:tcW w:w="1351" w:type="pct"/>
            <w:tcMar>
              <w:top w:w="0" w:type="dxa"/>
              <w:bottom w:w="0" w:type="dxa"/>
            </w:tcMar>
          </w:tcPr>
          <w:p w14:paraId="47F8E42C" w14:textId="77777777" w:rsidR="002B40B2" w:rsidRPr="008A589A" w:rsidRDefault="002B40B2" w:rsidP="002B40B2">
            <w:pPr>
              <w:pStyle w:val="ConsPlusNormal"/>
              <w:jc w:val="center"/>
              <w:rPr>
                <w:rFonts w:ascii="Times New Roman" w:hAnsi="Times New Roman" w:cs="Times New Roman"/>
                <w:sz w:val="24"/>
                <w:szCs w:val="24"/>
              </w:rPr>
            </w:pPr>
            <w:r>
              <w:rPr>
                <w:rFonts w:ascii="Times New Roman" w:hAnsi="Times New Roman" w:cs="Times New Roman"/>
                <w:sz w:val="24"/>
                <w:szCs w:val="24"/>
              </w:rPr>
              <w:t>26 306,8</w:t>
            </w:r>
          </w:p>
        </w:tc>
        <w:tc>
          <w:tcPr>
            <w:tcW w:w="1879" w:type="pct"/>
            <w:tcMar>
              <w:top w:w="0" w:type="dxa"/>
              <w:bottom w:w="0" w:type="dxa"/>
            </w:tcMar>
          </w:tcPr>
          <w:p w14:paraId="325642D4" w14:textId="77777777" w:rsidR="002B40B2" w:rsidRPr="008A589A" w:rsidRDefault="002B40B2" w:rsidP="002B40B2">
            <w:pPr>
              <w:pStyle w:val="ConsPlusNormal"/>
              <w:jc w:val="center"/>
              <w:rPr>
                <w:rFonts w:ascii="Times New Roman" w:hAnsi="Times New Roman" w:cs="Times New Roman"/>
                <w:sz w:val="24"/>
                <w:szCs w:val="24"/>
              </w:rPr>
            </w:pPr>
            <w:r w:rsidRPr="008A589A">
              <w:rPr>
                <w:rFonts w:ascii="Times New Roman" w:hAnsi="Times New Roman" w:cs="Times New Roman"/>
                <w:sz w:val="24"/>
                <w:szCs w:val="24"/>
              </w:rPr>
              <w:t>22</w:t>
            </w:r>
            <w:r>
              <w:rPr>
                <w:rFonts w:ascii="Times New Roman" w:hAnsi="Times New Roman" w:cs="Times New Roman"/>
                <w:sz w:val="24"/>
                <w:szCs w:val="24"/>
              </w:rPr>
              <w:t xml:space="preserve"> </w:t>
            </w:r>
            <w:r w:rsidRPr="008A589A">
              <w:rPr>
                <w:rFonts w:ascii="Times New Roman" w:hAnsi="Times New Roman" w:cs="Times New Roman"/>
                <w:sz w:val="24"/>
                <w:szCs w:val="24"/>
              </w:rPr>
              <w:t>276,7</w:t>
            </w:r>
          </w:p>
        </w:tc>
      </w:tr>
      <w:tr w:rsidR="002B40B2" w:rsidRPr="008A589A" w14:paraId="64DBAF27" w14:textId="77777777" w:rsidTr="002B40B2">
        <w:trPr>
          <w:trHeight w:val="147"/>
        </w:trPr>
        <w:tc>
          <w:tcPr>
            <w:tcW w:w="356" w:type="pct"/>
            <w:tcMar>
              <w:top w:w="0" w:type="dxa"/>
              <w:left w:w="28" w:type="dxa"/>
              <w:bottom w:w="0" w:type="dxa"/>
              <w:right w:w="28" w:type="dxa"/>
            </w:tcMar>
          </w:tcPr>
          <w:p w14:paraId="149CFFCB" w14:textId="77777777" w:rsidR="002B40B2" w:rsidRPr="00704B72" w:rsidRDefault="002B40B2" w:rsidP="002B40B2">
            <w:pPr>
              <w:pStyle w:val="ConsPlusNormal"/>
              <w:rPr>
                <w:rFonts w:ascii="Times New Roman" w:hAnsi="Times New Roman" w:cs="Times New Roman"/>
                <w:sz w:val="24"/>
                <w:szCs w:val="24"/>
              </w:rPr>
            </w:pPr>
          </w:p>
        </w:tc>
        <w:tc>
          <w:tcPr>
            <w:tcW w:w="1414" w:type="pct"/>
            <w:tcMar>
              <w:top w:w="0" w:type="dxa"/>
              <w:left w:w="28" w:type="dxa"/>
              <w:bottom w:w="0" w:type="dxa"/>
              <w:right w:w="28" w:type="dxa"/>
            </w:tcMar>
          </w:tcPr>
          <w:p w14:paraId="660DCE35" w14:textId="18C1FC64" w:rsidR="002B40B2" w:rsidRPr="00704B72" w:rsidRDefault="002B40B2" w:rsidP="002B40B2">
            <w:pPr>
              <w:pStyle w:val="ConsPlusNormal"/>
              <w:rPr>
                <w:rFonts w:ascii="Times New Roman" w:hAnsi="Times New Roman" w:cs="Times New Roman"/>
                <w:sz w:val="24"/>
                <w:szCs w:val="24"/>
              </w:rPr>
            </w:pPr>
            <w:r w:rsidRPr="008A589A">
              <w:rPr>
                <w:rFonts w:ascii="Times New Roman" w:hAnsi="Times New Roman" w:cs="Times New Roman"/>
                <w:sz w:val="24"/>
                <w:szCs w:val="24"/>
              </w:rPr>
              <w:t>202</w:t>
            </w:r>
            <w:r>
              <w:rPr>
                <w:rFonts w:ascii="Times New Roman" w:hAnsi="Times New Roman" w:cs="Times New Roman"/>
                <w:sz w:val="24"/>
                <w:szCs w:val="24"/>
              </w:rPr>
              <w:t>3</w:t>
            </w:r>
            <w:r w:rsidRPr="008A589A">
              <w:rPr>
                <w:rFonts w:ascii="Times New Roman" w:hAnsi="Times New Roman" w:cs="Times New Roman"/>
                <w:sz w:val="24"/>
                <w:szCs w:val="24"/>
              </w:rPr>
              <w:t xml:space="preserve"> г.</w:t>
            </w:r>
          </w:p>
        </w:tc>
        <w:tc>
          <w:tcPr>
            <w:tcW w:w="1351" w:type="pct"/>
            <w:tcMar>
              <w:top w:w="0" w:type="dxa"/>
              <w:bottom w:w="0" w:type="dxa"/>
            </w:tcMar>
          </w:tcPr>
          <w:p w14:paraId="3AACC1B0" w14:textId="77777777" w:rsidR="002B40B2" w:rsidRPr="008A589A" w:rsidRDefault="002B40B2" w:rsidP="002B40B2">
            <w:pPr>
              <w:pStyle w:val="ConsPlusNormal"/>
              <w:jc w:val="center"/>
              <w:rPr>
                <w:rFonts w:ascii="Times New Roman" w:hAnsi="Times New Roman" w:cs="Times New Roman"/>
                <w:sz w:val="24"/>
                <w:szCs w:val="24"/>
              </w:rPr>
            </w:pPr>
            <w:r w:rsidRPr="008A589A">
              <w:rPr>
                <w:rFonts w:ascii="Times New Roman" w:hAnsi="Times New Roman" w:cs="Times New Roman"/>
                <w:sz w:val="24"/>
                <w:szCs w:val="24"/>
              </w:rPr>
              <w:t>-</w:t>
            </w:r>
          </w:p>
        </w:tc>
        <w:tc>
          <w:tcPr>
            <w:tcW w:w="1879" w:type="pct"/>
            <w:tcMar>
              <w:top w:w="0" w:type="dxa"/>
              <w:bottom w:w="0" w:type="dxa"/>
            </w:tcMar>
          </w:tcPr>
          <w:p w14:paraId="108F4F23" w14:textId="77777777" w:rsidR="002B40B2" w:rsidRPr="008A589A" w:rsidRDefault="002B40B2" w:rsidP="002B40B2">
            <w:pPr>
              <w:pStyle w:val="ConsPlusNormal"/>
              <w:jc w:val="center"/>
              <w:rPr>
                <w:rFonts w:ascii="Times New Roman" w:hAnsi="Times New Roman" w:cs="Times New Roman"/>
                <w:sz w:val="24"/>
                <w:szCs w:val="24"/>
              </w:rPr>
            </w:pPr>
            <w:r w:rsidRPr="008A589A">
              <w:rPr>
                <w:rFonts w:ascii="Times New Roman" w:hAnsi="Times New Roman" w:cs="Times New Roman"/>
                <w:sz w:val="24"/>
                <w:szCs w:val="24"/>
              </w:rPr>
              <w:t>-</w:t>
            </w:r>
          </w:p>
        </w:tc>
      </w:tr>
      <w:tr w:rsidR="002B40B2" w:rsidRPr="008A589A" w14:paraId="5F72A1EC" w14:textId="77777777" w:rsidTr="002B40B2">
        <w:trPr>
          <w:trHeight w:val="233"/>
        </w:trPr>
        <w:tc>
          <w:tcPr>
            <w:tcW w:w="356" w:type="pct"/>
            <w:tcMar>
              <w:top w:w="0" w:type="dxa"/>
              <w:left w:w="28" w:type="dxa"/>
              <w:bottom w:w="0" w:type="dxa"/>
              <w:right w:w="28" w:type="dxa"/>
            </w:tcMar>
          </w:tcPr>
          <w:p w14:paraId="5ADB6945" w14:textId="77777777" w:rsidR="002B40B2" w:rsidRPr="00704B72" w:rsidRDefault="002B40B2" w:rsidP="002B40B2">
            <w:pPr>
              <w:pStyle w:val="ConsPlusNormal"/>
              <w:rPr>
                <w:rFonts w:ascii="Times New Roman" w:hAnsi="Times New Roman" w:cs="Times New Roman"/>
                <w:sz w:val="24"/>
                <w:szCs w:val="24"/>
              </w:rPr>
            </w:pPr>
          </w:p>
        </w:tc>
        <w:tc>
          <w:tcPr>
            <w:tcW w:w="1414" w:type="pct"/>
            <w:tcMar>
              <w:top w:w="0" w:type="dxa"/>
              <w:left w:w="28" w:type="dxa"/>
              <w:bottom w:w="0" w:type="dxa"/>
              <w:right w:w="28" w:type="dxa"/>
            </w:tcMar>
          </w:tcPr>
          <w:p w14:paraId="2E6270CE" w14:textId="3C557696" w:rsidR="002B40B2" w:rsidRPr="00704B72" w:rsidRDefault="002B40B2" w:rsidP="002B40B2">
            <w:pPr>
              <w:pStyle w:val="ConsPlusNormal"/>
              <w:rPr>
                <w:rFonts w:ascii="Times New Roman" w:hAnsi="Times New Roman" w:cs="Times New Roman"/>
                <w:sz w:val="24"/>
                <w:szCs w:val="24"/>
              </w:rPr>
            </w:pPr>
            <w:r w:rsidRPr="008A589A">
              <w:rPr>
                <w:rFonts w:ascii="Times New Roman" w:hAnsi="Times New Roman" w:cs="Times New Roman"/>
                <w:sz w:val="24"/>
                <w:szCs w:val="24"/>
              </w:rPr>
              <w:t>202</w:t>
            </w:r>
            <w:r>
              <w:rPr>
                <w:rFonts w:ascii="Times New Roman" w:hAnsi="Times New Roman" w:cs="Times New Roman"/>
                <w:sz w:val="24"/>
                <w:szCs w:val="24"/>
              </w:rPr>
              <w:t>4</w:t>
            </w:r>
            <w:r w:rsidRPr="008A589A">
              <w:rPr>
                <w:rFonts w:ascii="Times New Roman" w:hAnsi="Times New Roman" w:cs="Times New Roman"/>
                <w:sz w:val="24"/>
                <w:szCs w:val="24"/>
              </w:rPr>
              <w:t xml:space="preserve"> г.</w:t>
            </w:r>
          </w:p>
        </w:tc>
        <w:tc>
          <w:tcPr>
            <w:tcW w:w="1351" w:type="pct"/>
            <w:tcMar>
              <w:top w:w="0" w:type="dxa"/>
              <w:bottom w:w="0" w:type="dxa"/>
            </w:tcMar>
          </w:tcPr>
          <w:p w14:paraId="118E6887" w14:textId="77777777" w:rsidR="002B40B2" w:rsidRPr="008A589A" w:rsidRDefault="002B40B2" w:rsidP="002B40B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879" w:type="pct"/>
            <w:tcMar>
              <w:top w:w="0" w:type="dxa"/>
              <w:bottom w:w="0" w:type="dxa"/>
            </w:tcMar>
          </w:tcPr>
          <w:p w14:paraId="1F4CC6C8" w14:textId="77777777" w:rsidR="002B40B2" w:rsidRPr="008A589A" w:rsidRDefault="002B40B2" w:rsidP="002B40B2">
            <w:pPr>
              <w:pStyle w:val="ConsPlusNormal"/>
              <w:jc w:val="center"/>
              <w:rPr>
                <w:rFonts w:ascii="Times New Roman" w:hAnsi="Times New Roman" w:cs="Times New Roman"/>
                <w:sz w:val="24"/>
                <w:szCs w:val="24"/>
              </w:rPr>
            </w:pPr>
            <w:r w:rsidRPr="008A589A">
              <w:rPr>
                <w:rFonts w:ascii="Times New Roman" w:hAnsi="Times New Roman" w:cs="Times New Roman"/>
                <w:sz w:val="24"/>
                <w:szCs w:val="24"/>
              </w:rPr>
              <w:t>-</w:t>
            </w:r>
          </w:p>
        </w:tc>
      </w:tr>
      <w:tr w:rsidR="002B40B2" w:rsidRPr="008A589A" w14:paraId="324CCCC1" w14:textId="77777777" w:rsidTr="002B40B2">
        <w:trPr>
          <w:trHeight w:val="147"/>
        </w:trPr>
        <w:tc>
          <w:tcPr>
            <w:tcW w:w="356" w:type="pct"/>
            <w:tcMar>
              <w:top w:w="0" w:type="dxa"/>
              <w:left w:w="28" w:type="dxa"/>
              <w:bottom w:w="0" w:type="dxa"/>
              <w:right w:w="28" w:type="dxa"/>
            </w:tcMar>
          </w:tcPr>
          <w:p w14:paraId="4BBACE93" w14:textId="77777777" w:rsidR="002B40B2" w:rsidRPr="00704B72" w:rsidRDefault="002B40B2" w:rsidP="002B40B2">
            <w:pPr>
              <w:pStyle w:val="ConsPlusNormal"/>
              <w:rPr>
                <w:rFonts w:ascii="Times New Roman" w:hAnsi="Times New Roman" w:cs="Times New Roman"/>
                <w:sz w:val="24"/>
                <w:szCs w:val="24"/>
              </w:rPr>
            </w:pPr>
          </w:p>
        </w:tc>
        <w:tc>
          <w:tcPr>
            <w:tcW w:w="1414" w:type="pct"/>
            <w:tcMar>
              <w:top w:w="0" w:type="dxa"/>
              <w:left w:w="28" w:type="dxa"/>
              <w:bottom w:w="0" w:type="dxa"/>
              <w:right w:w="28" w:type="dxa"/>
            </w:tcMar>
          </w:tcPr>
          <w:p w14:paraId="5893B032" w14:textId="342EF49E" w:rsidR="002B40B2" w:rsidRPr="00704B72" w:rsidRDefault="002B40B2" w:rsidP="002B40B2">
            <w:pPr>
              <w:pStyle w:val="ConsPlusNormal"/>
              <w:rPr>
                <w:rFonts w:ascii="Times New Roman" w:hAnsi="Times New Roman" w:cs="Times New Roman"/>
                <w:sz w:val="24"/>
                <w:szCs w:val="24"/>
              </w:rPr>
            </w:pPr>
            <w:r w:rsidRPr="00704B72">
              <w:rPr>
                <w:rFonts w:ascii="Times New Roman" w:hAnsi="Times New Roman" w:cs="Times New Roman"/>
                <w:sz w:val="24"/>
                <w:szCs w:val="24"/>
              </w:rPr>
              <w:t>202</w:t>
            </w:r>
            <w:r>
              <w:rPr>
                <w:rFonts w:ascii="Times New Roman" w:hAnsi="Times New Roman" w:cs="Times New Roman"/>
                <w:sz w:val="24"/>
                <w:szCs w:val="24"/>
              </w:rPr>
              <w:t>5</w:t>
            </w:r>
            <w:r w:rsidRPr="00704B72">
              <w:rPr>
                <w:rFonts w:ascii="Times New Roman" w:hAnsi="Times New Roman" w:cs="Times New Roman"/>
                <w:sz w:val="24"/>
                <w:szCs w:val="24"/>
              </w:rPr>
              <w:t xml:space="preserve"> г.</w:t>
            </w:r>
          </w:p>
        </w:tc>
        <w:tc>
          <w:tcPr>
            <w:tcW w:w="1351" w:type="pct"/>
            <w:tcMar>
              <w:top w:w="0" w:type="dxa"/>
              <w:bottom w:w="0" w:type="dxa"/>
            </w:tcMar>
          </w:tcPr>
          <w:p w14:paraId="34DB635A" w14:textId="77777777" w:rsidR="002B40B2" w:rsidRPr="008A589A" w:rsidRDefault="002B40B2" w:rsidP="002B40B2">
            <w:pPr>
              <w:pStyle w:val="ConsPlusNormal"/>
              <w:jc w:val="center"/>
              <w:rPr>
                <w:rFonts w:ascii="Times New Roman" w:hAnsi="Times New Roman" w:cs="Times New Roman"/>
                <w:sz w:val="24"/>
                <w:szCs w:val="24"/>
              </w:rPr>
            </w:pPr>
            <w:r w:rsidRPr="008A589A">
              <w:rPr>
                <w:rFonts w:ascii="Times New Roman" w:hAnsi="Times New Roman" w:cs="Times New Roman"/>
                <w:sz w:val="24"/>
                <w:szCs w:val="24"/>
              </w:rPr>
              <w:t>-</w:t>
            </w:r>
          </w:p>
        </w:tc>
        <w:tc>
          <w:tcPr>
            <w:tcW w:w="1879" w:type="pct"/>
            <w:tcMar>
              <w:top w:w="0" w:type="dxa"/>
              <w:bottom w:w="0" w:type="dxa"/>
            </w:tcMar>
          </w:tcPr>
          <w:p w14:paraId="5F7F50D4" w14:textId="77777777" w:rsidR="002B40B2" w:rsidRPr="008A589A" w:rsidRDefault="002B40B2" w:rsidP="002B40B2">
            <w:pPr>
              <w:pStyle w:val="ConsPlusNormal"/>
              <w:jc w:val="center"/>
              <w:rPr>
                <w:rFonts w:ascii="Times New Roman" w:hAnsi="Times New Roman" w:cs="Times New Roman"/>
                <w:sz w:val="24"/>
                <w:szCs w:val="24"/>
              </w:rPr>
            </w:pPr>
            <w:r w:rsidRPr="008A589A">
              <w:rPr>
                <w:rFonts w:ascii="Times New Roman" w:hAnsi="Times New Roman" w:cs="Times New Roman"/>
                <w:sz w:val="24"/>
                <w:szCs w:val="24"/>
              </w:rPr>
              <w:t>-</w:t>
            </w:r>
          </w:p>
        </w:tc>
      </w:tr>
      <w:tr w:rsidR="002B40B2" w:rsidRPr="008A589A" w14:paraId="09FEF16D" w14:textId="77777777" w:rsidTr="002B40B2">
        <w:trPr>
          <w:trHeight w:val="147"/>
        </w:trPr>
        <w:tc>
          <w:tcPr>
            <w:tcW w:w="356" w:type="pct"/>
            <w:tcMar>
              <w:top w:w="0" w:type="dxa"/>
              <w:left w:w="28" w:type="dxa"/>
              <w:bottom w:w="0" w:type="dxa"/>
              <w:right w:w="28" w:type="dxa"/>
            </w:tcMar>
          </w:tcPr>
          <w:p w14:paraId="4757C5A1" w14:textId="77777777" w:rsidR="002B40B2" w:rsidRPr="00704B72" w:rsidRDefault="002B40B2" w:rsidP="002B40B2">
            <w:pPr>
              <w:pStyle w:val="ConsPlusNormal"/>
              <w:rPr>
                <w:rFonts w:ascii="Times New Roman" w:hAnsi="Times New Roman" w:cs="Times New Roman"/>
                <w:sz w:val="24"/>
                <w:szCs w:val="24"/>
              </w:rPr>
            </w:pPr>
          </w:p>
        </w:tc>
        <w:tc>
          <w:tcPr>
            <w:tcW w:w="1414" w:type="pct"/>
            <w:tcMar>
              <w:top w:w="0" w:type="dxa"/>
              <w:left w:w="28" w:type="dxa"/>
              <w:bottom w:w="0" w:type="dxa"/>
              <w:right w:w="28" w:type="dxa"/>
            </w:tcMar>
          </w:tcPr>
          <w:p w14:paraId="0D459033" w14:textId="0E5EA343" w:rsidR="002B40B2" w:rsidRPr="00704B72" w:rsidRDefault="002B40B2" w:rsidP="002B40B2">
            <w:pPr>
              <w:pStyle w:val="ConsPlusNormal"/>
              <w:rPr>
                <w:rFonts w:ascii="Times New Roman" w:hAnsi="Times New Roman" w:cs="Times New Roman"/>
                <w:sz w:val="24"/>
                <w:szCs w:val="24"/>
              </w:rPr>
            </w:pPr>
            <w:r w:rsidRPr="00704B72">
              <w:rPr>
                <w:rFonts w:ascii="Times New Roman" w:hAnsi="Times New Roman" w:cs="Times New Roman"/>
                <w:sz w:val="24"/>
                <w:szCs w:val="24"/>
              </w:rPr>
              <w:t>202</w:t>
            </w:r>
            <w:r>
              <w:rPr>
                <w:rFonts w:ascii="Times New Roman" w:hAnsi="Times New Roman" w:cs="Times New Roman"/>
                <w:sz w:val="24"/>
                <w:szCs w:val="24"/>
              </w:rPr>
              <w:t>6</w:t>
            </w:r>
            <w:r w:rsidRPr="00704B72">
              <w:rPr>
                <w:rFonts w:ascii="Times New Roman" w:hAnsi="Times New Roman" w:cs="Times New Roman"/>
                <w:sz w:val="24"/>
                <w:szCs w:val="24"/>
              </w:rPr>
              <w:t xml:space="preserve"> г.</w:t>
            </w:r>
          </w:p>
        </w:tc>
        <w:tc>
          <w:tcPr>
            <w:tcW w:w="1351" w:type="pct"/>
            <w:tcMar>
              <w:top w:w="0" w:type="dxa"/>
              <w:bottom w:w="0" w:type="dxa"/>
            </w:tcMar>
          </w:tcPr>
          <w:p w14:paraId="40B9BEC8" w14:textId="77777777" w:rsidR="002B40B2" w:rsidRPr="008A589A" w:rsidRDefault="002B40B2" w:rsidP="002B40B2">
            <w:pPr>
              <w:pStyle w:val="ConsPlusNormal"/>
              <w:jc w:val="center"/>
              <w:rPr>
                <w:rFonts w:ascii="Times New Roman" w:hAnsi="Times New Roman" w:cs="Times New Roman"/>
                <w:sz w:val="24"/>
                <w:szCs w:val="24"/>
              </w:rPr>
            </w:pPr>
          </w:p>
        </w:tc>
        <w:tc>
          <w:tcPr>
            <w:tcW w:w="1879" w:type="pct"/>
            <w:tcMar>
              <w:top w:w="0" w:type="dxa"/>
              <w:bottom w:w="0" w:type="dxa"/>
            </w:tcMar>
          </w:tcPr>
          <w:p w14:paraId="30D8D8B9" w14:textId="77777777" w:rsidR="002B40B2" w:rsidRPr="008A589A" w:rsidRDefault="002B40B2" w:rsidP="002B40B2">
            <w:pPr>
              <w:pStyle w:val="ConsPlusNormal"/>
              <w:jc w:val="center"/>
              <w:rPr>
                <w:rFonts w:ascii="Times New Roman" w:hAnsi="Times New Roman" w:cs="Times New Roman"/>
                <w:sz w:val="24"/>
                <w:szCs w:val="24"/>
              </w:rPr>
            </w:pPr>
          </w:p>
        </w:tc>
      </w:tr>
      <w:tr w:rsidR="008A589A" w:rsidRPr="008A589A" w14:paraId="40209D1D" w14:textId="77777777" w:rsidTr="002B40B2">
        <w:trPr>
          <w:trHeight w:val="147"/>
        </w:trPr>
        <w:tc>
          <w:tcPr>
            <w:tcW w:w="356" w:type="pct"/>
            <w:tcMar>
              <w:top w:w="0" w:type="dxa"/>
              <w:left w:w="28" w:type="dxa"/>
              <w:bottom w:w="0" w:type="dxa"/>
              <w:right w:w="28" w:type="dxa"/>
            </w:tcMar>
          </w:tcPr>
          <w:p w14:paraId="14808943" w14:textId="77777777" w:rsidR="00B84776" w:rsidRPr="00704B72" w:rsidRDefault="00B84776" w:rsidP="00A10DA7">
            <w:pPr>
              <w:pStyle w:val="ConsPlusNormal"/>
              <w:rPr>
                <w:rFonts w:ascii="Times New Roman" w:hAnsi="Times New Roman" w:cs="Times New Roman"/>
                <w:sz w:val="24"/>
                <w:szCs w:val="24"/>
              </w:rPr>
            </w:pPr>
            <w:r w:rsidRPr="00704B72">
              <w:rPr>
                <w:rFonts w:ascii="Times New Roman" w:hAnsi="Times New Roman" w:cs="Times New Roman"/>
                <w:sz w:val="24"/>
                <w:szCs w:val="24"/>
              </w:rPr>
              <w:t>1</w:t>
            </w:r>
            <w:r w:rsidR="00A10DA7" w:rsidRPr="00704B72">
              <w:rPr>
                <w:rFonts w:ascii="Times New Roman" w:hAnsi="Times New Roman" w:cs="Times New Roman"/>
                <w:sz w:val="24"/>
                <w:szCs w:val="24"/>
              </w:rPr>
              <w:t>2</w:t>
            </w:r>
            <w:r w:rsidRPr="00704B72">
              <w:rPr>
                <w:rFonts w:ascii="Times New Roman" w:hAnsi="Times New Roman" w:cs="Times New Roman"/>
                <w:sz w:val="24"/>
                <w:szCs w:val="24"/>
              </w:rPr>
              <w:t>.4</w:t>
            </w:r>
          </w:p>
        </w:tc>
        <w:tc>
          <w:tcPr>
            <w:tcW w:w="1414" w:type="pct"/>
            <w:tcMar>
              <w:top w:w="0" w:type="dxa"/>
              <w:left w:w="28" w:type="dxa"/>
              <w:bottom w:w="0" w:type="dxa"/>
              <w:right w:w="28" w:type="dxa"/>
            </w:tcMar>
          </w:tcPr>
          <w:p w14:paraId="221E9EB1" w14:textId="77777777" w:rsidR="00B84776" w:rsidRPr="00704B72" w:rsidRDefault="00B84776" w:rsidP="00F9518C">
            <w:pPr>
              <w:pStyle w:val="ConsPlusNormal"/>
              <w:rPr>
                <w:rFonts w:ascii="Times New Roman" w:hAnsi="Times New Roman" w:cs="Times New Roman"/>
                <w:sz w:val="24"/>
                <w:szCs w:val="24"/>
              </w:rPr>
            </w:pPr>
            <w:r w:rsidRPr="00704B72">
              <w:rPr>
                <w:rFonts w:ascii="Times New Roman" w:hAnsi="Times New Roman" w:cs="Times New Roman"/>
                <w:sz w:val="24"/>
                <w:szCs w:val="24"/>
              </w:rPr>
              <w:t>Местный бюджет</w:t>
            </w:r>
          </w:p>
        </w:tc>
        <w:tc>
          <w:tcPr>
            <w:tcW w:w="1351" w:type="pct"/>
            <w:tcMar>
              <w:top w:w="0" w:type="dxa"/>
              <w:bottom w:w="0" w:type="dxa"/>
            </w:tcMar>
          </w:tcPr>
          <w:p w14:paraId="0BBAAD7E" w14:textId="77777777" w:rsidR="00B84776" w:rsidRPr="008A589A" w:rsidRDefault="00B84776" w:rsidP="00F9518C">
            <w:pPr>
              <w:pStyle w:val="ConsPlusNormal"/>
              <w:jc w:val="center"/>
              <w:rPr>
                <w:rFonts w:ascii="Times New Roman" w:hAnsi="Times New Roman" w:cs="Times New Roman"/>
                <w:sz w:val="24"/>
                <w:szCs w:val="24"/>
              </w:rPr>
            </w:pPr>
            <w:r w:rsidRPr="008A589A">
              <w:rPr>
                <w:rFonts w:ascii="Times New Roman" w:hAnsi="Times New Roman" w:cs="Times New Roman"/>
                <w:sz w:val="24"/>
                <w:szCs w:val="24"/>
              </w:rPr>
              <w:t>x</w:t>
            </w:r>
          </w:p>
        </w:tc>
        <w:tc>
          <w:tcPr>
            <w:tcW w:w="1879" w:type="pct"/>
            <w:tcMar>
              <w:top w:w="0" w:type="dxa"/>
              <w:bottom w:w="0" w:type="dxa"/>
            </w:tcMar>
          </w:tcPr>
          <w:p w14:paraId="139E6F4D" w14:textId="77777777" w:rsidR="00B84776" w:rsidRPr="008A589A" w:rsidRDefault="00B84776" w:rsidP="00F9518C">
            <w:pPr>
              <w:pStyle w:val="ConsPlusNormal"/>
              <w:jc w:val="center"/>
              <w:rPr>
                <w:rFonts w:ascii="Times New Roman" w:hAnsi="Times New Roman" w:cs="Times New Roman"/>
                <w:sz w:val="24"/>
                <w:szCs w:val="24"/>
              </w:rPr>
            </w:pPr>
            <w:r w:rsidRPr="008A589A">
              <w:rPr>
                <w:rFonts w:ascii="Times New Roman" w:hAnsi="Times New Roman" w:cs="Times New Roman"/>
                <w:sz w:val="24"/>
                <w:szCs w:val="24"/>
              </w:rPr>
              <w:t>x</w:t>
            </w:r>
          </w:p>
        </w:tc>
      </w:tr>
      <w:tr w:rsidR="002B40B2" w:rsidRPr="008A589A" w14:paraId="52424EA8" w14:textId="77777777" w:rsidTr="002B40B2">
        <w:trPr>
          <w:trHeight w:val="147"/>
        </w:trPr>
        <w:tc>
          <w:tcPr>
            <w:tcW w:w="356" w:type="pct"/>
            <w:tcMar>
              <w:top w:w="0" w:type="dxa"/>
              <w:left w:w="28" w:type="dxa"/>
              <w:bottom w:w="0" w:type="dxa"/>
              <w:right w:w="28" w:type="dxa"/>
            </w:tcMar>
          </w:tcPr>
          <w:p w14:paraId="3E382798" w14:textId="77777777" w:rsidR="002B40B2" w:rsidRPr="00704B72" w:rsidRDefault="002B40B2" w:rsidP="002B40B2">
            <w:pPr>
              <w:pStyle w:val="ConsPlusNormal"/>
              <w:rPr>
                <w:rFonts w:ascii="Times New Roman" w:hAnsi="Times New Roman" w:cs="Times New Roman"/>
                <w:sz w:val="24"/>
                <w:szCs w:val="24"/>
              </w:rPr>
            </w:pPr>
          </w:p>
        </w:tc>
        <w:tc>
          <w:tcPr>
            <w:tcW w:w="1414" w:type="pct"/>
            <w:tcMar>
              <w:top w:w="0" w:type="dxa"/>
              <w:left w:w="28" w:type="dxa"/>
              <w:bottom w:w="0" w:type="dxa"/>
              <w:right w:w="28" w:type="dxa"/>
            </w:tcMar>
          </w:tcPr>
          <w:p w14:paraId="0B53C5B1" w14:textId="3D970D04" w:rsidR="002B40B2" w:rsidRPr="00704B72" w:rsidRDefault="002B40B2" w:rsidP="002B40B2">
            <w:pPr>
              <w:pStyle w:val="ConsPlusNormal"/>
              <w:rPr>
                <w:rFonts w:ascii="Times New Roman" w:hAnsi="Times New Roman" w:cs="Times New Roman"/>
                <w:sz w:val="24"/>
                <w:szCs w:val="24"/>
              </w:rPr>
            </w:pPr>
            <w:r w:rsidRPr="008A589A">
              <w:rPr>
                <w:rFonts w:ascii="Times New Roman" w:hAnsi="Times New Roman" w:cs="Times New Roman"/>
                <w:sz w:val="24"/>
                <w:szCs w:val="24"/>
              </w:rPr>
              <w:t>2015 - 202</w:t>
            </w:r>
            <w:r>
              <w:rPr>
                <w:rFonts w:ascii="Times New Roman" w:hAnsi="Times New Roman" w:cs="Times New Roman"/>
                <w:sz w:val="24"/>
                <w:szCs w:val="24"/>
              </w:rPr>
              <w:t>6</w:t>
            </w:r>
            <w:r w:rsidRPr="008A589A">
              <w:rPr>
                <w:rFonts w:ascii="Times New Roman" w:hAnsi="Times New Roman" w:cs="Times New Roman"/>
                <w:sz w:val="24"/>
                <w:szCs w:val="24"/>
              </w:rPr>
              <w:t xml:space="preserve"> гг.</w:t>
            </w:r>
          </w:p>
        </w:tc>
        <w:tc>
          <w:tcPr>
            <w:tcW w:w="1351" w:type="pct"/>
            <w:tcMar>
              <w:top w:w="0" w:type="dxa"/>
              <w:bottom w:w="0" w:type="dxa"/>
            </w:tcMar>
          </w:tcPr>
          <w:p w14:paraId="27D3D81E" w14:textId="16C3AEB9" w:rsidR="002B40B2" w:rsidRPr="008A589A" w:rsidRDefault="002B40B2" w:rsidP="002B40B2">
            <w:pPr>
              <w:pStyle w:val="ConsPlusNormal"/>
              <w:jc w:val="center"/>
              <w:rPr>
                <w:rFonts w:ascii="Times New Roman" w:hAnsi="Times New Roman" w:cs="Times New Roman"/>
                <w:sz w:val="24"/>
                <w:szCs w:val="24"/>
              </w:rPr>
            </w:pPr>
            <w:r>
              <w:rPr>
                <w:rFonts w:ascii="Times New Roman" w:hAnsi="Times New Roman" w:cs="Times New Roman"/>
                <w:sz w:val="24"/>
                <w:szCs w:val="24"/>
              </w:rPr>
              <w:t>187 269,1</w:t>
            </w:r>
          </w:p>
        </w:tc>
        <w:tc>
          <w:tcPr>
            <w:tcW w:w="1879" w:type="pct"/>
            <w:tcMar>
              <w:top w:w="0" w:type="dxa"/>
              <w:bottom w:w="0" w:type="dxa"/>
            </w:tcMar>
          </w:tcPr>
          <w:p w14:paraId="0516AEF3" w14:textId="7F5BE989" w:rsidR="002B40B2" w:rsidRPr="00C517B9" w:rsidRDefault="002B40B2" w:rsidP="00843E4E">
            <w:pPr>
              <w:pStyle w:val="ConsPlusNormal"/>
              <w:jc w:val="center"/>
              <w:rPr>
                <w:rFonts w:ascii="Times New Roman" w:hAnsi="Times New Roman" w:cs="Times New Roman"/>
                <w:sz w:val="24"/>
                <w:szCs w:val="24"/>
              </w:rPr>
            </w:pPr>
            <w:r>
              <w:rPr>
                <w:rFonts w:ascii="Times New Roman" w:hAnsi="Times New Roman" w:cs="Times New Roman"/>
                <w:sz w:val="24"/>
                <w:szCs w:val="24"/>
              </w:rPr>
              <w:t>108</w:t>
            </w:r>
            <w:r w:rsidR="00843E4E">
              <w:rPr>
                <w:rFonts w:ascii="Times New Roman" w:hAnsi="Times New Roman" w:cs="Times New Roman"/>
                <w:sz w:val="24"/>
                <w:szCs w:val="24"/>
              </w:rPr>
              <w:t> 170,5</w:t>
            </w:r>
          </w:p>
        </w:tc>
      </w:tr>
      <w:tr w:rsidR="002B40B2" w:rsidRPr="008A589A" w14:paraId="6D49751D" w14:textId="77777777" w:rsidTr="002B40B2">
        <w:trPr>
          <w:trHeight w:val="147"/>
        </w:trPr>
        <w:tc>
          <w:tcPr>
            <w:tcW w:w="356" w:type="pct"/>
            <w:tcMar>
              <w:top w:w="0" w:type="dxa"/>
              <w:left w:w="28" w:type="dxa"/>
              <w:bottom w:w="0" w:type="dxa"/>
              <w:right w:w="28" w:type="dxa"/>
            </w:tcMar>
          </w:tcPr>
          <w:p w14:paraId="54D06D94" w14:textId="77777777" w:rsidR="002B40B2" w:rsidRPr="008A589A" w:rsidRDefault="002B40B2" w:rsidP="002B40B2">
            <w:pPr>
              <w:pStyle w:val="ConsPlusNormal"/>
              <w:rPr>
                <w:rFonts w:ascii="Times New Roman" w:hAnsi="Times New Roman" w:cs="Times New Roman"/>
                <w:sz w:val="24"/>
                <w:szCs w:val="24"/>
              </w:rPr>
            </w:pPr>
          </w:p>
        </w:tc>
        <w:tc>
          <w:tcPr>
            <w:tcW w:w="1414" w:type="pct"/>
            <w:tcMar>
              <w:top w:w="0" w:type="dxa"/>
              <w:left w:w="28" w:type="dxa"/>
              <w:bottom w:w="0" w:type="dxa"/>
              <w:right w:w="28" w:type="dxa"/>
            </w:tcMar>
          </w:tcPr>
          <w:p w14:paraId="5B08ABD8" w14:textId="0141EACB" w:rsidR="002B40B2" w:rsidRPr="008A589A" w:rsidRDefault="002B40B2" w:rsidP="002B40B2">
            <w:pPr>
              <w:pStyle w:val="ConsPlusNormal"/>
              <w:rPr>
                <w:rFonts w:ascii="Times New Roman" w:hAnsi="Times New Roman" w:cs="Times New Roman"/>
                <w:sz w:val="24"/>
                <w:szCs w:val="24"/>
              </w:rPr>
            </w:pPr>
            <w:r w:rsidRPr="008A589A">
              <w:rPr>
                <w:rFonts w:ascii="Times New Roman" w:hAnsi="Times New Roman" w:cs="Times New Roman"/>
                <w:sz w:val="24"/>
                <w:szCs w:val="24"/>
              </w:rPr>
              <w:t>2015 - 20</w:t>
            </w:r>
            <w:r>
              <w:rPr>
                <w:rFonts w:ascii="Times New Roman" w:hAnsi="Times New Roman" w:cs="Times New Roman"/>
                <w:sz w:val="24"/>
                <w:szCs w:val="24"/>
              </w:rPr>
              <w:t>22</w:t>
            </w:r>
            <w:r w:rsidRPr="008A589A">
              <w:rPr>
                <w:rFonts w:ascii="Times New Roman" w:hAnsi="Times New Roman" w:cs="Times New Roman"/>
                <w:sz w:val="24"/>
                <w:szCs w:val="24"/>
              </w:rPr>
              <w:t xml:space="preserve"> гг.</w:t>
            </w:r>
          </w:p>
        </w:tc>
        <w:tc>
          <w:tcPr>
            <w:tcW w:w="1351" w:type="pct"/>
            <w:tcMar>
              <w:top w:w="0" w:type="dxa"/>
              <w:bottom w:w="0" w:type="dxa"/>
            </w:tcMar>
          </w:tcPr>
          <w:p w14:paraId="76B55894" w14:textId="0BA0CF2F" w:rsidR="002B40B2" w:rsidRPr="008A589A" w:rsidRDefault="002B40B2" w:rsidP="002B40B2">
            <w:pPr>
              <w:pStyle w:val="ConsPlusNormal"/>
              <w:jc w:val="center"/>
              <w:rPr>
                <w:rFonts w:ascii="Times New Roman" w:hAnsi="Times New Roman" w:cs="Times New Roman"/>
                <w:sz w:val="24"/>
                <w:szCs w:val="24"/>
              </w:rPr>
            </w:pPr>
            <w:r>
              <w:rPr>
                <w:rFonts w:ascii="Times New Roman" w:hAnsi="Times New Roman" w:cs="Times New Roman"/>
                <w:sz w:val="24"/>
                <w:szCs w:val="24"/>
              </w:rPr>
              <w:t>95 136,9</w:t>
            </w:r>
          </w:p>
        </w:tc>
        <w:tc>
          <w:tcPr>
            <w:tcW w:w="1879" w:type="pct"/>
            <w:tcMar>
              <w:top w:w="0" w:type="dxa"/>
              <w:bottom w:w="0" w:type="dxa"/>
            </w:tcMar>
          </w:tcPr>
          <w:p w14:paraId="2614212D" w14:textId="08C46372" w:rsidR="002B40B2" w:rsidRPr="00C517B9" w:rsidRDefault="002B40B2" w:rsidP="002B40B2">
            <w:pPr>
              <w:pStyle w:val="ConsPlusNormal"/>
              <w:jc w:val="center"/>
              <w:rPr>
                <w:rFonts w:ascii="Times New Roman" w:hAnsi="Times New Roman" w:cs="Times New Roman"/>
                <w:sz w:val="24"/>
                <w:szCs w:val="24"/>
              </w:rPr>
            </w:pPr>
            <w:r>
              <w:rPr>
                <w:rFonts w:ascii="Times New Roman" w:hAnsi="Times New Roman" w:cs="Times New Roman"/>
                <w:sz w:val="24"/>
                <w:szCs w:val="24"/>
              </w:rPr>
              <w:t>60 438,2</w:t>
            </w:r>
          </w:p>
        </w:tc>
      </w:tr>
      <w:tr w:rsidR="002B40B2" w:rsidRPr="008A589A" w14:paraId="264B16E5" w14:textId="77777777" w:rsidTr="002B40B2">
        <w:trPr>
          <w:trHeight w:val="147"/>
        </w:trPr>
        <w:tc>
          <w:tcPr>
            <w:tcW w:w="356" w:type="pct"/>
            <w:tcMar>
              <w:top w:w="0" w:type="dxa"/>
              <w:left w:w="28" w:type="dxa"/>
              <w:bottom w:w="0" w:type="dxa"/>
              <w:right w:w="28" w:type="dxa"/>
            </w:tcMar>
          </w:tcPr>
          <w:p w14:paraId="361EDB76" w14:textId="77777777" w:rsidR="002B40B2" w:rsidRPr="008A589A" w:rsidRDefault="002B40B2" w:rsidP="002B40B2">
            <w:pPr>
              <w:pStyle w:val="ConsPlusNormal"/>
              <w:rPr>
                <w:rFonts w:ascii="Times New Roman" w:hAnsi="Times New Roman" w:cs="Times New Roman"/>
                <w:sz w:val="24"/>
                <w:szCs w:val="24"/>
              </w:rPr>
            </w:pPr>
          </w:p>
        </w:tc>
        <w:tc>
          <w:tcPr>
            <w:tcW w:w="1414" w:type="pct"/>
            <w:tcMar>
              <w:top w:w="0" w:type="dxa"/>
              <w:left w:w="28" w:type="dxa"/>
              <w:bottom w:w="0" w:type="dxa"/>
              <w:right w:w="28" w:type="dxa"/>
            </w:tcMar>
          </w:tcPr>
          <w:p w14:paraId="58D61682" w14:textId="1C2D0145" w:rsidR="002B40B2" w:rsidRPr="008A589A" w:rsidRDefault="002B40B2" w:rsidP="002B40B2">
            <w:pPr>
              <w:pStyle w:val="ConsPlusNormal"/>
              <w:rPr>
                <w:rFonts w:ascii="Times New Roman" w:hAnsi="Times New Roman" w:cs="Times New Roman"/>
                <w:sz w:val="24"/>
                <w:szCs w:val="24"/>
              </w:rPr>
            </w:pPr>
            <w:r w:rsidRPr="008A589A">
              <w:rPr>
                <w:rFonts w:ascii="Times New Roman" w:hAnsi="Times New Roman" w:cs="Times New Roman"/>
                <w:sz w:val="24"/>
                <w:szCs w:val="24"/>
              </w:rPr>
              <w:t>202</w:t>
            </w:r>
            <w:r>
              <w:rPr>
                <w:rFonts w:ascii="Times New Roman" w:hAnsi="Times New Roman" w:cs="Times New Roman"/>
                <w:sz w:val="24"/>
                <w:szCs w:val="24"/>
              </w:rPr>
              <w:t>3</w:t>
            </w:r>
            <w:r w:rsidRPr="008A589A">
              <w:rPr>
                <w:rFonts w:ascii="Times New Roman" w:hAnsi="Times New Roman" w:cs="Times New Roman"/>
                <w:sz w:val="24"/>
                <w:szCs w:val="24"/>
              </w:rPr>
              <w:t xml:space="preserve"> г.</w:t>
            </w:r>
          </w:p>
        </w:tc>
        <w:tc>
          <w:tcPr>
            <w:tcW w:w="1351" w:type="pct"/>
            <w:tcMar>
              <w:top w:w="0" w:type="dxa"/>
              <w:bottom w:w="0" w:type="dxa"/>
            </w:tcMar>
          </w:tcPr>
          <w:p w14:paraId="282A4E7F" w14:textId="21A45CD9" w:rsidR="002B40B2" w:rsidRPr="008A589A" w:rsidRDefault="002B40B2" w:rsidP="002B40B2">
            <w:pPr>
              <w:pStyle w:val="ConsPlusNormal"/>
              <w:jc w:val="center"/>
              <w:rPr>
                <w:rFonts w:ascii="Times New Roman" w:hAnsi="Times New Roman" w:cs="Times New Roman"/>
                <w:sz w:val="24"/>
                <w:szCs w:val="24"/>
              </w:rPr>
            </w:pPr>
            <w:r>
              <w:rPr>
                <w:rFonts w:ascii="Times New Roman" w:hAnsi="Times New Roman" w:cs="Times New Roman"/>
                <w:sz w:val="24"/>
                <w:szCs w:val="24"/>
              </w:rPr>
              <w:t>21 784,9</w:t>
            </w:r>
          </w:p>
        </w:tc>
        <w:tc>
          <w:tcPr>
            <w:tcW w:w="1879" w:type="pct"/>
            <w:tcMar>
              <w:top w:w="0" w:type="dxa"/>
              <w:bottom w:w="0" w:type="dxa"/>
            </w:tcMar>
          </w:tcPr>
          <w:p w14:paraId="7A122CBC" w14:textId="3E35E328" w:rsidR="002B40B2" w:rsidRPr="00C517B9" w:rsidRDefault="00843E4E" w:rsidP="002B40B2">
            <w:pPr>
              <w:pStyle w:val="ConsPlusNormal"/>
              <w:jc w:val="center"/>
              <w:rPr>
                <w:rFonts w:ascii="Times New Roman" w:hAnsi="Times New Roman" w:cs="Times New Roman"/>
                <w:sz w:val="24"/>
                <w:szCs w:val="24"/>
              </w:rPr>
            </w:pPr>
            <w:r>
              <w:rPr>
                <w:rFonts w:ascii="Times New Roman" w:hAnsi="Times New Roman" w:cs="Times New Roman"/>
                <w:sz w:val="24"/>
                <w:szCs w:val="24"/>
              </w:rPr>
              <w:t>11 812,6</w:t>
            </w:r>
          </w:p>
        </w:tc>
      </w:tr>
      <w:tr w:rsidR="002B40B2" w:rsidRPr="008A589A" w14:paraId="13CF087E" w14:textId="77777777" w:rsidTr="002B40B2">
        <w:trPr>
          <w:trHeight w:val="147"/>
        </w:trPr>
        <w:tc>
          <w:tcPr>
            <w:tcW w:w="356" w:type="pct"/>
            <w:tcMar>
              <w:top w:w="0" w:type="dxa"/>
              <w:left w:w="28" w:type="dxa"/>
              <w:bottom w:w="0" w:type="dxa"/>
              <w:right w:w="28" w:type="dxa"/>
            </w:tcMar>
          </w:tcPr>
          <w:p w14:paraId="29BA0691" w14:textId="77777777" w:rsidR="002B40B2" w:rsidRPr="008A589A" w:rsidRDefault="002B40B2" w:rsidP="002B40B2">
            <w:pPr>
              <w:pStyle w:val="ConsPlusNormal"/>
              <w:rPr>
                <w:rFonts w:ascii="Times New Roman" w:hAnsi="Times New Roman" w:cs="Times New Roman"/>
                <w:sz w:val="24"/>
                <w:szCs w:val="24"/>
              </w:rPr>
            </w:pPr>
          </w:p>
        </w:tc>
        <w:tc>
          <w:tcPr>
            <w:tcW w:w="1414" w:type="pct"/>
            <w:tcMar>
              <w:top w:w="0" w:type="dxa"/>
              <w:left w:w="28" w:type="dxa"/>
              <w:bottom w:w="0" w:type="dxa"/>
              <w:right w:w="28" w:type="dxa"/>
            </w:tcMar>
          </w:tcPr>
          <w:p w14:paraId="609AA511" w14:textId="7AE3198E" w:rsidR="002B40B2" w:rsidRPr="008A589A" w:rsidRDefault="002B40B2" w:rsidP="002B40B2">
            <w:pPr>
              <w:pStyle w:val="ConsPlusNormal"/>
              <w:rPr>
                <w:rFonts w:ascii="Times New Roman" w:hAnsi="Times New Roman" w:cs="Times New Roman"/>
                <w:sz w:val="24"/>
                <w:szCs w:val="24"/>
              </w:rPr>
            </w:pPr>
            <w:r w:rsidRPr="008A589A">
              <w:rPr>
                <w:rFonts w:ascii="Times New Roman" w:hAnsi="Times New Roman" w:cs="Times New Roman"/>
                <w:sz w:val="24"/>
                <w:szCs w:val="24"/>
              </w:rPr>
              <w:t>202</w:t>
            </w:r>
            <w:r>
              <w:rPr>
                <w:rFonts w:ascii="Times New Roman" w:hAnsi="Times New Roman" w:cs="Times New Roman"/>
                <w:sz w:val="24"/>
                <w:szCs w:val="24"/>
              </w:rPr>
              <w:t>4</w:t>
            </w:r>
            <w:r w:rsidRPr="008A589A">
              <w:rPr>
                <w:rFonts w:ascii="Times New Roman" w:hAnsi="Times New Roman" w:cs="Times New Roman"/>
                <w:sz w:val="24"/>
                <w:szCs w:val="24"/>
              </w:rPr>
              <w:t xml:space="preserve"> г.</w:t>
            </w:r>
          </w:p>
        </w:tc>
        <w:tc>
          <w:tcPr>
            <w:tcW w:w="1351" w:type="pct"/>
            <w:tcMar>
              <w:top w:w="0" w:type="dxa"/>
              <w:bottom w:w="0" w:type="dxa"/>
            </w:tcMar>
          </w:tcPr>
          <w:p w14:paraId="27BB6674" w14:textId="152A2589" w:rsidR="002B40B2" w:rsidRPr="008A589A" w:rsidRDefault="00074810" w:rsidP="002B40B2">
            <w:pPr>
              <w:pStyle w:val="ConsPlusNormal"/>
              <w:jc w:val="center"/>
              <w:rPr>
                <w:rFonts w:ascii="Times New Roman" w:hAnsi="Times New Roman" w:cs="Times New Roman"/>
                <w:sz w:val="24"/>
                <w:szCs w:val="24"/>
              </w:rPr>
            </w:pPr>
            <w:r>
              <w:rPr>
                <w:rFonts w:ascii="Times New Roman" w:hAnsi="Times New Roman" w:cs="Times New Roman"/>
                <w:sz w:val="24"/>
                <w:szCs w:val="24"/>
              </w:rPr>
              <w:t>23 449,1</w:t>
            </w:r>
          </w:p>
        </w:tc>
        <w:tc>
          <w:tcPr>
            <w:tcW w:w="1879" w:type="pct"/>
            <w:tcMar>
              <w:top w:w="0" w:type="dxa"/>
              <w:bottom w:w="0" w:type="dxa"/>
            </w:tcMar>
          </w:tcPr>
          <w:p w14:paraId="5B562B7C" w14:textId="7EA6AE66" w:rsidR="002B40B2" w:rsidRPr="00C517B9" w:rsidRDefault="002B40B2" w:rsidP="002B40B2">
            <w:pPr>
              <w:pStyle w:val="ConsPlusNormal"/>
              <w:jc w:val="center"/>
              <w:rPr>
                <w:rFonts w:ascii="Times New Roman" w:hAnsi="Times New Roman" w:cs="Times New Roman"/>
                <w:sz w:val="24"/>
                <w:szCs w:val="24"/>
              </w:rPr>
            </w:pPr>
            <w:r>
              <w:rPr>
                <w:rFonts w:ascii="Times New Roman" w:hAnsi="Times New Roman" w:cs="Times New Roman"/>
                <w:sz w:val="24"/>
                <w:szCs w:val="24"/>
              </w:rPr>
              <w:t>14 111,1</w:t>
            </w:r>
          </w:p>
        </w:tc>
      </w:tr>
      <w:tr w:rsidR="002B40B2" w:rsidRPr="008A589A" w14:paraId="78C5B2E4" w14:textId="77777777" w:rsidTr="002B40B2">
        <w:trPr>
          <w:trHeight w:val="147"/>
        </w:trPr>
        <w:tc>
          <w:tcPr>
            <w:tcW w:w="356" w:type="pct"/>
            <w:tcMar>
              <w:top w:w="0" w:type="dxa"/>
              <w:left w:w="28" w:type="dxa"/>
              <w:bottom w:w="0" w:type="dxa"/>
              <w:right w:w="28" w:type="dxa"/>
            </w:tcMar>
          </w:tcPr>
          <w:p w14:paraId="08859874" w14:textId="77777777" w:rsidR="002B40B2" w:rsidRPr="008A589A" w:rsidRDefault="002B40B2" w:rsidP="002B40B2">
            <w:pPr>
              <w:pStyle w:val="ConsPlusNormal"/>
              <w:rPr>
                <w:rFonts w:ascii="Times New Roman" w:hAnsi="Times New Roman" w:cs="Times New Roman"/>
                <w:sz w:val="24"/>
                <w:szCs w:val="24"/>
              </w:rPr>
            </w:pPr>
          </w:p>
        </w:tc>
        <w:tc>
          <w:tcPr>
            <w:tcW w:w="1414" w:type="pct"/>
            <w:tcMar>
              <w:top w:w="0" w:type="dxa"/>
              <w:left w:w="28" w:type="dxa"/>
              <w:bottom w:w="0" w:type="dxa"/>
              <w:right w:w="28" w:type="dxa"/>
            </w:tcMar>
          </w:tcPr>
          <w:p w14:paraId="083642FB" w14:textId="58C19094" w:rsidR="002B40B2" w:rsidRPr="008A589A" w:rsidRDefault="002B40B2" w:rsidP="002B40B2">
            <w:pPr>
              <w:pStyle w:val="ConsPlusNormal"/>
              <w:rPr>
                <w:rFonts w:ascii="Times New Roman" w:hAnsi="Times New Roman" w:cs="Times New Roman"/>
                <w:sz w:val="24"/>
                <w:szCs w:val="24"/>
              </w:rPr>
            </w:pPr>
            <w:r w:rsidRPr="00704B72">
              <w:rPr>
                <w:rFonts w:ascii="Times New Roman" w:hAnsi="Times New Roman" w:cs="Times New Roman"/>
                <w:sz w:val="24"/>
                <w:szCs w:val="24"/>
              </w:rPr>
              <w:t>202</w:t>
            </w:r>
            <w:r>
              <w:rPr>
                <w:rFonts w:ascii="Times New Roman" w:hAnsi="Times New Roman" w:cs="Times New Roman"/>
                <w:sz w:val="24"/>
                <w:szCs w:val="24"/>
              </w:rPr>
              <w:t>5</w:t>
            </w:r>
            <w:r w:rsidRPr="00704B72">
              <w:rPr>
                <w:rFonts w:ascii="Times New Roman" w:hAnsi="Times New Roman" w:cs="Times New Roman"/>
                <w:sz w:val="24"/>
                <w:szCs w:val="24"/>
              </w:rPr>
              <w:t xml:space="preserve"> г.</w:t>
            </w:r>
          </w:p>
        </w:tc>
        <w:tc>
          <w:tcPr>
            <w:tcW w:w="1351" w:type="pct"/>
            <w:tcMar>
              <w:top w:w="0" w:type="dxa"/>
              <w:bottom w:w="0" w:type="dxa"/>
            </w:tcMar>
          </w:tcPr>
          <w:p w14:paraId="24B44A70" w14:textId="0ED04BC8" w:rsidR="002B40B2" w:rsidRPr="008A589A" w:rsidRDefault="002B40B2" w:rsidP="002B40B2">
            <w:pPr>
              <w:pStyle w:val="ConsPlusNormal"/>
              <w:jc w:val="center"/>
              <w:rPr>
                <w:rFonts w:ascii="Times New Roman" w:hAnsi="Times New Roman" w:cs="Times New Roman"/>
                <w:sz w:val="24"/>
                <w:szCs w:val="24"/>
              </w:rPr>
            </w:pPr>
            <w:r>
              <w:rPr>
                <w:rFonts w:ascii="Times New Roman" w:hAnsi="Times New Roman" w:cs="Times New Roman"/>
                <w:sz w:val="24"/>
                <w:szCs w:val="24"/>
              </w:rPr>
              <w:t>23 449,1</w:t>
            </w:r>
          </w:p>
        </w:tc>
        <w:tc>
          <w:tcPr>
            <w:tcW w:w="1879" w:type="pct"/>
            <w:tcMar>
              <w:top w:w="0" w:type="dxa"/>
              <w:bottom w:w="0" w:type="dxa"/>
            </w:tcMar>
          </w:tcPr>
          <w:p w14:paraId="33986775" w14:textId="5C09B7E5" w:rsidR="002B40B2" w:rsidRPr="008A589A" w:rsidRDefault="002B40B2" w:rsidP="002B40B2">
            <w:pPr>
              <w:pStyle w:val="ConsPlusNormal"/>
              <w:jc w:val="center"/>
              <w:rPr>
                <w:rFonts w:ascii="Times New Roman" w:hAnsi="Times New Roman" w:cs="Times New Roman"/>
                <w:sz w:val="24"/>
                <w:szCs w:val="24"/>
              </w:rPr>
            </w:pPr>
            <w:r>
              <w:rPr>
                <w:rFonts w:ascii="Times New Roman" w:hAnsi="Times New Roman" w:cs="Times New Roman"/>
                <w:sz w:val="24"/>
                <w:szCs w:val="24"/>
              </w:rPr>
              <w:t>10 904,3</w:t>
            </w:r>
          </w:p>
        </w:tc>
      </w:tr>
      <w:tr w:rsidR="002B40B2" w:rsidRPr="008A589A" w14:paraId="0761BDB5" w14:textId="77777777" w:rsidTr="002B40B2">
        <w:trPr>
          <w:trHeight w:val="147"/>
        </w:trPr>
        <w:tc>
          <w:tcPr>
            <w:tcW w:w="356" w:type="pct"/>
            <w:tcMar>
              <w:top w:w="0" w:type="dxa"/>
              <w:left w:w="28" w:type="dxa"/>
              <w:bottom w:w="0" w:type="dxa"/>
              <w:right w:w="28" w:type="dxa"/>
            </w:tcMar>
          </w:tcPr>
          <w:p w14:paraId="536CC84B" w14:textId="77777777" w:rsidR="002B40B2" w:rsidRPr="008A589A" w:rsidRDefault="002B40B2" w:rsidP="002B40B2">
            <w:pPr>
              <w:pStyle w:val="ConsPlusNormal"/>
              <w:rPr>
                <w:rFonts w:ascii="Times New Roman" w:hAnsi="Times New Roman" w:cs="Times New Roman"/>
                <w:sz w:val="24"/>
                <w:szCs w:val="24"/>
              </w:rPr>
            </w:pPr>
          </w:p>
        </w:tc>
        <w:tc>
          <w:tcPr>
            <w:tcW w:w="1414" w:type="pct"/>
            <w:tcMar>
              <w:top w:w="0" w:type="dxa"/>
              <w:left w:w="28" w:type="dxa"/>
              <w:bottom w:w="0" w:type="dxa"/>
              <w:right w:w="28" w:type="dxa"/>
            </w:tcMar>
          </w:tcPr>
          <w:p w14:paraId="0F4CBBA4" w14:textId="332B9038" w:rsidR="002B40B2" w:rsidRPr="008A589A" w:rsidRDefault="002B40B2" w:rsidP="002B40B2">
            <w:pPr>
              <w:pStyle w:val="ConsPlusNormal"/>
              <w:rPr>
                <w:rFonts w:ascii="Times New Roman" w:hAnsi="Times New Roman" w:cs="Times New Roman"/>
                <w:sz w:val="24"/>
                <w:szCs w:val="24"/>
              </w:rPr>
            </w:pPr>
            <w:r w:rsidRPr="00704B72">
              <w:rPr>
                <w:rFonts w:ascii="Times New Roman" w:hAnsi="Times New Roman" w:cs="Times New Roman"/>
                <w:sz w:val="24"/>
                <w:szCs w:val="24"/>
              </w:rPr>
              <w:t>202</w:t>
            </w:r>
            <w:r>
              <w:rPr>
                <w:rFonts w:ascii="Times New Roman" w:hAnsi="Times New Roman" w:cs="Times New Roman"/>
                <w:sz w:val="24"/>
                <w:szCs w:val="24"/>
              </w:rPr>
              <w:t>6</w:t>
            </w:r>
            <w:r w:rsidRPr="00704B72">
              <w:rPr>
                <w:rFonts w:ascii="Times New Roman" w:hAnsi="Times New Roman" w:cs="Times New Roman"/>
                <w:sz w:val="24"/>
                <w:szCs w:val="24"/>
              </w:rPr>
              <w:t xml:space="preserve"> г.</w:t>
            </w:r>
          </w:p>
        </w:tc>
        <w:tc>
          <w:tcPr>
            <w:tcW w:w="1351" w:type="pct"/>
            <w:tcMar>
              <w:top w:w="0" w:type="dxa"/>
              <w:bottom w:w="0" w:type="dxa"/>
            </w:tcMar>
          </w:tcPr>
          <w:p w14:paraId="0DC7469E" w14:textId="2EDBB3D1" w:rsidR="002B40B2" w:rsidRPr="008A589A" w:rsidRDefault="002B40B2" w:rsidP="002B40B2">
            <w:pPr>
              <w:pStyle w:val="ConsPlusNormal"/>
              <w:jc w:val="center"/>
              <w:rPr>
                <w:rFonts w:ascii="Times New Roman" w:hAnsi="Times New Roman" w:cs="Times New Roman"/>
                <w:sz w:val="24"/>
                <w:szCs w:val="24"/>
              </w:rPr>
            </w:pPr>
            <w:r>
              <w:rPr>
                <w:rFonts w:ascii="Times New Roman" w:hAnsi="Times New Roman" w:cs="Times New Roman"/>
                <w:sz w:val="24"/>
                <w:szCs w:val="24"/>
              </w:rPr>
              <w:t>23 449,1</w:t>
            </w:r>
          </w:p>
        </w:tc>
        <w:tc>
          <w:tcPr>
            <w:tcW w:w="1879" w:type="pct"/>
            <w:tcMar>
              <w:top w:w="0" w:type="dxa"/>
              <w:bottom w:w="0" w:type="dxa"/>
            </w:tcMar>
          </w:tcPr>
          <w:p w14:paraId="30ECCC2E" w14:textId="1B0FC30B" w:rsidR="002B40B2" w:rsidRPr="008A589A" w:rsidRDefault="002B40B2" w:rsidP="002B40B2">
            <w:pPr>
              <w:pStyle w:val="ConsPlusNormal"/>
              <w:jc w:val="center"/>
              <w:rPr>
                <w:rFonts w:ascii="Times New Roman" w:hAnsi="Times New Roman" w:cs="Times New Roman"/>
                <w:sz w:val="24"/>
                <w:szCs w:val="24"/>
              </w:rPr>
            </w:pPr>
            <w:r>
              <w:rPr>
                <w:rFonts w:ascii="Times New Roman" w:hAnsi="Times New Roman" w:cs="Times New Roman"/>
                <w:sz w:val="24"/>
                <w:szCs w:val="24"/>
              </w:rPr>
              <w:t>10 904,3</w:t>
            </w:r>
          </w:p>
        </w:tc>
      </w:tr>
      <w:tr w:rsidR="008A589A" w:rsidRPr="008A589A" w14:paraId="067E3690" w14:textId="77777777" w:rsidTr="002B40B2">
        <w:trPr>
          <w:trHeight w:val="147"/>
        </w:trPr>
        <w:tc>
          <w:tcPr>
            <w:tcW w:w="356" w:type="pct"/>
            <w:tcMar>
              <w:top w:w="0" w:type="dxa"/>
              <w:left w:w="28" w:type="dxa"/>
              <w:bottom w:w="0" w:type="dxa"/>
              <w:right w:w="28" w:type="dxa"/>
            </w:tcMar>
          </w:tcPr>
          <w:p w14:paraId="4BB776AF" w14:textId="77777777" w:rsidR="00B84776" w:rsidRPr="008A589A" w:rsidRDefault="00B84776" w:rsidP="00A10DA7">
            <w:pPr>
              <w:pStyle w:val="ConsPlusNormal"/>
              <w:rPr>
                <w:rFonts w:ascii="Times New Roman" w:hAnsi="Times New Roman" w:cs="Times New Roman"/>
                <w:sz w:val="24"/>
                <w:szCs w:val="24"/>
              </w:rPr>
            </w:pPr>
            <w:r w:rsidRPr="008A589A">
              <w:rPr>
                <w:rFonts w:ascii="Times New Roman" w:hAnsi="Times New Roman" w:cs="Times New Roman"/>
                <w:sz w:val="24"/>
                <w:szCs w:val="24"/>
              </w:rPr>
              <w:t>1</w:t>
            </w:r>
            <w:r w:rsidR="00A10DA7" w:rsidRPr="008A589A">
              <w:rPr>
                <w:rFonts w:ascii="Times New Roman" w:hAnsi="Times New Roman" w:cs="Times New Roman"/>
                <w:sz w:val="24"/>
                <w:szCs w:val="24"/>
              </w:rPr>
              <w:t>2</w:t>
            </w:r>
            <w:r w:rsidRPr="008A589A">
              <w:rPr>
                <w:rFonts w:ascii="Times New Roman" w:hAnsi="Times New Roman" w:cs="Times New Roman"/>
                <w:sz w:val="24"/>
                <w:szCs w:val="24"/>
              </w:rPr>
              <w:t>.5</w:t>
            </w:r>
          </w:p>
        </w:tc>
        <w:tc>
          <w:tcPr>
            <w:tcW w:w="1414" w:type="pct"/>
            <w:tcMar>
              <w:top w:w="0" w:type="dxa"/>
              <w:left w:w="28" w:type="dxa"/>
              <w:bottom w:w="0" w:type="dxa"/>
              <w:right w:w="28" w:type="dxa"/>
            </w:tcMar>
          </w:tcPr>
          <w:p w14:paraId="5850FEAD" w14:textId="77777777" w:rsidR="00B84776" w:rsidRPr="00105240" w:rsidRDefault="00912963" w:rsidP="00F9518C">
            <w:pPr>
              <w:pStyle w:val="ConsPlusNormal"/>
              <w:rPr>
                <w:rFonts w:ascii="Times New Roman" w:hAnsi="Times New Roman" w:cs="Times New Roman"/>
                <w:sz w:val="24"/>
                <w:szCs w:val="24"/>
              </w:rPr>
            </w:pPr>
            <w:r w:rsidRPr="00105240">
              <w:rPr>
                <w:rFonts w:ascii="Times New Roman" w:hAnsi="Times New Roman" w:cs="Times New Roman"/>
                <w:sz w:val="24"/>
                <w:szCs w:val="24"/>
              </w:rPr>
              <w:t xml:space="preserve">Иные </w:t>
            </w:r>
            <w:r w:rsidR="00B84776" w:rsidRPr="00105240">
              <w:rPr>
                <w:rFonts w:ascii="Times New Roman" w:hAnsi="Times New Roman" w:cs="Times New Roman"/>
                <w:sz w:val="24"/>
                <w:szCs w:val="24"/>
              </w:rPr>
              <w:t>источники</w:t>
            </w:r>
          </w:p>
        </w:tc>
        <w:tc>
          <w:tcPr>
            <w:tcW w:w="1351" w:type="pct"/>
            <w:tcMar>
              <w:top w:w="0" w:type="dxa"/>
              <w:bottom w:w="0" w:type="dxa"/>
            </w:tcMar>
          </w:tcPr>
          <w:p w14:paraId="36470A4A" w14:textId="77777777" w:rsidR="00B84776" w:rsidRPr="00105240" w:rsidRDefault="00B84776" w:rsidP="00F9518C">
            <w:pPr>
              <w:pStyle w:val="ConsPlusNormal"/>
              <w:jc w:val="center"/>
              <w:rPr>
                <w:rFonts w:ascii="Times New Roman" w:hAnsi="Times New Roman" w:cs="Times New Roman"/>
                <w:sz w:val="24"/>
                <w:szCs w:val="24"/>
              </w:rPr>
            </w:pPr>
            <w:r w:rsidRPr="00105240">
              <w:rPr>
                <w:rFonts w:ascii="Times New Roman" w:hAnsi="Times New Roman" w:cs="Times New Roman"/>
                <w:sz w:val="24"/>
                <w:szCs w:val="24"/>
              </w:rPr>
              <w:t>х</w:t>
            </w:r>
          </w:p>
        </w:tc>
        <w:tc>
          <w:tcPr>
            <w:tcW w:w="1879" w:type="pct"/>
            <w:tcMar>
              <w:top w:w="0" w:type="dxa"/>
              <w:bottom w:w="0" w:type="dxa"/>
            </w:tcMar>
          </w:tcPr>
          <w:p w14:paraId="5E6291BF" w14:textId="77777777" w:rsidR="00B84776" w:rsidRPr="00105240" w:rsidRDefault="00B84776" w:rsidP="00F9518C">
            <w:pPr>
              <w:pStyle w:val="ConsPlusNormal"/>
              <w:jc w:val="center"/>
              <w:rPr>
                <w:rFonts w:ascii="Times New Roman" w:hAnsi="Times New Roman" w:cs="Times New Roman"/>
                <w:sz w:val="24"/>
                <w:szCs w:val="24"/>
              </w:rPr>
            </w:pPr>
            <w:r w:rsidRPr="00105240">
              <w:rPr>
                <w:rFonts w:ascii="Times New Roman" w:hAnsi="Times New Roman" w:cs="Times New Roman"/>
                <w:sz w:val="24"/>
                <w:szCs w:val="24"/>
              </w:rPr>
              <w:t>х</w:t>
            </w:r>
          </w:p>
        </w:tc>
      </w:tr>
      <w:tr w:rsidR="002B40B2" w:rsidRPr="008A589A" w14:paraId="60B8EA4D" w14:textId="77777777" w:rsidTr="002B40B2">
        <w:trPr>
          <w:trHeight w:val="147"/>
        </w:trPr>
        <w:tc>
          <w:tcPr>
            <w:tcW w:w="356" w:type="pct"/>
            <w:tcMar>
              <w:top w:w="0" w:type="dxa"/>
              <w:left w:w="28" w:type="dxa"/>
              <w:bottom w:w="0" w:type="dxa"/>
              <w:right w:w="28" w:type="dxa"/>
            </w:tcMar>
          </w:tcPr>
          <w:p w14:paraId="32FFF48D" w14:textId="77777777" w:rsidR="002B40B2" w:rsidRPr="008A589A" w:rsidRDefault="002B40B2" w:rsidP="002B40B2">
            <w:pPr>
              <w:pStyle w:val="ConsPlusNormal"/>
              <w:rPr>
                <w:rFonts w:ascii="Times New Roman" w:hAnsi="Times New Roman" w:cs="Times New Roman"/>
                <w:sz w:val="24"/>
                <w:szCs w:val="24"/>
              </w:rPr>
            </w:pPr>
          </w:p>
        </w:tc>
        <w:tc>
          <w:tcPr>
            <w:tcW w:w="1414" w:type="pct"/>
            <w:tcMar>
              <w:top w:w="0" w:type="dxa"/>
              <w:left w:w="28" w:type="dxa"/>
              <w:bottom w:w="0" w:type="dxa"/>
              <w:right w:w="28" w:type="dxa"/>
            </w:tcMar>
          </w:tcPr>
          <w:p w14:paraId="20558E94" w14:textId="51AB1496" w:rsidR="002B40B2" w:rsidRPr="00105240" w:rsidRDefault="002B40B2" w:rsidP="002B40B2">
            <w:pPr>
              <w:pStyle w:val="ConsPlusNormal"/>
              <w:rPr>
                <w:rFonts w:ascii="Times New Roman" w:hAnsi="Times New Roman" w:cs="Times New Roman"/>
                <w:sz w:val="24"/>
                <w:szCs w:val="24"/>
              </w:rPr>
            </w:pPr>
            <w:r w:rsidRPr="008A589A">
              <w:rPr>
                <w:rFonts w:ascii="Times New Roman" w:hAnsi="Times New Roman" w:cs="Times New Roman"/>
                <w:sz w:val="24"/>
                <w:szCs w:val="24"/>
              </w:rPr>
              <w:t>2015 - 202</w:t>
            </w:r>
            <w:r>
              <w:rPr>
                <w:rFonts w:ascii="Times New Roman" w:hAnsi="Times New Roman" w:cs="Times New Roman"/>
                <w:sz w:val="24"/>
                <w:szCs w:val="24"/>
              </w:rPr>
              <w:t>6</w:t>
            </w:r>
            <w:r w:rsidRPr="008A589A">
              <w:rPr>
                <w:rFonts w:ascii="Times New Roman" w:hAnsi="Times New Roman" w:cs="Times New Roman"/>
                <w:sz w:val="24"/>
                <w:szCs w:val="24"/>
              </w:rPr>
              <w:t xml:space="preserve"> гг.</w:t>
            </w:r>
          </w:p>
        </w:tc>
        <w:tc>
          <w:tcPr>
            <w:tcW w:w="1351" w:type="pct"/>
            <w:tcMar>
              <w:top w:w="0" w:type="dxa"/>
              <w:bottom w:w="0" w:type="dxa"/>
            </w:tcMar>
          </w:tcPr>
          <w:p w14:paraId="0D4B96F0" w14:textId="66AB82E1" w:rsidR="002B40B2" w:rsidRPr="00105240" w:rsidRDefault="00074810" w:rsidP="002B40B2">
            <w:pPr>
              <w:pStyle w:val="ConsPlusNormal"/>
              <w:jc w:val="center"/>
              <w:rPr>
                <w:rFonts w:ascii="Times New Roman" w:hAnsi="Times New Roman" w:cs="Times New Roman"/>
                <w:sz w:val="24"/>
                <w:szCs w:val="24"/>
              </w:rPr>
            </w:pPr>
            <w:r>
              <w:rPr>
                <w:rFonts w:ascii="Times New Roman" w:hAnsi="Times New Roman" w:cs="Times New Roman"/>
                <w:sz w:val="24"/>
                <w:szCs w:val="24"/>
              </w:rPr>
              <w:t>2 400,0</w:t>
            </w:r>
          </w:p>
        </w:tc>
        <w:tc>
          <w:tcPr>
            <w:tcW w:w="1879" w:type="pct"/>
            <w:tcMar>
              <w:top w:w="0" w:type="dxa"/>
              <w:bottom w:w="0" w:type="dxa"/>
            </w:tcMar>
          </w:tcPr>
          <w:p w14:paraId="27EA407E" w14:textId="42202801" w:rsidR="002B40B2" w:rsidRPr="00105240" w:rsidRDefault="00074810" w:rsidP="002B40B2">
            <w:pPr>
              <w:pStyle w:val="ConsPlusNormal"/>
              <w:jc w:val="center"/>
              <w:rPr>
                <w:rFonts w:ascii="Times New Roman" w:hAnsi="Times New Roman" w:cs="Times New Roman"/>
                <w:sz w:val="24"/>
                <w:szCs w:val="24"/>
              </w:rPr>
            </w:pPr>
            <w:r>
              <w:rPr>
                <w:rFonts w:ascii="Times New Roman" w:hAnsi="Times New Roman" w:cs="Times New Roman"/>
                <w:sz w:val="24"/>
                <w:szCs w:val="24"/>
              </w:rPr>
              <w:t>2 400,0</w:t>
            </w:r>
          </w:p>
        </w:tc>
      </w:tr>
      <w:tr w:rsidR="002B40B2" w:rsidRPr="008A589A" w14:paraId="4ED3D1F7" w14:textId="77777777" w:rsidTr="002B40B2">
        <w:trPr>
          <w:trHeight w:val="147"/>
        </w:trPr>
        <w:tc>
          <w:tcPr>
            <w:tcW w:w="356" w:type="pct"/>
            <w:tcMar>
              <w:top w:w="0" w:type="dxa"/>
              <w:left w:w="28" w:type="dxa"/>
              <w:bottom w:w="0" w:type="dxa"/>
              <w:right w:w="28" w:type="dxa"/>
            </w:tcMar>
          </w:tcPr>
          <w:p w14:paraId="31018595" w14:textId="77777777" w:rsidR="002B40B2" w:rsidRPr="008A589A" w:rsidRDefault="002B40B2" w:rsidP="002B40B2">
            <w:pPr>
              <w:pStyle w:val="ConsPlusNormal"/>
              <w:rPr>
                <w:rFonts w:ascii="Times New Roman" w:hAnsi="Times New Roman" w:cs="Times New Roman"/>
                <w:sz w:val="24"/>
                <w:szCs w:val="24"/>
              </w:rPr>
            </w:pPr>
          </w:p>
        </w:tc>
        <w:tc>
          <w:tcPr>
            <w:tcW w:w="1414" w:type="pct"/>
            <w:tcMar>
              <w:top w:w="0" w:type="dxa"/>
              <w:left w:w="28" w:type="dxa"/>
              <w:bottom w:w="0" w:type="dxa"/>
              <w:right w:w="28" w:type="dxa"/>
            </w:tcMar>
          </w:tcPr>
          <w:p w14:paraId="226E7767" w14:textId="0FD6B709" w:rsidR="002B40B2" w:rsidRPr="00105240" w:rsidRDefault="002B40B2" w:rsidP="002B40B2">
            <w:pPr>
              <w:pStyle w:val="ConsPlusNormal"/>
              <w:rPr>
                <w:rFonts w:ascii="Times New Roman" w:hAnsi="Times New Roman" w:cs="Times New Roman"/>
                <w:sz w:val="24"/>
                <w:szCs w:val="24"/>
              </w:rPr>
            </w:pPr>
            <w:r w:rsidRPr="008A589A">
              <w:rPr>
                <w:rFonts w:ascii="Times New Roman" w:hAnsi="Times New Roman" w:cs="Times New Roman"/>
                <w:sz w:val="24"/>
                <w:szCs w:val="24"/>
              </w:rPr>
              <w:t>2015 - 20</w:t>
            </w:r>
            <w:r>
              <w:rPr>
                <w:rFonts w:ascii="Times New Roman" w:hAnsi="Times New Roman" w:cs="Times New Roman"/>
                <w:sz w:val="24"/>
                <w:szCs w:val="24"/>
              </w:rPr>
              <w:t>22</w:t>
            </w:r>
            <w:r w:rsidRPr="008A589A">
              <w:rPr>
                <w:rFonts w:ascii="Times New Roman" w:hAnsi="Times New Roman" w:cs="Times New Roman"/>
                <w:sz w:val="24"/>
                <w:szCs w:val="24"/>
              </w:rPr>
              <w:t xml:space="preserve"> гг.</w:t>
            </w:r>
          </w:p>
        </w:tc>
        <w:tc>
          <w:tcPr>
            <w:tcW w:w="1351" w:type="pct"/>
            <w:tcMar>
              <w:top w:w="0" w:type="dxa"/>
              <w:bottom w:w="0" w:type="dxa"/>
            </w:tcMar>
          </w:tcPr>
          <w:p w14:paraId="02E76ED5" w14:textId="77777777" w:rsidR="002B40B2" w:rsidRPr="00105240" w:rsidRDefault="002B40B2" w:rsidP="002B40B2">
            <w:pPr>
              <w:pStyle w:val="ConsPlusNormal"/>
              <w:jc w:val="center"/>
              <w:rPr>
                <w:rFonts w:ascii="Times New Roman" w:hAnsi="Times New Roman" w:cs="Times New Roman"/>
                <w:sz w:val="24"/>
                <w:szCs w:val="24"/>
              </w:rPr>
            </w:pPr>
            <w:r w:rsidRPr="00105240">
              <w:rPr>
                <w:rFonts w:ascii="Times New Roman" w:hAnsi="Times New Roman" w:cs="Times New Roman"/>
                <w:sz w:val="24"/>
                <w:szCs w:val="24"/>
              </w:rPr>
              <w:t>-</w:t>
            </w:r>
          </w:p>
        </w:tc>
        <w:tc>
          <w:tcPr>
            <w:tcW w:w="1879" w:type="pct"/>
            <w:tcMar>
              <w:top w:w="0" w:type="dxa"/>
              <w:bottom w:w="0" w:type="dxa"/>
            </w:tcMar>
          </w:tcPr>
          <w:p w14:paraId="03938EA4" w14:textId="77777777" w:rsidR="002B40B2" w:rsidRPr="00105240" w:rsidRDefault="002B40B2" w:rsidP="002B40B2">
            <w:pPr>
              <w:pStyle w:val="ConsPlusNormal"/>
              <w:jc w:val="center"/>
              <w:rPr>
                <w:rFonts w:ascii="Times New Roman" w:hAnsi="Times New Roman" w:cs="Times New Roman"/>
                <w:sz w:val="24"/>
                <w:szCs w:val="24"/>
              </w:rPr>
            </w:pPr>
            <w:r w:rsidRPr="00105240">
              <w:rPr>
                <w:rFonts w:ascii="Times New Roman" w:hAnsi="Times New Roman" w:cs="Times New Roman"/>
                <w:sz w:val="24"/>
                <w:szCs w:val="24"/>
              </w:rPr>
              <w:t>-</w:t>
            </w:r>
          </w:p>
        </w:tc>
      </w:tr>
      <w:tr w:rsidR="002B40B2" w:rsidRPr="008A589A" w14:paraId="010CC21A" w14:textId="77777777" w:rsidTr="002B40B2">
        <w:trPr>
          <w:trHeight w:val="147"/>
        </w:trPr>
        <w:tc>
          <w:tcPr>
            <w:tcW w:w="356" w:type="pct"/>
            <w:tcMar>
              <w:top w:w="0" w:type="dxa"/>
              <w:left w:w="28" w:type="dxa"/>
              <w:bottom w:w="0" w:type="dxa"/>
              <w:right w:w="28" w:type="dxa"/>
            </w:tcMar>
          </w:tcPr>
          <w:p w14:paraId="2F2ADDE5" w14:textId="77777777" w:rsidR="002B40B2" w:rsidRPr="008A589A" w:rsidRDefault="002B40B2" w:rsidP="002B40B2">
            <w:pPr>
              <w:pStyle w:val="ConsPlusNormal"/>
              <w:rPr>
                <w:rFonts w:ascii="Times New Roman" w:hAnsi="Times New Roman" w:cs="Times New Roman"/>
                <w:sz w:val="24"/>
                <w:szCs w:val="24"/>
              </w:rPr>
            </w:pPr>
          </w:p>
        </w:tc>
        <w:tc>
          <w:tcPr>
            <w:tcW w:w="1414" w:type="pct"/>
            <w:tcMar>
              <w:top w:w="0" w:type="dxa"/>
              <w:left w:w="28" w:type="dxa"/>
              <w:bottom w:w="0" w:type="dxa"/>
              <w:right w:w="28" w:type="dxa"/>
            </w:tcMar>
          </w:tcPr>
          <w:p w14:paraId="1A8F5756" w14:textId="034C3599" w:rsidR="002B40B2" w:rsidRPr="00105240" w:rsidRDefault="002B40B2" w:rsidP="002B40B2">
            <w:pPr>
              <w:pStyle w:val="ConsPlusNormal"/>
              <w:rPr>
                <w:rFonts w:ascii="Times New Roman" w:hAnsi="Times New Roman" w:cs="Times New Roman"/>
                <w:sz w:val="24"/>
                <w:szCs w:val="24"/>
              </w:rPr>
            </w:pPr>
            <w:r w:rsidRPr="008A589A">
              <w:rPr>
                <w:rFonts w:ascii="Times New Roman" w:hAnsi="Times New Roman" w:cs="Times New Roman"/>
                <w:sz w:val="24"/>
                <w:szCs w:val="24"/>
              </w:rPr>
              <w:t>202</w:t>
            </w:r>
            <w:r>
              <w:rPr>
                <w:rFonts w:ascii="Times New Roman" w:hAnsi="Times New Roman" w:cs="Times New Roman"/>
                <w:sz w:val="24"/>
                <w:szCs w:val="24"/>
              </w:rPr>
              <w:t>3</w:t>
            </w:r>
            <w:r w:rsidRPr="008A589A">
              <w:rPr>
                <w:rFonts w:ascii="Times New Roman" w:hAnsi="Times New Roman" w:cs="Times New Roman"/>
                <w:sz w:val="24"/>
                <w:szCs w:val="24"/>
              </w:rPr>
              <w:t xml:space="preserve"> г.</w:t>
            </w:r>
          </w:p>
        </w:tc>
        <w:tc>
          <w:tcPr>
            <w:tcW w:w="1351" w:type="pct"/>
            <w:tcMar>
              <w:top w:w="0" w:type="dxa"/>
              <w:bottom w:w="0" w:type="dxa"/>
            </w:tcMar>
          </w:tcPr>
          <w:p w14:paraId="08163A1D" w14:textId="77777777" w:rsidR="002B40B2" w:rsidRPr="00105240" w:rsidRDefault="002B40B2" w:rsidP="002B40B2">
            <w:pPr>
              <w:pStyle w:val="ConsPlusNormal"/>
              <w:jc w:val="center"/>
              <w:rPr>
                <w:rFonts w:ascii="Times New Roman" w:hAnsi="Times New Roman" w:cs="Times New Roman"/>
                <w:sz w:val="24"/>
                <w:szCs w:val="24"/>
              </w:rPr>
            </w:pPr>
            <w:r w:rsidRPr="00105240">
              <w:rPr>
                <w:rFonts w:ascii="Times New Roman" w:hAnsi="Times New Roman" w:cs="Times New Roman"/>
                <w:sz w:val="24"/>
                <w:szCs w:val="24"/>
              </w:rPr>
              <w:t>-</w:t>
            </w:r>
          </w:p>
        </w:tc>
        <w:tc>
          <w:tcPr>
            <w:tcW w:w="1879" w:type="pct"/>
            <w:tcMar>
              <w:top w:w="0" w:type="dxa"/>
              <w:bottom w:w="0" w:type="dxa"/>
            </w:tcMar>
          </w:tcPr>
          <w:p w14:paraId="57C02308" w14:textId="77777777" w:rsidR="002B40B2" w:rsidRPr="00105240" w:rsidRDefault="002B40B2" w:rsidP="002B40B2">
            <w:pPr>
              <w:pStyle w:val="ConsPlusNormal"/>
              <w:jc w:val="center"/>
              <w:rPr>
                <w:rFonts w:ascii="Times New Roman" w:hAnsi="Times New Roman" w:cs="Times New Roman"/>
                <w:sz w:val="24"/>
                <w:szCs w:val="24"/>
              </w:rPr>
            </w:pPr>
            <w:r w:rsidRPr="00105240">
              <w:rPr>
                <w:rFonts w:ascii="Times New Roman" w:hAnsi="Times New Roman" w:cs="Times New Roman"/>
                <w:sz w:val="24"/>
                <w:szCs w:val="24"/>
              </w:rPr>
              <w:t>-</w:t>
            </w:r>
          </w:p>
        </w:tc>
      </w:tr>
      <w:tr w:rsidR="00074810" w:rsidRPr="008A589A" w14:paraId="700AFA28" w14:textId="77777777" w:rsidTr="002B40B2">
        <w:trPr>
          <w:trHeight w:val="147"/>
        </w:trPr>
        <w:tc>
          <w:tcPr>
            <w:tcW w:w="356" w:type="pct"/>
            <w:tcMar>
              <w:top w:w="0" w:type="dxa"/>
              <w:left w:w="28" w:type="dxa"/>
              <w:bottom w:w="0" w:type="dxa"/>
              <w:right w:w="28" w:type="dxa"/>
            </w:tcMar>
          </w:tcPr>
          <w:p w14:paraId="617F0AE7" w14:textId="77777777" w:rsidR="00074810" w:rsidRPr="008A589A" w:rsidRDefault="00074810" w:rsidP="00074810">
            <w:pPr>
              <w:pStyle w:val="ConsPlusNormal"/>
              <w:rPr>
                <w:rFonts w:ascii="Times New Roman" w:hAnsi="Times New Roman" w:cs="Times New Roman"/>
                <w:sz w:val="24"/>
                <w:szCs w:val="24"/>
              </w:rPr>
            </w:pPr>
          </w:p>
        </w:tc>
        <w:tc>
          <w:tcPr>
            <w:tcW w:w="1414" w:type="pct"/>
            <w:tcMar>
              <w:top w:w="0" w:type="dxa"/>
              <w:left w:w="28" w:type="dxa"/>
              <w:bottom w:w="0" w:type="dxa"/>
              <w:right w:w="28" w:type="dxa"/>
            </w:tcMar>
          </w:tcPr>
          <w:p w14:paraId="61D2273E" w14:textId="23A9C479" w:rsidR="00074810" w:rsidRPr="00105240" w:rsidRDefault="00074810" w:rsidP="00074810">
            <w:pPr>
              <w:pStyle w:val="ConsPlusNormal"/>
              <w:rPr>
                <w:rFonts w:ascii="Times New Roman" w:hAnsi="Times New Roman" w:cs="Times New Roman"/>
                <w:sz w:val="24"/>
                <w:szCs w:val="24"/>
              </w:rPr>
            </w:pPr>
            <w:r w:rsidRPr="008A589A">
              <w:rPr>
                <w:rFonts w:ascii="Times New Roman" w:hAnsi="Times New Roman" w:cs="Times New Roman"/>
                <w:sz w:val="24"/>
                <w:szCs w:val="24"/>
              </w:rPr>
              <w:t>202</w:t>
            </w:r>
            <w:r>
              <w:rPr>
                <w:rFonts w:ascii="Times New Roman" w:hAnsi="Times New Roman" w:cs="Times New Roman"/>
                <w:sz w:val="24"/>
                <w:szCs w:val="24"/>
              </w:rPr>
              <w:t>4</w:t>
            </w:r>
            <w:r w:rsidRPr="008A589A">
              <w:rPr>
                <w:rFonts w:ascii="Times New Roman" w:hAnsi="Times New Roman" w:cs="Times New Roman"/>
                <w:sz w:val="24"/>
                <w:szCs w:val="24"/>
              </w:rPr>
              <w:t xml:space="preserve"> г.</w:t>
            </w:r>
          </w:p>
        </w:tc>
        <w:tc>
          <w:tcPr>
            <w:tcW w:w="1351" w:type="pct"/>
            <w:tcMar>
              <w:top w:w="0" w:type="dxa"/>
              <w:bottom w:w="0" w:type="dxa"/>
            </w:tcMar>
          </w:tcPr>
          <w:p w14:paraId="56386D55" w14:textId="6FB185D3" w:rsidR="00074810" w:rsidRPr="00105240" w:rsidRDefault="00074810" w:rsidP="00074810">
            <w:pPr>
              <w:pStyle w:val="ConsPlusNormal"/>
              <w:jc w:val="center"/>
              <w:rPr>
                <w:rFonts w:ascii="Times New Roman" w:hAnsi="Times New Roman" w:cs="Times New Roman"/>
                <w:sz w:val="24"/>
                <w:szCs w:val="24"/>
              </w:rPr>
            </w:pPr>
            <w:r>
              <w:rPr>
                <w:rFonts w:ascii="Times New Roman" w:hAnsi="Times New Roman" w:cs="Times New Roman"/>
                <w:sz w:val="24"/>
                <w:szCs w:val="24"/>
              </w:rPr>
              <w:t>800,0</w:t>
            </w:r>
          </w:p>
        </w:tc>
        <w:tc>
          <w:tcPr>
            <w:tcW w:w="1879" w:type="pct"/>
            <w:tcMar>
              <w:top w:w="0" w:type="dxa"/>
              <w:bottom w:w="0" w:type="dxa"/>
            </w:tcMar>
          </w:tcPr>
          <w:p w14:paraId="4DC740BA" w14:textId="1741FC64" w:rsidR="00074810" w:rsidRPr="00105240" w:rsidRDefault="00074810" w:rsidP="00074810">
            <w:pPr>
              <w:pStyle w:val="ConsPlusNormal"/>
              <w:jc w:val="center"/>
              <w:rPr>
                <w:rFonts w:ascii="Times New Roman" w:hAnsi="Times New Roman" w:cs="Times New Roman"/>
                <w:sz w:val="24"/>
                <w:szCs w:val="24"/>
              </w:rPr>
            </w:pPr>
            <w:r>
              <w:rPr>
                <w:rFonts w:ascii="Times New Roman" w:hAnsi="Times New Roman" w:cs="Times New Roman"/>
                <w:sz w:val="24"/>
                <w:szCs w:val="24"/>
              </w:rPr>
              <w:t>800,0</w:t>
            </w:r>
          </w:p>
        </w:tc>
      </w:tr>
      <w:tr w:rsidR="00074810" w:rsidRPr="008A589A" w14:paraId="1750FE2B" w14:textId="77777777" w:rsidTr="002B40B2">
        <w:trPr>
          <w:trHeight w:val="147"/>
        </w:trPr>
        <w:tc>
          <w:tcPr>
            <w:tcW w:w="356" w:type="pct"/>
            <w:tcMar>
              <w:top w:w="0" w:type="dxa"/>
              <w:left w:w="28" w:type="dxa"/>
              <w:bottom w:w="0" w:type="dxa"/>
              <w:right w:w="28" w:type="dxa"/>
            </w:tcMar>
          </w:tcPr>
          <w:p w14:paraId="702BC185" w14:textId="77777777" w:rsidR="00074810" w:rsidRPr="008A589A" w:rsidRDefault="00074810" w:rsidP="00074810">
            <w:pPr>
              <w:pStyle w:val="ConsPlusNormal"/>
              <w:rPr>
                <w:rFonts w:ascii="Times New Roman" w:hAnsi="Times New Roman" w:cs="Times New Roman"/>
                <w:sz w:val="24"/>
                <w:szCs w:val="24"/>
              </w:rPr>
            </w:pPr>
          </w:p>
        </w:tc>
        <w:tc>
          <w:tcPr>
            <w:tcW w:w="1414" w:type="pct"/>
            <w:tcMar>
              <w:top w:w="0" w:type="dxa"/>
              <w:left w:w="28" w:type="dxa"/>
              <w:bottom w:w="0" w:type="dxa"/>
              <w:right w:w="28" w:type="dxa"/>
            </w:tcMar>
          </w:tcPr>
          <w:p w14:paraId="59AC0838" w14:textId="1E9F6E73" w:rsidR="00074810" w:rsidRPr="00105240" w:rsidRDefault="00074810" w:rsidP="00074810">
            <w:pPr>
              <w:pStyle w:val="ConsPlusNormal"/>
              <w:rPr>
                <w:rFonts w:ascii="Times New Roman" w:hAnsi="Times New Roman" w:cs="Times New Roman"/>
                <w:sz w:val="24"/>
                <w:szCs w:val="24"/>
              </w:rPr>
            </w:pPr>
            <w:r w:rsidRPr="00704B72">
              <w:rPr>
                <w:rFonts w:ascii="Times New Roman" w:hAnsi="Times New Roman" w:cs="Times New Roman"/>
                <w:sz w:val="24"/>
                <w:szCs w:val="24"/>
              </w:rPr>
              <w:t>202</w:t>
            </w:r>
            <w:r>
              <w:rPr>
                <w:rFonts w:ascii="Times New Roman" w:hAnsi="Times New Roman" w:cs="Times New Roman"/>
                <w:sz w:val="24"/>
                <w:szCs w:val="24"/>
              </w:rPr>
              <w:t>5</w:t>
            </w:r>
            <w:r w:rsidRPr="00704B72">
              <w:rPr>
                <w:rFonts w:ascii="Times New Roman" w:hAnsi="Times New Roman" w:cs="Times New Roman"/>
                <w:sz w:val="24"/>
                <w:szCs w:val="24"/>
              </w:rPr>
              <w:t xml:space="preserve"> г.</w:t>
            </w:r>
          </w:p>
        </w:tc>
        <w:tc>
          <w:tcPr>
            <w:tcW w:w="1351" w:type="pct"/>
            <w:tcMar>
              <w:top w:w="0" w:type="dxa"/>
              <w:bottom w:w="0" w:type="dxa"/>
            </w:tcMar>
          </w:tcPr>
          <w:p w14:paraId="37C444C1" w14:textId="6FC73F9D" w:rsidR="00074810" w:rsidRPr="00105240" w:rsidRDefault="00074810" w:rsidP="00074810">
            <w:pPr>
              <w:pStyle w:val="ConsPlusNormal"/>
              <w:jc w:val="center"/>
              <w:rPr>
                <w:rFonts w:ascii="Times New Roman" w:hAnsi="Times New Roman" w:cs="Times New Roman"/>
                <w:sz w:val="24"/>
                <w:szCs w:val="24"/>
              </w:rPr>
            </w:pPr>
            <w:r>
              <w:rPr>
                <w:rFonts w:ascii="Times New Roman" w:hAnsi="Times New Roman" w:cs="Times New Roman"/>
                <w:sz w:val="24"/>
                <w:szCs w:val="24"/>
              </w:rPr>
              <w:t>800,0</w:t>
            </w:r>
          </w:p>
        </w:tc>
        <w:tc>
          <w:tcPr>
            <w:tcW w:w="1879" w:type="pct"/>
            <w:tcMar>
              <w:top w:w="0" w:type="dxa"/>
              <w:bottom w:w="0" w:type="dxa"/>
            </w:tcMar>
          </w:tcPr>
          <w:p w14:paraId="7F8E75FA" w14:textId="12564E3D" w:rsidR="00074810" w:rsidRPr="00105240" w:rsidRDefault="00074810" w:rsidP="00074810">
            <w:pPr>
              <w:pStyle w:val="ConsPlusNormal"/>
              <w:jc w:val="center"/>
              <w:rPr>
                <w:rFonts w:ascii="Times New Roman" w:hAnsi="Times New Roman" w:cs="Times New Roman"/>
                <w:sz w:val="24"/>
                <w:szCs w:val="24"/>
              </w:rPr>
            </w:pPr>
            <w:r>
              <w:rPr>
                <w:rFonts w:ascii="Times New Roman" w:hAnsi="Times New Roman" w:cs="Times New Roman"/>
                <w:sz w:val="24"/>
                <w:szCs w:val="24"/>
              </w:rPr>
              <w:t>800,0</w:t>
            </w:r>
          </w:p>
        </w:tc>
      </w:tr>
      <w:tr w:rsidR="00074810" w:rsidRPr="008A589A" w14:paraId="3AEC4042" w14:textId="77777777" w:rsidTr="002B40B2">
        <w:trPr>
          <w:trHeight w:val="189"/>
        </w:trPr>
        <w:tc>
          <w:tcPr>
            <w:tcW w:w="356" w:type="pct"/>
            <w:tcMar>
              <w:left w:w="28" w:type="dxa"/>
              <w:right w:w="28" w:type="dxa"/>
            </w:tcMar>
          </w:tcPr>
          <w:p w14:paraId="19338553" w14:textId="77777777" w:rsidR="00074810" w:rsidRPr="008A589A" w:rsidRDefault="00074810" w:rsidP="00074810">
            <w:pPr>
              <w:pStyle w:val="ConsPlusNormal"/>
              <w:rPr>
                <w:rFonts w:ascii="Times New Roman" w:hAnsi="Times New Roman" w:cs="Times New Roman"/>
                <w:sz w:val="24"/>
                <w:szCs w:val="24"/>
              </w:rPr>
            </w:pPr>
          </w:p>
        </w:tc>
        <w:tc>
          <w:tcPr>
            <w:tcW w:w="1414" w:type="pct"/>
            <w:tcMar>
              <w:left w:w="28" w:type="dxa"/>
              <w:right w:w="28" w:type="dxa"/>
            </w:tcMar>
          </w:tcPr>
          <w:p w14:paraId="688E827D" w14:textId="3B8B357B" w:rsidR="00074810" w:rsidRPr="00105240" w:rsidRDefault="00074810" w:rsidP="00074810">
            <w:pPr>
              <w:pStyle w:val="ConsPlusNormal"/>
              <w:rPr>
                <w:rFonts w:ascii="Times New Roman" w:hAnsi="Times New Roman" w:cs="Times New Roman"/>
                <w:sz w:val="24"/>
                <w:szCs w:val="24"/>
              </w:rPr>
            </w:pPr>
            <w:r w:rsidRPr="00704B72">
              <w:rPr>
                <w:rFonts w:ascii="Times New Roman" w:hAnsi="Times New Roman" w:cs="Times New Roman"/>
                <w:sz w:val="24"/>
                <w:szCs w:val="24"/>
              </w:rPr>
              <w:t>202</w:t>
            </w:r>
            <w:r>
              <w:rPr>
                <w:rFonts w:ascii="Times New Roman" w:hAnsi="Times New Roman" w:cs="Times New Roman"/>
                <w:sz w:val="24"/>
                <w:szCs w:val="24"/>
              </w:rPr>
              <w:t>6</w:t>
            </w:r>
            <w:r w:rsidRPr="00704B72">
              <w:rPr>
                <w:rFonts w:ascii="Times New Roman" w:hAnsi="Times New Roman" w:cs="Times New Roman"/>
                <w:sz w:val="24"/>
                <w:szCs w:val="24"/>
              </w:rPr>
              <w:t xml:space="preserve"> г.</w:t>
            </w:r>
          </w:p>
        </w:tc>
        <w:tc>
          <w:tcPr>
            <w:tcW w:w="1351" w:type="pct"/>
            <w:tcMar>
              <w:left w:w="28" w:type="dxa"/>
              <w:right w:w="28" w:type="dxa"/>
            </w:tcMar>
          </w:tcPr>
          <w:p w14:paraId="3E30DE3C" w14:textId="3DA3E296" w:rsidR="00074810" w:rsidRPr="00105240" w:rsidRDefault="00074810" w:rsidP="00074810">
            <w:pPr>
              <w:pStyle w:val="ConsPlusNormal"/>
              <w:jc w:val="center"/>
              <w:rPr>
                <w:rFonts w:ascii="Times New Roman" w:hAnsi="Times New Roman" w:cs="Times New Roman"/>
                <w:sz w:val="24"/>
                <w:szCs w:val="24"/>
              </w:rPr>
            </w:pPr>
            <w:r>
              <w:rPr>
                <w:rFonts w:ascii="Times New Roman" w:hAnsi="Times New Roman" w:cs="Times New Roman"/>
                <w:sz w:val="24"/>
                <w:szCs w:val="24"/>
              </w:rPr>
              <w:t>800,0</w:t>
            </w:r>
          </w:p>
        </w:tc>
        <w:tc>
          <w:tcPr>
            <w:tcW w:w="1879" w:type="pct"/>
            <w:tcMar>
              <w:left w:w="28" w:type="dxa"/>
              <w:right w:w="28" w:type="dxa"/>
            </w:tcMar>
          </w:tcPr>
          <w:p w14:paraId="73CA820E" w14:textId="7FB0B3E0" w:rsidR="00074810" w:rsidRPr="00105240" w:rsidRDefault="00074810" w:rsidP="00074810">
            <w:pPr>
              <w:pStyle w:val="ConsPlusNormal"/>
              <w:jc w:val="center"/>
              <w:rPr>
                <w:rFonts w:ascii="Times New Roman" w:hAnsi="Times New Roman" w:cs="Times New Roman"/>
                <w:sz w:val="24"/>
                <w:szCs w:val="24"/>
              </w:rPr>
            </w:pPr>
            <w:r>
              <w:rPr>
                <w:rFonts w:ascii="Times New Roman" w:hAnsi="Times New Roman" w:cs="Times New Roman"/>
                <w:sz w:val="24"/>
                <w:szCs w:val="24"/>
              </w:rPr>
              <w:t>800,0</w:t>
            </w:r>
          </w:p>
        </w:tc>
      </w:tr>
      <w:tr w:rsidR="008A589A" w:rsidRPr="008A589A" w14:paraId="3EBDB497" w14:textId="77777777" w:rsidTr="002B40B2">
        <w:trPr>
          <w:trHeight w:val="572"/>
        </w:trPr>
        <w:tc>
          <w:tcPr>
            <w:tcW w:w="356" w:type="pct"/>
            <w:tcMar>
              <w:top w:w="0" w:type="dxa"/>
              <w:left w:w="28" w:type="dxa"/>
              <w:bottom w:w="0" w:type="dxa"/>
              <w:right w:w="28" w:type="dxa"/>
            </w:tcMar>
          </w:tcPr>
          <w:p w14:paraId="1469F07B" w14:textId="77777777" w:rsidR="001D670A" w:rsidRPr="008A589A" w:rsidRDefault="001D670A" w:rsidP="001D670A">
            <w:pPr>
              <w:pStyle w:val="ConsPlusNormal"/>
              <w:rPr>
                <w:rFonts w:ascii="Times New Roman" w:hAnsi="Times New Roman" w:cs="Times New Roman"/>
                <w:sz w:val="24"/>
                <w:szCs w:val="24"/>
              </w:rPr>
            </w:pPr>
            <w:r w:rsidRPr="008A589A">
              <w:rPr>
                <w:rFonts w:ascii="Times New Roman" w:hAnsi="Times New Roman" w:cs="Times New Roman"/>
                <w:sz w:val="24"/>
                <w:szCs w:val="24"/>
              </w:rPr>
              <w:t>13</w:t>
            </w:r>
          </w:p>
        </w:tc>
        <w:tc>
          <w:tcPr>
            <w:tcW w:w="1414" w:type="pct"/>
            <w:tcMar>
              <w:top w:w="0" w:type="dxa"/>
              <w:left w:w="28" w:type="dxa"/>
              <w:bottom w:w="0" w:type="dxa"/>
              <w:right w:w="28" w:type="dxa"/>
            </w:tcMar>
          </w:tcPr>
          <w:p w14:paraId="3F3B639E" w14:textId="5DB88CC5" w:rsidR="00CE5E8B" w:rsidRPr="008A589A" w:rsidRDefault="001D670A" w:rsidP="00B84D6E">
            <w:pPr>
              <w:pStyle w:val="ConsPlusNormal"/>
              <w:rPr>
                <w:rFonts w:ascii="Times New Roman" w:hAnsi="Times New Roman" w:cs="Times New Roman"/>
                <w:sz w:val="24"/>
                <w:szCs w:val="24"/>
              </w:rPr>
            </w:pPr>
            <w:r w:rsidRPr="008A589A">
              <w:rPr>
                <w:rFonts w:ascii="Times New Roman" w:hAnsi="Times New Roman" w:cs="Times New Roman"/>
                <w:sz w:val="24"/>
                <w:szCs w:val="24"/>
              </w:rPr>
              <w:t>Ожидаемый результат реализации программы</w:t>
            </w:r>
          </w:p>
        </w:tc>
        <w:tc>
          <w:tcPr>
            <w:tcW w:w="3230" w:type="pct"/>
            <w:gridSpan w:val="2"/>
            <w:tcMar>
              <w:top w:w="0" w:type="dxa"/>
              <w:left w:w="28" w:type="dxa"/>
              <w:bottom w:w="0" w:type="dxa"/>
              <w:right w:w="28" w:type="dxa"/>
            </w:tcMar>
          </w:tcPr>
          <w:p w14:paraId="6469826E" w14:textId="322CBD60" w:rsidR="001D670A" w:rsidRPr="008A589A" w:rsidRDefault="00912963" w:rsidP="00664681">
            <w:pPr>
              <w:pStyle w:val="ConsPlusNormal"/>
              <w:rPr>
                <w:rFonts w:ascii="Times New Roman" w:hAnsi="Times New Roman" w:cs="Times New Roman"/>
                <w:sz w:val="24"/>
                <w:szCs w:val="24"/>
              </w:rPr>
            </w:pPr>
            <w:r w:rsidRPr="008A589A">
              <w:rPr>
                <w:rFonts w:ascii="Times New Roman" w:hAnsi="Times New Roman" w:cs="Times New Roman" w:hint="eastAsia"/>
                <w:sz w:val="24"/>
                <w:szCs w:val="24"/>
              </w:rPr>
              <w:t>К</w:t>
            </w:r>
            <w:r w:rsidR="00C77D0A" w:rsidRPr="008A589A">
              <w:rPr>
                <w:rFonts w:ascii="Times New Roman" w:hAnsi="Times New Roman" w:cs="Times New Roman"/>
                <w:sz w:val="24"/>
                <w:szCs w:val="24"/>
              </w:rPr>
              <w:t xml:space="preserve"> </w:t>
            </w:r>
            <w:r w:rsidRPr="008A589A">
              <w:rPr>
                <w:rFonts w:ascii="Times New Roman" w:hAnsi="Times New Roman" w:cs="Times New Roman" w:hint="eastAsia"/>
                <w:sz w:val="24"/>
                <w:szCs w:val="24"/>
              </w:rPr>
              <w:t>концу</w:t>
            </w:r>
            <w:r w:rsidRPr="008A589A">
              <w:rPr>
                <w:rFonts w:ascii="Times New Roman" w:hAnsi="Times New Roman" w:cs="Times New Roman"/>
                <w:sz w:val="24"/>
                <w:szCs w:val="24"/>
              </w:rPr>
              <w:t xml:space="preserve"> 202</w:t>
            </w:r>
            <w:r w:rsidR="00664681">
              <w:rPr>
                <w:rFonts w:ascii="Times New Roman" w:hAnsi="Times New Roman" w:cs="Times New Roman"/>
                <w:sz w:val="24"/>
                <w:szCs w:val="24"/>
              </w:rPr>
              <w:t>6</w:t>
            </w:r>
            <w:r w:rsidR="00C400C2">
              <w:rPr>
                <w:rFonts w:ascii="Times New Roman" w:hAnsi="Times New Roman" w:cs="Times New Roman"/>
                <w:sz w:val="24"/>
                <w:szCs w:val="24"/>
              </w:rPr>
              <w:t xml:space="preserve"> </w:t>
            </w:r>
            <w:r w:rsidRPr="008A589A">
              <w:rPr>
                <w:rFonts w:ascii="Times New Roman" w:hAnsi="Times New Roman" w:cs="Times New Roman" w:hint="eastAsia"/>
                <w:sz w:val="24"/>
                <w:szCs w:val="24"/>
              </w:rPr>
              <w:t>года</w:t>
            </w:r>
            <w:r w:rsidR="00C77D0A" w:rsidRPr="008A589A">
              <w:rPr>
                <w:rFonts w:ascii="Times New Roman" w:hAnsi="Times New Roman" w:cs="Times New Roman"/>
                <w:sz w:val="24"/>
                <w:szCs w:val="24"/>
              </w:rPr>
              <w:t xml:space="preserve"> </w:t>
            </w:r>
            <w:r w:rsidRPr="008A589A">
              <w:rPr>
                <w:rFonts w:ascii="Times New Roman" w:hAnsi="Times New Roman" w:cs="Times New Roman" w:hint="eastAsia"/>
                <w:sz w:val="24"/>
                <w:szCs w:val="24"/>
              </w:rPr>
              <w:t>планируется</w:t>
            </w:r>
            <w:r w:rsidR="00C77D0A" w:rsidRPr="008A589A">
              <w:rPr>
                <w:rFonts w:ascii="Times New Roman" w:hAnsi="Times New Roman" w:cs="Times New Roman"/>
                <w:sz w:val="24"/>
                <w:szCs w:val="24"/>
              </w:rPr>
              <w:t xml:space="preserve"> </w:t>
            </w:r>
            <w:r w:rsidRPr="008A589A">
              <w:rPr>
                <w:rFonts w:ascii="Times New Roman" w:hAnsi="Times New Roman" w:cs="Times New Roman" w:hint="eastAsia"/>
                <w:sz w:val="24"/>
                <w:szCs w:val="24"/>
              </w:rPr>
              <w:t>достичь</w:t>
            </w:r>
            <w:r w:rsidRPr="008A589A">
              <w:rPr>
                <w:rFonts w:ascii="Times New Roman" w:hAnsi="Times New Roman" w:cs="Times New Roman"/>
                <w:sz w:val="24"/>
                <w:szCs w:val="24"/>
              </w:rPr>
              <w:t>:</w:t>
            </w:r>
          </w:p>
        </w:tc>
      </w:tr>
      <w:tr w:rsidR="008A589A" w:rsidRPr="008A589A" w14:paraId="7BD868AA" w14:textId="77777777" w:rsidTr="00C9527B">
        <w:trPr>
          <w:trHeight w:val="147"/>
        </w:trPr>
        <w:tc>
          <w:tcPr>
            <w:tcW w:w="356" w:type="pct"/>
            <w:tcMar>
              <w:top w:w="0" w:type="dxa"/>
              <w:left w:w="28" w:type="dxa"/>
              <w:bottom w:w="0" w:type="dxa"/>
              <w:right w:w="28" w:type="dxa"/>
            </w:tcMar>
          </w:tcPr>
          <w:p w14:paraId="0EC5DDA6" w14:textId="77777777" w:rsidR="001D670A" w:rsidRPr="008A589A" w:rsidRDefault="001D670A" w:rsidP="001D670A">
            <w:pPr>
              <w:pStyle w:val="ConsPlusNormal"/>
              <w:rPr>
                <w:rFonts w:ascii="Times New Roman" w:hAnsi="Times New Roman" w:cs="Times New Roman"/>
                <w:sz w:val="24"/>
                <w:szCs w:val="24"/>
              </w:rPr>
            </w:pPr>
            <w:r w:rsidRPr="008A589A">
              <w:rPr>
                <w:rFonts w:ascii="Times New Roman" w:hAnsi="Times New Roman" w:cs="Times New Roman"/>
                <w:sz w:val="24"/>
                <w:szCs w:val="24"/>
              </w:rPr>
              <w:t>13.1</w:t>
            </w:r>
          </w:p>
        </w:tc>
        <w:tc>
          <w:tcPr>
            <w:tcW w:w="1414" w:type="pct"/>
            <w:tcMar>
              <w:top w:w="0" w:type="dxa"/>
              <w:left w:w="28" w:type="dxa"/>
              <w:bottom w:w="0" w:type="dxa"/>
              <w:right w:w="28" w:type="dxa"/>
            </w:tcMar>
          </w:tcPr>
          <w:p w14:paraId="57D4E625" w14:textId="77777777" w:rsidR="001D670A" w:rsidRPr="008A589A" w:rsidRDefault="001D670A" w:rsidP="00FA3ACF">
            <w:pPr>
              <w:pStyle w:val="ConsPlusNormal"/>
              <w:rPr>
                <w:rFonts w:ascii="Times New Roman" w:hAnsi="Times New Roman" w:cs="Times New Roman"/>
                <w:sz w:val="24"/>
                <w:szCs w:val="24"/>
              </w:rPr>
            </w:pPr>
            <w:r w:rsidRPr="008A589A">
              <w:rPr>
                <w:rFonts w:ascii="Times New Roman" w:hAnsi="Times New Roman" w:cs="Times New Roman"/>
                <w:sz w:val="24"/>
                <w:szCs w:val="24"/>
              </w:rPr>
              <w:t>В соответствии с планом</w:t>
            </w:r>
          </w:p>
        </w:tc>
        <w:tc>
          <w:tcPr>
            <w:tcW w:w="3230" w:type="pct"/>
            <w:gridSpan w:val="2"/>
            <w:tcBorders>
              <w:bottom w:val="nil"/>
            </w:tcBorders>
            <w:tcMar>
              <w:top w:w="0" w:type="dxa"/>
              <w:left w:w="28" w:type="dxa"/>
              <w:bottom w:w="0" w:type="dxa"/>
              <w:right w:w="28" w:type="dxa"/>
            </w:tcMar>
          </w:tcPr>
          <w:p w14:paraId="1D8E062A" w14:textId="34BCFDC5" w:rsidR="001D670A" w:rsidRPr="00121BE7" w:rsidRDefault="001D670A" w:rsidP="00FA3ACF">
            <w:pPr>
              <w:pStyle w:val="ConsPlusNormal"/>
              <w:ind w:right="90"/>
              <w:jc w:val="both"/>
              <w:rPr>
                <w:rFonts w:ascii="Times New Roman" w:hAnsi="Times New Roman" w:cs="Times New Roman"/>
                <w:sz w:val="24"/>
                <w:szCs w:val="24"/>
              </w:rPr>
            </w:pPr>
            <w:r w:rsidRPr="00121BE7">
              <w:rPr>
                <w:rFonts w:ascii="Times New Roman" w:hAnsi="Times New Roman" w:cs="Times New Roman"/>
                <w:sz w:val="24"/>
                <w:szCs w:val="24"/>
              </w:rPr>
              <w:t xml:space="preserve">1. Увеличения числа субъектов малого и среднего предпринимательства до </w:t>
            </w:r>
            <w:r w:rsidR="002B40B2" w:rsidRPr="00B35EDA">
              <w:rPr>
                <w:rFonts w:ascii="Times New Roman" w:hAnsi="Times New Roman" w:cs="Times New Roman"/>
                <w:sz w:val="24"/>
                <w:szCs w:val="24"/>
              </w:rPr>
              <w:t>345</w:t>
            </w:r>
            <w:r w:rsidR="00C400C2" w:rsidRPr="00B35EDA">
              <w:rPr>
                <w:rFonts w:ascii="Times New Roman" w:hAnsi="Times New Roman" w:cs="Times New Roman"/>
                <w:sz w:val="24"/>
                <w:szCs w:val="24"/>
              </w:rPr>
              <w:t xml:space="preserve"> </w:t>
            </w:r>
            <w:r w:rsidRPr="00121BE7">
              <w:rPr>
                <w:rFonts w:ascii="Times New Roman" w:hAnsi="Times New Roman" w:cs="Times New Roman"/>
                <w:sz w:val="24"/>
                <w:szCs w:val="24"/>
              </w:rPr>
              <w:t>единиц в расчете на 10000 человек населения города Новокузнецка.</w:t>
            </w:r>
          </w:p>
          <w:p w14:paraId="6C8F423C" w14:textId="7567B3B8" w:rsidR="001D670A" w:rsidRPr="00121BE7" w:rsidRDefault="001D670A" w:rsidP="00FA3ACF">
            <w:pPr>
              <w:pStyle w:val="ConsPlusNormal"/>
              <w:ind w:right="90"/>
              <w:jc w:val="both"/>
              <w:rPr>
                <w:rFonts w:ascii="Times New Roman" w:hAnsi="Times New Roman" w:cs="Times New Roman"/>
                <w:sz w:val="24"/>
                <w:szCs w:val="24"/>
              </w:rPr>
            </w:pPr>
            <w:r w:rsidRPr="00121BE7">
              <w:rPr>
                <w:rFonts w:ascii="Times New Roman" w:hAnsi="Times New Roman" w:cs="Times New Roman"/>
                <w:sz w:val="24"/>
                <w:szCs w:val="24"/>
              </w:rPr>
              <w:t xml:space="preserve">2. Увеличения доли среднесписочной численности работников (без внешних совместителей) малых и средних предприятий от среднесписочной численности работников (без внешних совместителей) всех предприятий и </w:t>
            </w:r>
            <w:r w:rsidRPr="00121BE7">
              <w:rPr>
                <w:rFonts w:ascii="Times New Roman" w:hAnsi="Times New Roman" w:cs="Times New Roman"/>
                <w:sz w:val="24"/>
                <w:szCs w:val="24"/>
              </w:rPr>
              <w:lastRenderedPageBreak/>
              <w:t xml:space="preserve">организаций города Новокузнецка до </w:t>
            </w:r>
            <w:r w:rsidR="002B40B2" w:rsidRPr="00B35EDA">
              <w:rPr>
                <w:rFonts w:ascii="Times New Roman" w:hAnsi="Times New Roman" w:cs="Times New Roman"/>
                <w:sz w:val="24"/>
                <w:szCs w:val="24"/>
              </w:rPr>
              <w:t>52,4</w:t>
            </w:r>
            <w:r w:rsidRPr="00121BE7">
              <w:rPr>
                <w:rFonts w:ascii="Times New Roman" w:hAnsi="Times New Roman" w:cs="Times New Roman"/>
                <w:sz w:val="24"/>
                <w:szCs w:val="24"/>
              </w:rPr>
              <w:t>%.</w:t>
            </w:r>
          </w:p>
          <w:p w14:paraId="4EECF4DA" w14:textId="77777777" w:rsidR="001D670A" w:rsidRPr="00121BE7" w:rsidRDefault="001D670A" w:rsidP="00FA3ACF">
            <w:pPr>
              <w:pStyle w:val="ConsPlusNormal"/>
              <w:ind w:right="90"/>
              <w:jc w:val="both"/>
              <w:rPr>
                <w:rFonts w:ascii="Times New Roman" w:hAnsi="Times New Roman" w:cs="Times New Roman"/>
                <w:sz w:val="24"/>
                <w:szCs w:val="24"/>
              </w:rPr>
            </w:pPr>
            <w:r w:rsidRPr="00121BE7">
              <w:rPr>
                <w:rFonts w:ascii="Times New Roman" w:hAnsi="Times New Roman" w:cs="Times New Roman"/>
                <w:sz w:val="24"/>
                <w:szCs w:val="24"/>
              </w:rPr>
              <w:t xml:space="preserve">3. Увеличения оборота продукции (работ, услуг), производимой малыми и средними предприятиями, до </w:t>
            </w:r>
            <w:r w:rsidR="006B306A" w:rsidRPr="00121BE7">
              <w:rPr>
                <w:rFonts w:ascii="Times New Roman" w:hAnsi="Times New Roman" w:cs="Times New Roman"/>
                <w:sz w:val="24"/>
                <w:szCs w:val="24"/>
              </w:rPr>
              <w:t>265 137,8</w:t>
            </w:r>
            <w:r w:rsidR="001A6EA2" w:rsidRPr="00121BE7">
              <w:rPr>
                <w:rFonts w:ascii="Times New Roman" w:hAnsi="Times New Roman" w:cs="Times New Roman"/>
                <w:sz w:val="24"/>
                <w:szCs w:val="24"/>
              </w:rPr>
              <w:t xml:space="preserve"> млн.</w:t>
            </w:r>
            <w:r w:rsidRPr="00121BE7">
              <w:rPr>
                <w:rFonts w:ascii="Times New Roman" w:hAnsi="Times New Roman" w:cs="Times New Roman"/>
                <w:sz w:val="24"/>
                <w:szCs w:val="24"/>
              </w:rPr>
              <w:t xml:space="preserve"> руб.</w:t>
            </w:r>
          </w:p>
          <w:p w14:paraId="737A2F2D" w14:textId="6C2BCB58" w:rsidR="001D670A" w:rsidRPr="00121BE7" w:rsidRDefault="001D670A" w:rsidP="00FA3ACF">
            <w:pPr>
              <w:pStyle w:val="ConsPlusNormal"/>
              <w:ind w:right="90"/>
              <w:jc w:val="both"/>
              <w:rPr>
                <w:rFonts w:ascii="Times New Roman" w:hAnsi="Times New Roman" w:cs="Times New Roman"/>
                <w:sz w:val="24"/>
                <w:szCs w:val="24"/>
              </w:rPr>
            </w:pPr>
            <w:r w:rsidRPr="00121BE7">
              <w:rPr>
                <w:rFonts w:ascii="Times New Roman" w:hAnsi="Times New Roman" w:cs="Times New Roman"/>
                <w:sz w:val="24"/>
                <w:szCs w:val="24"/>
              </w:rPr>
              <w:t xml:space="preserve">4. Выдачи </w:t>
            </w:r>
            <w:r w:rsidR="00664681" w:rsidRPr="00B35EDA">
              <w:rPr>
                <w:rFonts w:ascii="Times New Roman" w:hAnsi="Times New Roman" w:cs="Times New Roman"/>
                <w:sz w:val="24"/>
                <w:szCs w:val="24"/>
              </w:rPr>
              <w:t>204</w:t>
            </w:r>
            <w:r w:rsidRPr="00B35EDA">
              <w:rPr>
                <w:rFonts w:ascii="Times New Roman" w:hAnsi="Times New Roman" w:cs="Times New Roman"/>
                <w:sz w:val="24"/>
                <w:szCs w:val="24"/>
              </w:rPr>
              <w:t xml:space="preserve"> </w:t>
            </w:r>
            <w:r w:rsidRPr="00121BE7">
              <w:rPr>
                <w:rFonts w:ascii="Times New Roman" w:hAnsi="Times New Roman" w:cs="Times New Roman"/>
                <w:sz w:val="24"/>
                <w:szCs w:val="24"/>
              </w:rPr>
              <w:t>субсидий, грантов субъектам малого и среднего предпринимательства, организациям, образующим инфраструктуру поддержки субъектов малого и среднего предпринимательства.</w:t>
            </w:r>
          </w:p>
          <w:p w14:paraId="3170C556" w14:textId="77777777" w:rsidR="001D670A" w:rsidRPr="00121BE7" w:rsidRDefault="001D670A" w:rsidP="00FA3ACF">
            <w:pPr>
              <w:pStyle w:val="ConsPlusNormal"/>
              <w:ind w:right="90"/>
              <w:jc w:val="both"/>
              <w:rPr>
                <w:rFonts w:ascii="Times New Roman" w:hAnsi="Times New Roman" w:cs="Times New Roman"/>
                <w:sz w:val="24"/>
                <w:szCs w:val="24"/>
              </w:rPr>
            </w:pPr>
            <w:r w:rsidRPr="00121BE7">
              <w:rPr>
                <w:rFonts w:ascii="Times New Roman" w:hAnsi="Times New Roman" w:cs="Times New Roman"/>
                <w:sz w:val="24"/>
                <w:szCs w:val="24"/>
              </w:rPr>
              <w:t>5. Увеличения доли площади объ</w:t>
            </w:r>
            <w:r w:rsidR="002E2E7D" w:rsidRPr="00121BE7">
              <w:rPr>
                <w:rFonts w:ascii="Times New Roman" w:hAnsi="Times New Roman" w:cs="Times New Roman"/>
                <w:sz w:val="24"/>
                <w:szCs w:val="24"/>
              </w:rPr>
              <w:t xml:space="preserve">ектов, фактически переданной </w:t>
            </w:r>
            <w:r w:rsidRPr="00121BE7">
              <w:rPr>
                <w:rFonts w:ascii="Times New Roman" w:hAnsi="Times New Roman" w:cs="Times New Roman"/>
                <w:sz w:val="24"/>
                <w:szCs w:val="24"/>
              </w:rPr>
              <w:t>в пользование на долгосрочной основе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от общей площади объектов, включенных в перечень муниципального имущества, предназначенно</w:t>
            </w:r>
            <w:r w:rsidR="00C77D0A" w:rsidRPr="00121BE7">
              <w:rPr>
                <w:rFonts w:ascii="Times New Roman" w:hAnsi="Times New Roman" w:cs="Times New Roman"/>
                <w:sz w:val="24"/>
                <w:szCs w:val="24"/>
              </w:rPr>
              <w:t>го для передачи в пользование</w:t>
            </w:r>
            <w:r w:rsidRPr="00121BE7">
              <w:rPr>
                <w:rFonts w:ascii="Times New Roman" w:hAnsi="Times New Roman" w:cs="Times New Roman"/>
                <w:sz w:val="24"/>
                <w:szCs w:val="24"/>
              </w:rPr>
              <w:t xml:space="preserve"> на долгосрочной основе субъектам малого и среднего предпринимательства, организациям, образующим инфраструктуру поддержки субъектов малого и </w:t>
            </w:r>
            <w:r w:rsidR="002E2E7D" w:rsidRPr="00121BE7">
              <w:rPr>
                <w:rFonts w:ascii="Times New Roman" w:hAnsi="Times New Roman" w:cs="Times New Roman"/>
                <w:sz w:val="24"/>
                <w:szCs w:val="24"/>
              </w:rPr>
              <w:t xml:space="preserve">среднего предпринимательства, </w:t>
            </w:r>
            <w:r w:rsidRPr="00121BE7">
              <w:rPr>
                <w:rFonts w:ascii="Times New Roman" w:hAnsi="Times New Roman" w:cs="Times New Roman"/>
                <w:sz w:val="24"/>
                <w:szCs w:val="24"/>
              </w:rPr>
              <w:t>до 96%.</w:t>
            </w:r>
          </w:p>
          <w:p w14:paraId="4E4F54F9" w14:textId="77777777" w:rsidR="001D670A" w:rsidRPr="00121BE7" w:rsidRDefault="001D670A" w:rsidP="00FA3ACF">
            <w:pPr>
              <w:widowControl w:val="0"/>
              <w:autoSpaceDE w:val="0"/>
              <w:autoSpaceDN w:val="0"/>
              <w:adjustRightInd w:val="0"/>
              <w:spacing w:before="0"/>
              <w:ind w:right="90" w:firstLine="0"/>
              <w:rPr>
                <w:rFonts w:ascii="Times New Roman" w:eastAsia="Calibri" w:hAnsi="Times New Roman"/>
                <w:bCs/>
                <w:szCs w:val="24"/>
                <w:lang w:eastAsia="en-US"/>
              </w:rPr>
            </w:pPr>
            <w:r w:rsidRPr="00121BE7">
              <w:rPr>
                <w:rFonts w:ascii="Times New Roman" w:hAnsi="Times New Roman"/>
                <w:szCs w:val="24"/>
              </w:rPr>
              <w:t>6. </w:t>
            </w:r>
            <w:r w:rsidRPr="00121BE7">
              <w:rPr>
                <w:rFonts w:ascii="Times New Roman" w:eastAsia="Calibri" w:hAnsi="Times New Roman"/>
                <w:bCs/>
                <w:szCs w:val="24"/>
                <w:lang w:eastAsia="en-US"/>
              </w:rPr>
              <w:t>Сохранения количества государственных и муниципальных услуг, предоставляемых субъектам малого и среднего предпринимательства в МФЦ, не менее 116 услуг.</w:t>
            </w:r>
          </w:p>
          <w:p w14:paraId="547BC167" w14:textId="20148879" w:rsidR="001D670A" w:rsidRPr="00121BE7" w:rsidRDefault="001D670A" w:rsidP="00FA3ACF">
            <w:pPr>
              <w:widowControl w:val="0"/>
              <w:autoSpaceDE w:val="0"/>
              <w:autoSpaceDN w:val="0"/>
              <w:adjustRightInd w:val="0"/>
              <w:spacing w:before="0"/>
              <w:ind w:right="90" w:firstLine="0"/>
              <w:rPr>
                <w:rFonts w:ascii="Times New Roman" w:eastAsia="Calibri" w:hAnsi="Times New Roman"/>
                <w:bCs/>
                <w:szCs w:val="24"/>
                <w:lang w:eastAsia="en-US"/>
              </w:rPr>
            </w:pPr>
            <w:r w:rsidRPr="00121BE7">
              <w:rPr>
                <w:rFonts w:ascii="Times New Roman" w:eastAsia="Calibri" w:hAnsi="Times New Roman"/>
                <w:bCs/>
                <w:szCs w:val="24"/>
                <w:lang w:eastAsia="en-US"/>
              </w:rPr>
              <w:t xml:space="preserve">7. Участия субъектов малого и среднего предпринимательства в количестве не менее </w:t>
            </w:r>
            <w:r w:rsidR="00C204F1">
              <w:rPr>
                <w:rFonts w:ascii="Times New Roman" w:eastAsia="Calibri" w:hAnsi="Times New Roman"/>
                <w:bCs/>
                <w:szCs w:val="24"/>
                <w:lang w:eastAsia="en-US"/>
              </w:rPr>
              <w:t>7</w:t>
            </w:r>
            <w:r w:rsidR="00664681" w:rsidRPr="00B35EDA">
              <w:rPr>
                <w:rFonts w:ascii="Times New Roman" w:eastAsia="Calibri" w:hAnsi="Times New Roman"/>
                <w:bCs/>
                <w:szCs w:val="24"/>
                <w:lang w:eastAsia="en-US"/>
              </w:rPr>
              <w:t xml:space="preserve">50 </w:t>
            </w:r>
            <w:r w:rsidRPr="00121BE7">
              <w:rPr>
                <w:rFonts w:ascii="Times New Roman" w:eastAsia="Calibri" w:hAnsi="Times New Roman"/>
                <w:bCs/>
                <w:szCs w:val="24"/>
                <w:lang w:eastAsia="en-US"/>
              </w:rPr>
              <w:t>человек в мероприятиях, повышающих образовательный уровень в сфере ведения бизнеса.</w:t>
            </w:r>
          </w:p>
          <w:p w14:paraId="2AB76A4E" w14:textId="69AB73B5" w:rsidR="001D670A" w:rsidRPr="00121BE7" w:rsidRDefault="001D670A" w:rsidP="00FA3ACF">
            <w:pPr>
              <w:widowControl w:val="0"/>
              <w:autoSpaceDE w:val="0"/>
              <w:autoSpaceDN w:val="0"/>
              <w:adjustRightInd w:val="0"/>
              <w:spacing w:before="0"/>
              <w:ind w:right="90" w:firstLine="0"/>
              <w:rPr>
                <w:rFonts w:ascii="Times New Roman" w:eastAsia="Calibri" w:hAnsi="Times New Roman"/>
                <w:bCs/>
                <w:szCs w:val="24"/>
                <w:lang w:eastAsia="en-US"/>
              </w:rPr>
            </w:pPr>
            <w:r w:rsidRPr="00121BE7">
              <w:rPr>
                <w:rFonts w:ascii="Times New Roman" w:eastAsia="Calibri" w:hAnsi="Times New Roman"/>
                <w:bCs/>
                <w:szCs w:val="24"/>
                <w:lang w:eastAsia="en-US"/>
              </w:rPr>
              <w:t>8. Увеличения количества субъектов малого и среднего предпринимательства, получивших</w:t>
            </w:r>
            <w:r w:rsidR="00114585" w:rsidRPr="00121BE7">
              <w:rPr>
                <w:rFonts w:ascii="Times New Roman" w:eastAsia="Calibri" w:hAnsi="Times New Roman"/>
                <w:bCs/>
                <w:szCs w:val="24"/>
                <w:lang w:eastAsia="en-US"/>
              </w:rPr>
              <w:t xml:space="preserve"> государственную поддержку, </w:t>
            </w:r>
            <w:r w:rsidRPr="00121BE7">
              <w:rPr>
                <w:rFonts w:ascii="Times New Roman" w:eastAsia="Calibri" w:hAnsi="Times New Roman"/>
                <w:bCs/>
                <w:szCs w:val="24"/>
                <w:lang w:eastAsia="en-US"/>
              </w:rPr>
              <w:t xml:space="preserve">до </w:t>
            </w:r>
            <w:r w:rsidR="00B93974" w:rsidRPr="00B35EDA">
              <w:rPr>
                <w:rFonts w:ascii="Times New Roman" w:eastAsia="Calibri" w:hAnsi="Times New Roman"/>
                <w:bCs/>
                <w:szCs w:val="24"/>
                <w:lang w:eastAsia="en-US"/>
              </w:rPr>
              <w:t>37</w:t>
            </w:r>
            <w:r w:rsidR="00664681" w:rsidRPr="00B35EDA">
              <w:rPr>
                <w:rFonts w:ascii="Times New Roman" w:eastAsia="Calibri" w:hAnsi="Times New Roman"/>
                <w:bCs/>
                <w:szCs w:val="24"/>
                <w:lang w:eastAsia="en-US"/>
              </w:rPr>
              <w:t>9</w:t>
            </w:r>
            <w:r w:rsidRPr="00664681">
              <w:rPr>
                <w:rFonts w:ascii="Times New Roman" w:eastAsia="Calibri" w:hAnsi="Times New Roman"/>
                <w:b/>
                <w:bCs/>
                <w:szCs w:val="24"/>
                <w:lang w:eastAsia="en-US"/>
              </w:rPr>
              <w:t xml:space="preserve"> </w:t>
            </w:r>
            <w:r w:rsidRPr="00121BE7">
              <w:rPr>
                <w:rFonts w:ascii="Times New Roman" w:eastAsia="Calibri" w:hAnsi="Times New Roman"/>
                <w:bCs/>
                <w:szCs w:val="24"/>
                <w:lang w:eastAsia="en-US"/>
              </w:rPr>
              <w:t>единиц.</w:t>
            </w:r>
          </w:p>
          <w:p w14:paraId="5975FCAA" w14:textId="434DF46C" w:rsidR="001D670A" w:rsidRPr="00121BE7" w:rsidRDefault="002C284A" w:rsidP="00FA3ACF">
            <w:pPr>
              <w:widowControl w:val="0"/>
              <w:autoSpaceDE w:val="0"/>
              <w:autoSpaceDN w:val="0"/>
              <w:adjustRightInd w:val="0"/>
              <w:spacing w:before="0"/>
              <w:ind w:right="90" w:firstLine="0"/>
              <w:rPr>
                <w:rFonts w:ascii="Times New Roman" w:eastAsia="Calibri" w:hAnsi="Times New Roman"/>
                <w:bCs/>
                <w:szCs w:val="24"/>
                <w:lang w:eastAsia="en-US"/>
              </w:rPr>
            </w:pPr>
            <w:r w:rsidRPr="00121BE7">
              <w:rPr>
                <w:rFonts w:ascii="Times New Roman" w:eastAsia="Calibri" w:hAnsi="Times New Roman"/>
                <w:bCs/>
                <w:szCs w:val="24"/>
                <w:lang w:eastAsia="en-US"/>
              </w:rPr>
              <w:t>9. </w:t>
            </w:r>
            <w:r w:rsidR="001D670A" w:rsidRPr="00121BE7">
              <w:rPr>
                <w:rFonts w:ascii="Times New Roman" w:eastAsia="Calibri" w:hAnsi="Times New Roman"/>
                <w:bCs/>
                <w:szCs w:val="24"/>
                <w:lang w:eastAsia="en-US"/>
              </w:rPr>
              <w:t xml:space="preserve">Увеличения количества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до </w:t>
            </w:r>
            <w:r w:rsidR="00664681" w:rsidRPr="00B35EDA">
              <w:rPr>
                <w:rFonts w:ascii="Times New Roman" w:eastAsia="Calibri" w:hAnsi="Times New Roman"/>
                <w:bCs/>
                <w:szCs w:val="24"/>
                <w:lang w:eastAsia="en-US"/>
              </w:rPr>
              <w:t xml:space="preserve">720 </w:t>
            </w:r>
            <w:r w:rsidR="001D670A" w:rsidRPr="00121BE7">
              <w:rPr>
                <w:rFonts w:ascii="Times New Roman" w:eastAsia="Calibri" w:hAnsi="Times New Roman"/>
                <w:bCs/>
                <w:szCs w:val="24"/>
                <w:lang w:eastAsia="en-US"/>
              </w:rPr>
              <w:t>единиц.</w:t>
            </w:r>
          </w:p>
          <w:p w14:paraId="1E6AE6CB" w14:textId="77777777" w:rsidR="001D670A" w:rsidRPr="00121BE7" w:rsidRDefault="00C77D0A" w:rsidP="00FA3ACF">
            <w:pPr>
              <w:widowControl w:val="0"/>
              <w:autoSpaceDE w:val="0"/>
              <w:autoSpaceDN w:val="0"/>
              <w:adjustRightInd w:val="0"/>
              <w:spacing w:before="0"/>
              <w:ind w:right="90" w:firstLine="0"/>
              <w:rPr>
                <w:rFonts w:ascii="Times New Roman" w:eastAsia="Calibri" w:hAnsi="Times New Roman"/>
                <w:bCs/>
                <w:szCs w:val="24"/>
                <w:lang w:eastAsia="en-US"/>
              </w:rPr>
            </w:pPr>
            <w:r w:rsidRPr="00121BE7">
              <w:rPr>
                <w:rFonts w:ascii="Times New Roman" w:eastAsia="Calibri" w:hAnsi="Times New Roman"/>
                <w:bCs/>
                <w:szCs w:val="24"/>
                <w:lang w:eastAsia="en-US"/>
              </w:rPr>
              <w:t>10.</w:t>
            </w:r>
            <w:r w:rsidR="002C284A" w:rsidRPr="00121BE7">
              <w:rPr>
                <w:rFonts w:ascii="Times New Roman" w:eastAsia="Calibri" w:hAnsi="Times New Roman"/>
                <w:bCs/>
                <w:szCs w:val="24"/>
                <w:lang w:eastAsia="en-US"/>
              </w:rPr>
              <w:t> </w:t>
            </w:r>
            <w:r w:rsidR="001D670A" w:rsidRPr="00121BE7">
              <w:rPr>
                <w:rFonts w:ascii="Times New Roman" w:eastAsia="Calibri" w:hAnsi="Times New Roman"/>
                <w:bCs/>
                <w:szCs w:val="24"/>
                <w:lang w:eastAsia="en-US"/>
              </w:rPr>
              <w:t>Увеличения доли среднесписочной численности работников (без внешних совместителей), занятых у субъектов малого и среднего предпринимательства, получивши</w:t>
            </w:r>
            <w:r w:rsidR="002E2E7D" w:rsidRPr="00121BE7">
              <w:rPr>
                <w:rFonts w:ascii="Times New Roman" w:eastAsia="Calibri" w:hAnsi="Times New Roman"/>
                <w:bCs/>
                <w:szCs w:val="24"/>
                <w:lang w:eastAsia="en-US"/>
              </w:rPr>
              <w:t>х государственную поддержку</w:t>
            </w:r>
            <w:r w:rsidR="0092545C" w:rsidRPr="00121BE7">
              <w:rPr>
                <w:rFonts w:ascii="Times New Roman" w:eastAsia="Calibri" w:hAnsi="Times New Roman"/>
                <w:bCs/>
                <w:szCs w:val="24"/>
                <w:lang w:eastAsia="en-US"/>
              </w:rPr>
              <w:t>,</w:t>
            </w:r>
            <w:r w:rsidRPr="00121BE7">
              <w:rPr>
                <w:rFonts w:ascii="Times New Roman" w:eastAsia="Calibri" w:hAnsi="Times New Roman"/>
                <w:bCs/>
                <w:szCs w:val="24"/>
                <w:lang w:eastAsia="en-US"/>
              </w:rPr>
              <w:t xml:space="preserve"> </w:t>
            </w:r>
            <w:r w:rsidR="0092545C" w:rsidRPr="00121BE7">
              <w:rPr>
                <w:rFonts w:ascii="Times New Roman" w:eastAsia="Calibri" w:hAnsi="Times New Roman"/>
                <w:bCs/>
                <w:szCs w:val="24"/>
                <w:lang w:eastAsia="en-US"/>
              </w:rPr>
              <w:t>на 5</w:t>
            </w:r>
            <w:r w:rsidR="001D670A" w:rsidRPr="00121BE7">
              <w:rPr>
                <w:rFonts w:ascii="Times New Roman" w:eastAsia="Calibri" w:hAnsi="Times New Roman"/>
                <w:bCs/>
                <w:szCs w:val="24"/>
                <w:lang w:eastAsia="en-US"/>
              </w:rPr>
              <w:t xml:space="preserve"> %.</w:t>
            </w:r>
          </w:p>
          <w:p w14:paraId="0624B5D8" w14:textId="77777777" w:rsidR="001D670A" w:rsidRPr="00121BE7" w:rsidRDefault="001D670A" w:rsidP="00FA3ACF">
            <w:pPr>
              <w:widowControl w:val="0"/>
              <w:autoSpaceDE w:val="0"/>
              <w:autoSpaceDN w:val="0"/>
              <w:adjustRightInd w:val="0"/>
              <w:spacing w:before="0"/>
              <w:ind w:right="90" w:firstLine="0"/>
              <w:rPr>
                <w:rFonts w:ascii="Times New Roman" w:eastAsia="Calibri" w:hAnsi="Times New Roman"/>
                <w:bCs/>
                <w:szCs w:val="24"/>
                <w:lang w:eastAsia="en-US"/>
              </w:rPr>
            </w:pPr>
            <w:r w:rsidRPr="00121BE7">
              <w:rPr>
                <w:rFonts w:ascii="Times New Roman" w:eastAsia="Calibri" w:hAnsi="Times New Roman"/>
                <w:bCs/>
                <w:szCs w:val="24"/>
                <w:lang w:eastAsia="en-US"/>
              </w:rPr>
              <w:t>11. Увеличения оборота продукции субъектов малого и среднего предпринимательства, получивших государственную</w:t>
            </w:r>
            <w:r w:rsidR="00C77D0A" w:rsidRPr="00121BE7">
              <w:rPr>
                <w:rFonts w:ascii="Times New Roman" w:eastAsia="Calibri" w:hAnsi="Times New Roman"/>
                <w:bCs/>
                <w:szCs w:val="24"/>
                <w:lang w:eastAsia="en-US"/>
              </w:rPr>
              <w:t xml:space="preserve"> </w:t>
            </w:r>
            <w:r w:rsidR="005237A9" w:rsidRPr="00121BE7">
              <w:rPr>
                <w:rFonts w:ascii="Times New Roman" w:eastAsia="Calibri" w:hAnsi="Times New Roman"/>
                <w:bCs/>
                <w:szCs w:val="24"/>
                <w:lang w:eastAsia="en-US"/>
              </w:rPr>
              <w:t>п</w:t>
            </w:r>
            <w:r w:rsidR="00C77D0A" w:rsidRPr="00121BE7">
              <w:rPr>
                <w:rFonts w:ascii="Times New Roman" w:eastAsia="Calibri" w:hAnsi="Times New Roman"/>
                <w:bCs/>
                <w:szCs w:val="24"/>
                <w:lang w:eastAsia="en-US"/>
              </w:rPr>
              <w:t xml:space="preserve">оддержку, </w:t>
            </w:r>
            <w:r w:rsidRPr="00121BE7">
              <w:rPr>
                <w:rFonts w:ascii="Times New Roman" w:eastAsia="Calibri" w:hAnsi="Times New Roman"/>
                <w:bCs/>
                <w:szCs w:val="24"/>
                <w:lang w:eastAsia="en-US"/>
              </w:rPr>
              <w:t>в процентном соотношении</w:t>
            </w:r>
            <w:r w:rsidR="005237A9" w:rsidRPr="00121BE7">
              <w:rPr>
                <w:rFonts w:ascii="Times New Roman" w:eastAsia="Calibri" w:hAnsi="Times New Roman"/>
                <w:bCs/>
                <w:szCs w:val="24"/>
                <w:lang w:eastAsia="en-US"/>
              </w:rPr>
              <w:t> </w:t>
            </w:r>
            <w:r w:rsidR="002971B9" w:rsidRPr="00121BE7">
              <w:rPr>
                <w:rFonts w:ascii="Times New Roman" w:eastAsia="Calibri" w:hAnsi="Times New Roman"/>
                <w:bCs/>
                <w:szCs w:val="24"/>
                <w:lang w:eastAsia="en-US"/>
              </w:rPr>
              <w:t>к показателю</w:t>
            </w:r>
            <w:r w:rsidR="002C284A" w:rsidRPr="00121BE7">
              <w:rPr>
                <w:rFonts w:ascii="Times New Roman" w:eastAsia="Calibri" w:hAnsi="Times New Roman"/>
                <w:bCs/>
                <w:szCs w:val="24"/>
                <w:lang w:eastAsia="en-US"/>
              </w:rPr>
              <w:t xml:space="preserve"> за </w:t>
            </w:r>
            <w:r w:rsidRPr="00121BE7">
              <w:rPr>
                <w:rFonts w:ascii="Times New Roman" w:eastAsia="Calibri" w:hAnsi="Times New Roman"/>
                <w:bCs/>
                <w:szCs w:val="24"/>
                <w:lang w:eastAsia="en-US"/>
              </w:rPr>
              <w:t>предыдущий период в постоянных ценах 2014 года в размере 7%.</w:t>
            </w:r>
          </w:p>
          <w:p w14:paraId="4960C682" w14:textId="77777777" w:rsidR="001D670A" w:rsidRPr="00121BE7" w:rsidRDefault="001D670A" w:rsidP="00FA3ACF">
            <w:pPr>
              <w:widowControl w:val="0"/>
              <w:autoSpaceDE w:val="0"/>
              <w:autoSpaceDN w:val="0"/>
              <w:adjustRightInd w:val="0"/>
              <w:spacing w:before="0"/>
              <w:ind w:right="90" w:firstLine="0"/>
              <w:rPr>
                <w:rFonts w:ascii="Times New Roman" w:eastAsia="Calibri" w:hAnsi="Times New Roman"/>
                <w:bCs/>
                <w:szCs w:val="24"/>
                <w:lang w:eastAsia="en-US"/>
              </w:rPr>
            </w:pPr>
            <w:r w:rsidRPr="00121BE7">
              <w:rPr>
                <w:rFonts w:ascii="Times New Roman" w:eastAsia="Calibri" w:hAnsi="Times New Roman"/>
                <w:bCs/>
                <w:szCs w:val="24"/>
                <w:lang w:eastAsia="en-US"/>
              </w:rPr>
              <w:t>12. Увеличения доли обрабатывающей промышленности в обороте субъектов малого и среднего предпринимательства (без учета индивидуальных предпринимателей), получивших го</w:t>
            </w:r>
            <w:r w:rsidR="00927361" w:rsidRPr="00121BE7">
              <w:rPr>
                <w:rFonts w:ascii="Times New Roman" w:eastAsia="Calibri" w:hAnsi="Times New Roman"/>
                <w:bCs/>
                <w:szCs w:val="24"/>
                <w:lang w:eastAsia="en-US"/>
              </w:rPr>
              <w:t>сударственную поддержку</w:t>
            </w:r>
            <w:r w:rsidR="00416A39" w:rsidRPr="00121BE7">
              <w:rPr>
                <w:rFonts w:ascii="Times New Roman" w:eastAsia="Calibri" w:hAnsi="Times New Roman"/>
                <w:bCs/>
                <w:szCs w:val="24"/>
                <w:lang w:eastAsia="en-US"/>
              </w:rPr>
              <w:t>,</w:t>
            </w:r>
            <w:r w:rsidR="00927361" w:rsidRPr="00121BE7">
              <w:rPr>
                <w:rFonts w:ascii="Times New Roman" w:eastAsia="Calibri" w:hAnsi="Times New Roman"/>
                <w:bCs/>
                <w:szCs w:val="24"/>
                <w:lang w:eastAsia="en-US"/>
              </w:rPr>
              <w:t xml:space="preserve"> до 20 %</w:t>
            </w:r>
            <w:r w:rsidR="006A7007">
              <w:rPr>
                <w:rFonts w:ascii="Times New Roman" w:eastAsia="Calibri" w:hAnsi="Times New Roman"/>
                <w:bCs/>
                <w:szCs w:val="24"/>
                <w:lang w:eastAsia="en-US"/>
              </w:rPr>
              <w:t>.</w:t>
            </w:r>
          </w:p>
          <w:p w14:paraId="20AC350E" w14:textId="338A17C0" w:rsidR="001D670A" w:rsidRPr="00121BE7" w:rsidRDefault="001D670A" w:rsidP="00FA3ACF">
            <w:pPr>
              <w:widowControl w:val="0"/>
              <w:autoSpaceDE w:val="0"/>
              <w:autoSpaceDN w:val="0"/>
              <w:adjustRightInd w:val="0"/>
              <w:spacing w:before="0"/>
              <w:ind w:right="90" w:firstLine="0"/>
              <w:rPr>
                <w:rFonts w:ascii="Times New Roman" w:eastAsia="Calibri" w:hAnsi="Times New Roman"/>
                <w:bCs/>
                <w:szCs w:val="24"/>
                <w:lang w:eastAsia="en-US"/>
              </w:rPr>
            </w:pPr>
            <w:r w:rsidRPr="00121BE7">
              <w:rPr>
                <w:rFonts w:ascii="Times New Roman" w:eastAsia="Calibri" w:hAnsi="Times New Roman"/>
                <w:bCs/>
                <w:szCs w:val="24"/>
                <w:lang w:eastAsia="en-US"/>
              </w:rPr>
              <w:t xml:space="preserve">13. Привлечения субъектов малого и среднего предпринимательства к участию в мероприятии «Популяризация предпринимательской деятельности» </w:t>
            </w:r>
            <w:r w:rsidR="00416A39" w:rsidRPr="00121BE7">
              <w:rPr>
                <w:rFonts w:ascii="Times New Roman" w:eastAsia="Calibri" w:hAnsi="Times New Roman"/>
                <w:bCs/>
                <w:szCs w:val="24"/>
                <w:lang w:eastAsia="en-US"/>
              </w:rPr>
              <w:t xml:space="preserve">в количестве </w:t>
            </w:r>
            <w:r w:rsidRPr="00121BE7">
              <w:rPr>
                <w:rFonts w:ascii="Times New Roman" w:eastAsia="Calibri" w:hAnsi="Times New Roman"/>
                <w:bCs/>
                <w:szCs w:val="24"/>
                <w:lang w:eastAsia="en-US"/>
              </w:rPr>
              <w:t xml:space="preserve">не менее </w:t>
            </w:r>
            <w:r w:rsidR="00664681" w:rsidRPr="00B35EDA">
              <w:rPr>
                <w:rFonts w:ascii="Times New Roman" w:eastAsia="Calibri" w:hAnsi="Times New Roman"/>
                <w:bCs/>
                <w:szCs w:val="24"/>
                <w:lang w:eastAsia="en-US"/>
              </w:rPr>
              <w:t>450</w:t>
            </w:r>
            <w:r w:rsidRPr="00121BE7">
              <w:rPr>
                <w:rFonts w:ascii="Times New Roman" w:eastAsia="Calibri" w:hAnsi="Times New Roman"/>
                <w:bCs/>
                <w:szCs w:val="24"/>
                <w:lang w:eastAsia="en-US"/>
              </w:rPr>
              <w:t xml:space="preserve"> единиц.</w:t>
            </w:r>
          </w:p>
          <w:p w14:paraId="097C2D09" w14:textId="17942DD2" w:rsidR="004D6D08" w:rsidRPr="00121BE7" w:rsidRDefault="007512AC" w:rsidP="003A5F1A">
            <w:pPr>
              <w:widowControl w:val="0"/>
              <w:autoSpaceDE w:val="0"/>
              <w:autoSpaceDN w:val="0"/>
              <w:adjustRightInd w:val="0"/>
              <w:spacing w:before="0"/>
              <w:ind w:right="90" w:firstLine="0"/>
              <w:rPr>
                <w:rFonts w:ascii="Times New Roman" w:hAnsi="Times New Roman"/>
                <w:szCs w:val="24"/>
              </w:rPr>
            </w:pPr>
            <w:r w:rsidRPr="00121BE7">
              <w:rPr>
                <w:rFonts w:ascii="Times New Roman" w:eastAsia="Calibri" w:hAnsi="Times New Roman"/>
                <w:bCs/>
                <w:szCs w:val="24"/>
                <w:lang w:eastAsia="en-US"/>
              </w:rPr>
              <w:lastRenderedPageBreak/>
              <w:t>14</w:t>
            </w:r>
            <w:r w:rsidR="00C01F24" w:rsidRPr="00121BE7">
              <w:rPr>
                <w:rFonts w:ascii="Times New Roman" w:eastAsia="Calibri" w:hAnsi="Times New Roman"/>
                <w:bCs/>
                <w:szCs w:val="24"/>
                <w:lang w:eastAsia="en-US"/>
              </w:rPr>
              <w:t>. </w:t>
            </w:r>
            <w:r w:rsidR="00AB1785" w:rsidRPr="00121BE7">
              <w:rPr>
                <w:rFonts w:ascii="Times New Roman" w:eastAsia="Calibri" w:hAnsi="Times New Roman"/>
                <w:bCs/>
                <w:szCs w:val="24"/>
                <w:lang w:eastAsia="en-US"/>
              </w:rPr>
              <w:t>Предоставлени</w:t>
            </w:r>
            <w:r w:rsidR="00493AD2" w:rsidRPr="00121BE7">
              <w:rPr>
                <w:rFonts w:ascii="Times New Roman" w:eastAsia="Calibri" w:hAnsi="Times New Roman"/>
                <w:bCs/>
                <w:szCs w:val="24"/>
                <w:lang w:eastAsia="en-US"/>
              </w:rPr>
              <w:t>я</w:t>
            </w:r>
            <w:r w:rsidR="00AB1785" w:rsidRPr="00121BE7">
              <w:rPr>
                <w:rFonts w:ascii="Times New Roman" w:eastAsia="Calibri" w:hAnsi="Times New Roman"/>
                <w:bCs/>
                <w:szCs w:val="24"/>
                <w:lang w:eastAsia="en-US"/>
              </w:rPr>
              <w:t xml:space="preserve"> информационно-консультационных услуг </w:t>
            </w:r>
            <w:r w:rsidR="00AB1785" w:rsidRPr="00121BE7">
              <w:rPr>
                <w:rFonts w:ascii="Times New Roman" w:hAnsi="Times New Roman"/>
                <w:szCs w:val="24"/>
              </w:rPr>
              <w:t>субъектам малого и среднего предпринимательства</w:t>
            </w:r>
            <w:r w:rsidR="0012746D" w:rsidRPr="00121BE7">
              <w:rPr>
                <w:rFonts w:ascii="Times New Roman" w:hAnsi="Times New Roman"/>
                <w:szCs w:val="24"/>
              </w:rPr>
              <w:t>,</w:t>
            </w:r>
            <w:r w:rsidR="002C284A" w:rsidRPr="00121BE7">
              <w:rPr>
                <w:rFonts w:ascii="Times New Roman" w:hAnsi="Times New Roman"/>
                <w:szCs w:val="24"/>
              </w:rPr>
              <w:t xml:space="preserve"> </w:t>
            </w:r>
            <w:r w:rsidR="0012746D" w:rsidRPr="00121BE7">
              <w:rPr>
                <w:rFonts w:ascii="Times New Roman" w:eastAsia="Calibri" w:hAnsi="Times New Roman"/>
                <w:bCs/>
                <w:szCs w:val="24"/>
                <w:lang w:eastAsia="en-US"/>
              </w:rPr>
              <w:t xml:space="preserve">юридическим лицам, не являющимся субъектами малого и среднего предпринимательства, физическим лицам </w:t>
            </w:r>
            <w:r w:rsidR="00C01F24" w:rsidRPr="00121BE7">
              <w:rPr>
                <w:rFonts w:ascii="Times New Roman" w:eastAsia="Calibri" w:hAnsi="Times New Roman"/>
                <w:bCs/>
                <w:szCs w:val="24"/>
                <w:lang w:eastAsia="en-US"/>
              </w:rPr>
              <w:t>в муниципальном автономном учреждении «</w:t>
            </w:r>
            <w:r w:rsidR="00C01F24" w:rsidRPr="0090045F">
              <w:rPr>
                <w:rFonts w:ascii="Times New Roman" w:eastAsia="Calibri" w:hAnsi="Times New Roman"/>
                <w:bCs/>
                <w:szCs w:val="24"/>
                <w:lang w:eastAsia="en-US"/>
              </w:rPr>
              <w:t xml:space="preserve">Центр поддержки </w:t>
            </w:r>
            <w:r w:rsidR="00246C6F" w:rsidRPr="0090045F">
              <w:rPr>
                <w:rFonts w:ascii="Times New Roman" w:eastAsia="Calibri" w:hAnsi="Times New Roman"/>
                <w:bCs/>
                <w:szCs w:val="24"/>
                <w:lang w:eastAsia="en-US"/>
              </w:rPr>
              <w:t>предпринимательства»</w:t>
            </w:r>
            <w:r w:rsidR="00416A39" w:rsidRPr="0090045F">
              <w:rPr>
                <w:rFonts w:ascii="Times New Roman" w:eastAsia="Calibri" w:hAnsi="Times New Roman"/>
                <w:bCs/>
                <w:szCs w:val="24"/>
                <w:lang w:eastAsia="en-US"/>
              </w:rPr>
              <w:t xml:space="preserve"> в количестве </w:t>
            </w:r>
            <w:r w:rsidR="00C01F24" w:rsidRPr="0090045F">
              <w:rPr>
                <w:rFonts w:ascii="Times New Roman" w:eastAsia="Calibri" w:hAnsi="Times New Roman"/>
                <w:bCs/>
                <w:szCs w:val="24"/>
                <w:lang w:eastAsia="en-US"/>
              </w:rPr>
              <w:t xml:space="preserve">не менее </w:t>
            </w:r>
            <w:r w:rsidR="003A5F1A">
              <w:rPr>
                <w:rFonts w:ascii="Times New Roman" w:eastAsia="Calibri" w:hAnsi="Times New Roman"/>
                <w:bCs/>
                <w:szCs w:val="24"/>
                <w:lang w:eastAsia="en-US"/>
              </w:rPr>
              <w:t>3015</w:t>
            </w:r>
            <w:r w:rsidR="00C01F24" w:rsidRPr="00664681">
              <w:rPr>
                <w:rFonts w:ascii="Times New Roman" w:eastAsia="Calibri" w:hAnsi="Times New Roman"/>
                <w:b/>
                <w:bCs/>
                <w:szCs w:val="24"/>
                <w:lang w:eastAsia="en-US"/>
              </w:rPr>
              <w:t xml:space="preserve"> </w:t>
            </w:r>
            <w:r w:rsidR="00C01F24" w:rsidRPr="0090045F">
              <w:rPr>
                <w:rFonts w:ascii="Times New Roman" w:eastAsia="Calibri" w:hAnsi="Times New Roman"/>
                <w:bCs/>
                <w:szCs w:val="24"/>
                <w:lang w:eastAsia="en-US"/>
              </w:rPr>
              <w:t>единиц</w:t>
            </w:r>
          </w:p>
        </w:tc>
      </w:tr>
      <w:tr w:rsidR="008A589A" w:rsidRPr="008A589A" w14:paraId="7561F2D8" w14:textId="77777777" w:rsidTr="00C9527B">
        <w:trPr>
          <w:trHeight w:val="147"/>
        </w:trPr>
        <w:tc>
          <w:tcPr>
            <w:tcW w:w="356" w:type="pct"/>
            <w:tcMar>
              <w:top w:w="0" w:type="dxa"/>
              <w:left w:w="28" w:type="dxa"/>
              <w:bottom w:w="0" w:type="dxa"/>
              <w:right w:w="28" w:type="dxa"/>
            </w:tcMar>
          </w:tcPr>
          <w:p w14:paraId="38343D04" w14:textId="77777777" w:rsidR="001D670A" w:rsidRPr="008A589A" w:rsidRDefault="001D670A" w:rsidP="001D670A">
            <w:pPr>
              <w:pStyle w:val="ConsPlusNormal"/>
              <w:rPr>
                <w:rFonts w:ascii="Times New Roman" w:hAnsi="Times New Roman" w:cs="Times New Roman"/>
                <w:sz w:val="24"/>
                <w:szCs w:val="24"/>
              </w:rPr>
            </w:pPr>
            <w:r w:rsidRPr="008A589A">
              <w:rPr>
                <w:rFonts w:ascii="Times New Roman" w:hAnsi="Times New Roman" w:cs="Times New Roman"/>
                <w:sz w:val="24"/>
                <w:szCs w:val="24"/>
              </w:rPr>
              <w:lastRenderedPageBreak/>
              <w:t>13.2</w:t>
            </w:r>
          </w:p>
        </w:tc>
        <w:tc>
          <w:tcPr>
            <w:tcW w:w="1414" w:type="pct"/>
            <w:tcMar>
              <w:top w:w="0" w:type="dxa"/>
              <w:left w:w="28" w:type="dxa"/>
              <w:bottom w:w="0" w:type="dxa"/>
              <w:right w:w="28" w:type="dxa"/>
            </w:tcMar>
          </w:tcPr>
          <w:p w14:paraId="471594A6" w14:textId="77777777" w:rsidR="001D670A" w:rsidRPr="008A589A" w:rsidRDefault="001D670A" w:rsidP="000A12E9">
            <w:pPr>
              <w:pStyle w:val="ConsPlusNormal"/>
              <w:rPr>
                <w:rFonts w:ascii="Times New Roman" w:hAnsi="Times New Roman" w:cs="Times New Roman"/>
                <w:sz w:val="24"/>
                <w:szCs w:val="24"/>
              </w:rPr>
            </w:pPr>
            <w:r w:rsidRPr="008A589A">
              <w:rPr>
                <w:rFonts w:ascii="Times New Roman" w:hAnsi="Times New Roman" w:cs="Times New Roman"/>
                <w:sz w:val="24"/>
                <w:szCs w:val="24"/>
              </w:rPr>
              <w:t xml:space="preserve">В соответствии с </w:t>
            </w:r>
            <w:r w:rsidR="000A12E9" w:rsidRPr="008A589A">
              <w:rPr>
                <w:rFonts w:ascii="Times New Roman" w:hAnsi="Times New Roman" w:cs="Times New Roman"/>
                <w:sz w:val="24"/>
                <w:szCs w:val="24"/>
              </w:rPr>
              <w:t>согласованным финансированием</w:t>
            </w:r>
          </w:p>
        </w:tc>
        <w:tc>
          <w:tcPr>
            <w:tcW w:w="3230" w:type="pct"/>
            <w:gridSpan w:val="2"/>
            <w:tcBorders>
              <w:top w:val="nil"/>
              <w:bottom w:val="single" w:sz="4" w:space="0" w:color="auto"/>
            </w:tcBorders>
            <w:tcMar>
              <w:top w:w="0" w:type="dxa"/>
              <w:left w:w="28" w:type="dxa"/>
              <w:bottom w:w="0" w:type="dxa"/>
              <w:right w:w="28" w:type="dxa"/>
            </w:tcMar>
          </w:tcPr>
          <w:p w14:paraId="21F4881D" w14:textId="1C250B41" w:rsidR="001D670A" w:rsidRPr="00121BE7" w:rsidRDefault="001D670A" w:rsidP="00FA3ACF">
            <w:pPr>
              <w:pStyle w:val="ConsPlusNormal"/>
              <w:ind w:right="90"/>
              <w:jc w:val="both"/>
              <w:rPr>
                <w:rFonts w:ascii="Times New Roman" w:hAnsi="Times New Roman" w:cs="Times New Roman"/>
                <w:sz w:val="24"/>
                <w:szCs w:val="24"/>
              </w:rPr>
            </w:pPr>
            <w:r w:rsidRPr="00121BE7">
              <w:rPr>
                <w:rFonts w:ascii="Times New Roman" w:hAnsi="Times New Roman" w:cs="Times New Roman"/>
                <w:sz w:val="24"/>
                <w:szCs w:val="24"/>
              </w:rPr>
              <w:t xml:space="preserve">1. Увеличения числа субъектов малого и среднего предпринимательства до </w:t>
            </w:r>
            <w:r w:rsidR="00316F59" w:rsidRPr="00B35EDA">
              <w:rPr>
                <w:rFonts w:ascii="Times New Roman" w:hAnsi="Times New Roman" w:cs="Times New Roman"/>
                <w:sz w:val="24"/>
                <w:szCs w:val="24"/>
              </w:rPr>
              <w:t>345</w:t>
            </w:r>
            <w:r w:rsidR="00316F59">
              <w:rPr>
                <w:rFonts w:ascii="Times New Roman" w:hAnsi="Times New Roman" w:cs="Times New Roman"/>
                <w:sz w:val="24"/>
                <w:szCs w:val="24"/>
              </w:rPr>
              <w:t xml:space="preserve"> </w:t>
            </w:r>
            <w:r w:rsidRPr="00121BE7">
              <w:rPr>
                <w:rFonts w:ascii="Times New Roman" w:hAnsi="Times New Roman" w:cs="Times New Roman"/>
                <w:sz w:val="24"/>
                <w:szCs w:val="24"/>
              </w:rPr>
              <w:t>единиц в расчете на 10000 человек населения города Новокузнецка.</w:t>
            </w:r>
          </w:p>
          <w:p w14:paraId="3D1671EA" w14:textId="452E392F" w:rsidR="001D670A" w:rsidRPr="00121BE7" w:rsidRDefault="001D670A" w:rsidP="00FA3ACF">
            <w:pPr>
              <w:pStyle w:val="ConsPlusNormal"/>
              <w:ind w:right="90"/>
              <w:jc w:val="both"/>
              <w:rPr>
                <w:rFonts w:ascii="Times New Roman" w:hAnsi="Times New Roman" w:cs="Times New Roman"/>
                <w:sz w:val="24"/>
                <w:szCs w:val="24"/>
              </w:rPr>
            </w:pPr>
            <w:r w:rsidRPr="00121BE7">
              <w:rPr>
                <w:rFonts w:ascii="Times New Roman" w:hAnsi="Times New Roman" w:cs="Times New Roman"/>
                <w:sz w:val="24"/>
                <w:szCs w:val="24"/>
              </w:rPr>
              <w:t>2. Увеличения доли среднесписочной численности работников</w:t>
            </w:r>
            <w:r w:rsidR="004A1564" w:rsidRPr="00121BE7">
              <w:rPr>
                <w:rFonts w:ascii="Times New Roman" w:hAnsi="Times New Roman" w:cs="Times New Roman"/>
                <w:sz w:val="24"/>
                <w:szCs w:val="24"/>
              </w:rPr>
              <w:t xml:space="preserve"> </w:t>
            </w:r>
            <w:r w:rsidRPr="00121BE7">
              <w:rPr>
                <w:rFonts w:ascii="Times New Roman" w:hAnsi="Times New Roman" w:cs="Times New Roman"/>
                <w:sz w:val="24"/>
                <w:szCs w:val="24"/>
              </w:rPr>
              <w:t xml:space="preserve">(без внешних совместителей) малых и средних предприятий от среднесписочной численности работников (без внешних совместителей) всех предприятий и организаций города Новокузнецка до </w:t>
            </w:r>
            <w:r w:rsidR="007512AC" w:rsidRPr="00B35EDA">
              <w:rPr>
                <w:rFonts w:ascii="Times New Roman" w:hAnsi="Times New Roman" w:cs="Times New Roman"/>
                <w:sz w:val="24"/>
                <w:szCs w:val="24"/>
              </w:rPr>
              <w:t>5</w:t>
            </w:r>
            <w:r w:rsidR="003A2495" w:rsidRPr="00B35EDA">
              <w:rPr>
                <w:rFonts w:ascii="Times New Roman" w:hAnsi="Times New Roman" w:cs="Times New Roman"/>
                <w:sz w:val="24"/>
                <w:szCs w:val="24"/>
              </w:rPr>
              <w:t>2</w:t>
            </w:r>
            <w:r w:rsidR="007512AC" w:rsidRPr="00B35EDA">
              <w:rPr>
                <w:rFonts w:ascii="Times New Roman" w:hAnsi="Times New Roman" w:cs="Times New Roman"/>
                <w:sz w:val="24"/>
                <w:szCs w:val="24"/>
              </w:rPr>
              <w:t>,</w:t>
            </w:r>
            <w:r w:rsidR="004C7289" w:rsidRPr="00B35EDA">
              <w:rPr>
                <w:rFonts w:ascii="Times New Roman" w:hAnsi="Times New Roman" w:cs="Times New Roman"/>
                <w:sz w:val="24"/>
                <w:szCs w:val="24"/>
              </w:rPr>
              <w:t>4</w:t>
            </w:r>
            <w:r w:rsidRPr="003A2495">
              <w:rPr>
                <w:rFonts w:ascii="Times New Roman" w:hAnsi="Times New Roman" w:cs="Times New Roman"/>
                <w:b/>
                <w:sz w:val="24"/>
                <w:szCs w:val="24"/>
              </w:rPr>
              <w:t>%</w:t>
            </w:r>
            <w:r w:rsidRPr="003A2495">
              <w:rPr>
                <w:rFonts w:ascii="Times New Roman" w:hAnsi="Times New Roman" w:cs="Times New Roman"/>
                <w:sz w:val="24"/>
                <w:szCs w:val="24"/>
              </w:rPr>
              <w:t>.</w:t>
            </w:r>
          </w:p>
          <w:p w14:paraId="211CEC63" w14:textId="77777777" w:rsidR="001D670A" w:rsidRPr="00121BE7" w:rsidRDefault="001D670A" w:rsidP="00FA3ACF">
            <w:pPr>
              <w:pStyle w:val="ConsPlusNormal"/>
              <w:ind w:right="90"/>
              <w:jc w:val="both"/>
              <w:rPr>
                <w:rFonts w:ascii="Times New Roman" w:hAnsi="Times New Roman" w:cs="Times New Roman"/>
                <w:sz w:val="24"/>
                <w:szCs w:val="24"/>
              </w:rPr>
            </w:pPr>
            <w:r w:rsidRPr="00121BE7">
              <w:rPr>
                <w:rFonts w:ascii="Times New Roman" w:hAnsi="Times New Roman" w:cs="Times New Roman"/>
                <w:sz w:val="24"/>
                <w:szCs w:val="24"/>
              </w:rPr>
              <w:t xml:space="preserve">3. Увеличения оборота продукции (работ, услуг), производимой малыми и средними предприятиями, до </w:t>
            </w:r>
            <w:r w:rsidR="004A1564" w:rsidRPr="00121BE7">
              <w:rPr>
                <w:rFonts w:ascii="Times New Roman" w:hAnsi="Times New Roman" w:cs="Times New Roman"/>
                <w:sz w:val="24"/>
                <w:szCs w:val="24"/>
              </w:rPr>
              <w:t xml:space="preserve">     </w:t>
            </w:r>
            <w:r w:rsidR="006B306A" w:rsidRPr="00121BE7">
              <w:rPr>
                <w:rFonts w:ascii="Times New Roman" w:hAnsi="Times New Roman" w:cs="Times New Roman"/>
                <w:sz w:val="24"/>
                <w:szCs w:val="24"/>
              </w:rPr>
              <w:t>211 624,0</w:t>
            </w:r>
            <w:r w:rsidRPr="00121BE7">
              <w:rPr>
                <w:rFonts w:ascii="Times New Roman" w:hAnsi="Times New Roman" w:cs="Times New Roman"/>
                <w:sz w:val="24"/>
                <w:szCs w:val="24"/>
              </w:rPr>
              <w:t xml:space="preserve"> млн. руб.</w:t>
            </w:r>
          </w:p>
          <w:p w14:paraId="6DA5454A" w14:textId="77777777" w:rsidR="001D670A" w:rsidRPr="00121BE7" w:rsidRDefault="001D670A" w:rsidP="00FA3ACF">
            <w:pPr>
              <w:pStyle w:val="ConsPlusNormal"/>
              <w:ind w:right="90"/>
              <w:jc w:val="both"/>
              <w:rPr>
                <w:rFonts w:ascii="Times New Roman" w:hAnsi="Times New Roman" w:cs="Times New Roman"/>
                <w:sz w:val="24"/>
                <w:szCs w:val="24"/>
              </w:rPr>
            </w:pPr>
            <w:r w:rsidRPr="00121BE7">
              <w:rPr>
                <w:rFonts w:ascii="Times New Roman" w:hAnsi="Times New Roman" w:cs="Times New Roman"/>
                <w:sz w:val="24"/>
                <w:szCs w:val="24"/>
              </w:rPr>
              <w:t xml:space="preserve">4. Выдачи </w:t>
            </w:r>
            <w:r w:rsidR="009273EF" w:rsidRPr="00121BE7">
              <w:rPr>
                <w:rFonts w:ascii="Times New Roman" w:hAnsi="Times New Roman" w:cs="Times New Roman"/>
                <w:sz w:val="24"/>
                <w:szCs w:val="24"/>
              </w:rPr>
              <w:t>102</w:t>
            </w:r>
            <w:r w:rsidRPr="00121BE7">
              <w:rPr>
                <w:rFonts w:ascii="Times New Roman" w:hAnsi="Times New Roman" w:cs="Times New Roman"/>
                <w:sz w:val="24"/>
                <w:szCs w:val="24"/>
              </w:rPr>
              <w:t xml:space="preserve"> субсидий, грантов субъектам малого и среднего предпринимательства, организациям, образующим инфраструктуру поддержки субъектов малого и среднего предпринимательства.</w:t>
            </w:r>
          </w:p>
          <w:p w14:paraId="786011FA" w14:textId="77777777" w:rsidR="001D670A" w:rsidRPr="007E7E9E" w:rsidRDefault="001D670A" w:rsidP="00FA3ACF">
            <w:pPr>
              <w:pStyle w:val="ConsPlusNormal"/>
              <w:ind w:right="90"/>
              <w:jc w:val="both"/>
              <w:rPr>
                <w:rFonts w:ascii="Times New Roman" w:hAnsi="Times New Roman" w:cs="Times New Roman"/>
                <w:sz w:val="24"/>
                <w:szCs w:val="24"/>
              </w:rPr>
            </w:pPr>
            <w:r w:rsidRPr="00121BE7">
              <w:rPr>
                <w:rFonts w:ascii="Times New Roman" w:hAnsi="Times New Roman" w:cs="Times New Roman"/>
                <w:sz w:val="24"/>
                <w:szCs w:val="24"/>
              </w:rPr>
              <w:t>5. Увеличения доли площади об</w:t>
            </w:r>
            <w:r w:rsidR="002E2E7D" w:rsidRPr="00121BE7">
              <w:rPr>
                <w:rFonts w:ascii="Times New Roman" w:hAnsi="Times New Roman" w:cs="Times New Roman"/>
                <w:sz w:val="24"/>
                <w:szCs w:val="24"/>
              </w:rPr>
              <w:t xml:space="preserve">ъектов, фактически переданной </w:t>
            </w:r>
            <w:r w:rsidRPr="00121BE7">
              <w:rPr>
                <w:rFonts w:ascii="Times New Roman" w:hAnsi="Times New Roman" w:cs="Times New Roman"/>
                <w:sz w:val="24"/>
                <w:szCs w:val="24"/>
              </w:rPr>
              <w:t>в пользование на долгосрочной основе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от общей площади объектов, включенных в перечень муниципального имущества, предназначенного для передачи в пользование на долгосрочной основе субъектам малого и среднего предпринимательства, организациям, образующим инфраструктуру поддержки субъектов малого и</w:t>
            </w:r>
            <w:r w:rsidR="002E2E7D" w:rsidRPr="00121BE7">
              <w:rPr>
                <w:rFonts w:ascii="Times New Roman" w:hAnsi="Times New Roman" w:cs="Times New Roman"/>
                <w:sz w:val="24"/>
                <w:szCs w:val="24"/>
              </w:rPr>
              <w:t xml:space="preserve"> среднего предпринимательства, </w:t>
            </w:r>
            <w:r w:rsidRPr="00121BE7">
              <w:rPr>
                <w:rFonts w:ascii="Times New Roman" w:hAnsi="Times New Roman" w:cs="Times New Roman"/>
                <w:sz w:val="24"/>
                <w:szCs w:val="24"/>
              </w:rPr>
              <w:t xml:space="preserve">до </w:t>
            </w:r>
            <w:r w:rsidR="003F0BDD" w:rsidRPr="007E7E9E">
              <w:rPr>
                <w:rFonts w:ascii="Times New Roman" w:hAnsi="Times New Roman" w:cs="Times New Roman"/>
                <w:sz w:val="24"/>
                <w:szCs w:val="24"/>
              </w:rPr>
              <w:t>9</w:t>
            </w:r>
            <w:r w:rsidR="006B306A" w:rsidRPr="007E7E9E">
              <w:rPr>
                <w:rFonts w:ascii="Times New Roman" w:hAnsi="Times New Roman" w:cs="Times New Roman"/>
                <w:sz w:val="24"/>
                <w:szCs w:val="24"/>
              </w:rPr>
              <w:t>6</w:t>
            </w:r>
            <w:r w:rsidRPr="007E7E9E">
              <w:rPr>
                <w:rFonts w:ascii="Times New Roman" w:hAnsi="Times New Roman" w:cs="Times New Roman"/>
                <w:sz w:val="24"/>
                <w:szCs w:val="24"/>
              </w:rPr>
              <w:t>%.</w:t>
            </w:r>
          </w:p>
          <w:p w14:paraId="189EABD1" w14:textId="77777777" w:rsidR="001D670A" w:rsidRPr="007E7E9E" w:rsidRDefault="001D670A" w:rsidP="00FA3ACF">
            <w:pPr>
              <w:widowControl w:val="0"/>
              <w:autoSpaceDE w:val="0"/>
              <w:autoSpaceDN w:val="0"/>
              <w:adjustRightInd w:val="0"/>
              <w:spacing w:before="0"/>
              <w:ind w:right="90" w:firstLine="0"/>
              <w:rPr>
                <w:rFonts w:ascii="Times New Roman" w:eastAsia="Calibri" w:hAnsi="Times New Roman"/>
                <w:bCs/>
                <w:szCs w:val="24"/>
                <w:lang w:eastAsia="en-US"/>
              </w:rPr>
            </w:pPr>
            <w:r w:rsidRPr="007E7E9E">
              <w:rPr>
                <w:rFonts w:ascii="Times New Roman" w:hAnsi="Times New Roman"/>
                <w:szCs w:val="24"/>
              </w:rPr>
              <w:t>6. </w:t>
            </w:r>
            <w:r w:rsidRPr="007E7E9E">
              <w:rPr>
                <w:rFonts w:ascii="Times New Roman" w:eastAsia="Calibri" w:hAnsi="Times New Roman"/>
                <w:bCs/>
                <w:szCs w:val="24"/>
                <w:lang w:eastAsia="en-US"/>
              </w:rPr>
              <w:t xml:space="preserve">Сохранения количества государственных и муниципальных услуг, предоставляемых субъектам малого и среднего предпринимательства в </w:t>
            </w:r>
            <w:r w:rsidR="00DB1A89" w:rsidRPr="007E7E9E">
              <w:rPr>
                <w:rFonts w:ascii="Times New Roman" w:eastAsia="Calibri" w:hAnsi="Times New Roman"/>
                <w:bCs/>
                <w:szCs w:val="24"/>
                <w:lang w:eastAsia="en-US"/>
              </w:rPr>
              <w:t>МФЦ</w:t>
            </w:r>
            <w:r w:rsidRPr="007E7E9E">
              <w:rPr>
                <w:rFonts w:ascii="Times New Roman" w:eastAsia="Calibri" w:hAnsi="Times New Roman"/>
                <w:bCs/>
                <w:szCs w:val="24"/>
                <w:lang w:eastAsia="en-US"/>
              </w:rPr>
              <w:t>, не менее 116 услуг.</w:t>
            </w:r>
          </w:p>
          <w:p w14:paraId="1A323E7B" w14:textId="31F36C3E" w:rsidR="001D670A" w:rsidRPr="00121BE7" w:rsidRDefault="001D670A" w:rsidP="00FA3ACF">
            <w:pPr>
              <w:widowControl w:val="0"/>
              <w:autoSpaceDE w:val="0"/>
              <w:autoSpaceDN w:val="0"/>
              <w:adjustRightInd w:val="0"/>
              <w:spacing w:before="0"/>
              <w:ind w:right="90" w:firstLine="0"/>
              <w:rPr>
                <w:rFonts w:ascii="Times New Roman" w:eastAsia="Calibri" w:hAnsi="Times New Roman"/>
                <w:bCs/>
                <w:szCs w:val="24"/>
                <w:lang w:eastAsia="en-US"/>
              </w:rPr>
            </w:pPr>
            <w:r w:rsidRPr="007E7E9E">
              <w:rPr>
                <w:rFonts w:ascii="Times New Roman" w:eastAsia="Calibri" w:hAnsi="Times New Roman"/>
                <w:bCs/>
                <w:szCs w:val="24"/>
                <w:lang w:eastAsia="en-US"/>
              </w:rPr>
              <w:t>7. Участия субъектов малого и среднего пр</w:t>
            </w:r>
            <w:r w:rsidR="002E2E7D" w:rsidRPr="007E7E9E">
              <w:rPr>
                <w:rFonts w:ascii="Times New Roman" w:eastAsia="Calibri" w:hAnsi="Times New Roman"/>
                <w:bCs/>
                <w:szCs w:val="24"/>
                <w:lang w:eastAsia="en-US"/>
              </w:rPr>
              <w:t xml:space="preserve">едпринимательства </w:t>
            </w:r>
            <w:r w:rsidRPr="007E7E9E">
              <w:rPr>
                <w:rFonts w:ascii="Times New Roman" w:eastAsia="Calibri" w:hAnsi="Times New Roman"/>
                <w:bCs/>
                <w:szCs w:val="24"/>
                <w:lang w:eastAsia="en-US"/>
              </w:rPr>
              <w:t xml:space="preserve">в количестве не </w:t>
            </w:r>
            <w:r w:rsidRPr="00105630">
              <w:rPr>
                <w:rFonts w:ascii="Times New Roman" w:eastAsia="Calibri" w:hAnsi="Times New Roman"/>
                <w:bCs/>
                <w:szCs w:val="24"/>
                <w:lang w:eastAsia="en-US"/>
              </w:rPr>
              <w:t xml:space="preserve">менее </w:t>
            </w:r>
            <w:r w:rsidR="007E7E9E" w:rsidRPr="00B35EDA">
              <w:rPr>
                <w:rFonts w:ascii="Times New Roman" w:eastAsia="Calibri" w:hAnsi="Times New Roman"/>
                <w:bCs/>
                <w:szCs w:val="24"/>
                <w:lang w:eastAsia="en-US"/>
              </w:rPr>
              <w:t>9</w:t>
            </w:r>
            <w:r w:rsidR="003A2495" w:rsidRPr="00B35EDA">
              <w:rPr>
                <w:rFonts w:ascii="Times New Roman" w:eastAsia="Calibri" w:hAnsi="Times New Roman"/>
                <w:bCs/>
                <w:szCs w:val="24"/>
                <w:lang w:eastAsia="en-US"/>
              </w:rPr>
              <w:t>88</w:t>
            </w:r>
            <w:r w:rsidRPr="00105630">
              <w:rPr>
                <w:rFonts w:ascii="Times New Roman" w:eastAsia="Calibri" w:hAnsi="Times New Roman"/>
                <w:bCs/>
                <w:szCs w:val="24"/>
                <w:lang w:eastAsia="en-US"/>
              </w:rPr>
              <w:t xml:space="preserve"> </w:t>
            </w:r>
            <w:r w:rsidRPr="00121BE7">
              <w:rPr>
                <w:rFonts w:ascii="Times New Roman" w:eastAsia="Calibri" w:hAnsi="Times New Roman"/>
                <w:bCs/>
                <w:szCs w:val="24"/>
                <w:lang w:eastAsia="en-US"/>
              </w:rPr>
              <w:t>человек в мероприятиях, повышающих образовательный уровень в сфере ведения бизнеса.</w:t>
            </w:r>
          </w:p>
          <w:p w14:paraId="1493A816" w14:textId="77777777" w:rsidR="001D670A" w:rsidRPr="00121BE7" w:rsidRDefault="001D670A" w:rsidP="00FA3ACF">
            <w:pPr>
              <w:widowControl w:val="0"/>
              <w:autoSpaceDE w:val="0"/>
              <w:autoSpaceDN w:val="0"/>
              <w:adjustRightInd w:val="0"/>
              <w:spacing w:before="0"/>
              <w:ind w:right="90" w:firstLine="0"/>
              <w:rPr>
                <w:rFonts w:ascii="Times New Roman" w:eastAsia="Calibri" w:hAnsi="Times New Roman"/>
                <w:bCs/>
                <w:szCs w:val="24"/>
                <w:lang w:eastAsia="en-US"/>
              </w:rPr>
            </w:pPr>
            <w:r w:rsidRPr="00121BE7">
              <w:rPr>
                <w:rFonts w:ascii="Times New Roman" w:eastAsia="Calibri" w:hAnsi="Times New Roman"/>
                <w:bCs/>
                <w:szCs w:val="24"/>
                <w:lang w:eastAsia="en-US"/>
              </w:rPr>
              <w:t xml:space="preserve">8. Увеличения количества субъектов малого и среднего предпринимательства, получивших государственную поддержку, до </w:t>
            </w:r>
            <w:r w:rsidR="00F738D1" w:rsidRPr="00121BE7">
              <w:rPr>
                <w:rFonts w:ascii="Times New Roman" w:eastAsia="Calibri" w:hAnsi="Times New Roman"/>
                <w:bCs/>
                <w:szCs w:val="24"/>
                <w:lang w:eastAsia="en-US"/>
              </w:rPr>
              <w:t>142</w:t>
            </w:r>
            <w:r w:rsidRPr="00121BE7">
              <w:rPr>
                <w:rFonts w:ascii="Times New Roman" w:eastAsia="Calibri" w:hAnsi="Times New Roman"/>
                <w:bCs/>
                <w:szCs w:val="24"/>
                <w:lang w:eastAsia="en-US"/>
              </w:rPr>
              <w:t xml:space="preserve"> единиц</w:t>
            </w:r>
            <w:r w:rsidR="00DD4A08" w:rsidRPr="00121BE7">
              <w:rPr>
                <w:rFonts w:ascii="Times New Roman" w:eastAsia="Calibri" w:hAnsi="Times New Roman"/>
                <w:bCs/>
                <w:szCs w:val="24"/>
                <w:lang w:eastAsia="en-US"/>
              </w:rPr>
              <w:t>.</w:t>
            </w:r>
          </w:p>
          <w:p w14:paraId="7FA41EB1" w14:textId="77777777" w:rsidR="001D670A" w:rsidRPr="00121BE7" w:rsidRDefault="001D670A" w:rsidP="00FA3ACF">
            <w:pPr>
              <w:widowControl w:val="0"/>
              <w:autoSpaceDE w:val="0"/>
              <w:autoSpaceDN w:val="0"/>
              <w:adjustRightInd w:val="0"/>
              <w:spacing w:before="0"/>
              <w:ind w:right="90" w:firstLine="0"/>
              <w:rPr>
                <w:rFonts w:ascii="Times New Roman" w:eastAsia="Calibri" w:hAnsi="Times New Roman"/>
                <w:bCs/>
                <w:szCs w:val="24"/>
                <w:lang w:eastAsia="en-US"/>
              </w:rPr>
            </w:pPr>
            <w:r w:rsidRPr="00121BE7">
              <w:rPr>
                <w:rFonts w:ascii="Times New Roman" w:eastAsia="Calibri" w:hAnsi="Times New Roman"/>
                <w:bCs/>
                <w:szCs w:val="24"/>
                <w:lang w:eastAsia="en-US"/>
              </w:rPr>
              <w:t xml:space="preserve">9. Увеличения количества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до </w:t>
            </w:r>
            <w:r w:rsidR="009273EF" w:rsidRPr="00121BE7">
              <w:rPr>
                <w:rFonts w:ascii="Times New Roman" w:eastAsia="Calibri" w:hAnsi="Times New Roman"/>
                <w:bCs/>
                <w:szCs w:val="24"/>
                <w:lang w:eastAsia="en-US"/>
              </w:rPr>
              <w:t>477</w:t>
            </w:r>
            <w:r w:rsidRPr="00121BE7">
              <w:rPr>
                <w:rFonts w:ascii="Times New Roman" w:eastAsia="Calibri" w:hAnsi="Times New Roman"/>
                <w:bCs/>
                <w:szCs w:val="24"/>
                <w:lang w:eastAsia="en-US"/>
              </w:rPr>
              <w:t xml:space="preserve"> ед</w:t>
            </w:r>
            <w:r w:rsidR="006A7007">
              <w:rPr>
                <w:rFonts w:ascii="Times New Roman" w:eastAsia="Calibri" w:hAnsi="Times New Roman"/>
                <w:bCs/>
                <w:szCs w:val="24"/>
                <w:lang w:eastAsia="en-US"/>
              </w:rPr>
              <w:t>иниц.</w:t>
            </w:r>
          </w:p>
          <w:p w14:paraId="563A702C" w14:textId="77777777" w:rsidR="001D670A" w:rsidRPr="00121BE7" w:rsidRDefault="00684017" w:rsidP="00FA3ACF">
            <w:pPr>
              <w:widowControl w:val="0"/>
              <w:autoSpaceDE w:val="0"/>
              <w:autoSpaceDN w:val="0"/>
              <w:adjustRightInd w:val="0"/>
              <w:spacing w:before="0"/>
              <w:ind w:right="90" w:firstLine="0"/>
              <w:rPr>
                <w:rFonts w:ascii="Times New Roman" w:eastAsia="Calibri" w:hAnsi="Times New Roman"/>
                <w:bCs/>
                <w:szCs w:val="24"/>
                <w:lang w:eastAsia="en-US"/>
              </w:rPr>
            </w:pPr>
            <w:r w:rsidRPr="00121BE7">
              <w:rPr>
                <w:rFonts w:ascii="Times New Roman" w:eastAsia="Calibri" w:hAnsi="Times New Roman"/>
                <w:bCs/>
                <w:szCs w:val="24"/>
                <w:lang w:eastAsia="en-US"/>
              </w:rPr>
              <w:t>10. </w:t>
            </w:r>
            <w:r w:rsidR="001D670A" w:rsidRPr="00121BE7">
              <w:rPr>
                <w:rFonts w:ascii="Times New Roman" w:eastAsia="Calibri" w:hAnsi="Times New Roman"/>
                <w:bCs/>
                <w:szCs w:val="24"/>
                <w:lang w:eastAsia="en-US"/>
              </w:rPr>
              <w:t xml:space="preserve">Увеличения доли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w:t>
            </w:r>
            <w:r w:rsidR="0038567F" w:rsidRPr="00121BE7">
              <w:rPr>
                <w:rFonts w:ascii="Times New Roman" w:eastAsia="Calibri" w:hAnsi="Times New Roman"/>
                <w:bCs/>
                <w:szCs w:val="24"/>
                <w:lang w:eastAsia="en-US"/>
              </w:rPr>
              <w:t>поддержку, на</w:t>
            </w:r>
            <w:r w:rsidR="001D670A" w:rsidRPr="00121BE7">
              <w:rPr>
                <w:rFonts w:ascii="Times New Roman" w:eastAsia="Calibri" w:hAnsi="Times New Roman"/>
                <w:bCs/>
                <w:szCs w:val="24"/>
                <w:lang w:eastAsia="en-US"/>
              </w:rPr>
              <w:t xml:space="preserve"> 33 %.</w:t>
            </w:r>
          </w:p>
          <w:p w14:paraId="1AEE3C33" w14:textId="77777777" w:rsidR="001D670A" w:rsidRPr="00121BE7" w:rsidRDefault="001D670A" w:rsidP="008641B8">
            <w:pPr>
              <w:widowControl w:val="0"/>
              <w:autoSpaceDE w:val="0"/>
              <w:autoSpaceDN w:val="0"/>
              <w:adjustRightInd w:val="0"/>
              <w:spacing w:before="0"/>
              <w:ind w:right="90" w:firstLine="0"/>
              <w:rPr>
                <w:rFonts w:ascii="Times New Roman" w:eastAsia="Calibri" w:hAnsi="Times New Roman"/>
                <w:bCs/>
                <w:szCs w:val="24"/>
                <w:lang w:eastAsia="en-US"/>
              </w:rPr>
            </w:pPr>
            <w:r w:rsidRPr="00121BE7">
              <w:rPr>
                <w:rFonts w:ascii="Times New Roman" w:eastAsia="Calibri" w:hAnsi="Times New Roman"/>
                <w:bCs/>
                <w:szCs w:val="24"/>
                <w:lang w:eastAsia="en-US"/>
              </w:rPr>
              <w:lastRenderedPageBreak/>
              <w:t>11. Увеличения оборота продукции субъектов малого и среднего предпринимательс</w:t>
            </w:r>
            <w:r w:rsidR="004400B8" w:rsidRPr="00121BE7">
              <w:rPr>
                <w:rFonts w:ascii="Times New Roman" w:eastAsia="Calibri" w:hAnsi="Times New Roman"/>
                <w:bCs/>
                <w:szCs w:val="24"/>
                <w:lang w:eastAsia="en-US"/>
              </w:rPr>
              <w:t xml:space="preserve">тва, получивших </w:t>
            </w:r>
            <w:r w:rsidR="00F71F4E" w:rsidRPr="00121BE7">
              <w:rPr>
                <w:rFonts w:ascii="Times New Roman" w:eastAsia="Calibri" w:hAnsi="Times New Roman"/>
                <w:bCs/>
                <w:szCs w:val="24"/>
                <w:lang w:eastAsia="en-US"/>
              </w:rPr>
              <w:t xml:space="preserve">государственную </w:t>
            </w:r>
            <w:r w:rsidR="004A1564" w:rsidRPr="00121BE7">
              <w:rPr>
                <w:rFonts w:ascii="Times New Roman" w:eastAsia="Calibri" w:hAnsi="Times New Roman"/>
                <w:bCs/>
                <w:szCs w:val="24"/>
                <w:lang w:eastAsia="en-US"/>
              </w:rPr>
              <w:t xml:space="preserve">поддержку, в </w:t>
            </w:r>
            <w:r w:rsidRPr="00121BE7">
              <w:rPr>
                <w:rFonts w:ascii="Times New Roman" w:eastAsia="Calibri" w:hAnsi="Times New Roman"/>
                <w:bCs/>
                <w:szCs w:val="24"/>
                <w:lang w:eastAsia="en-US"/>
              </w:rPr>
              <w:t>процент</w:t>
            </w:r>
            <w:r w:rsidR="004A1564" w:rsidRPr="00121BE7">
              <w:rPr>
                <w:rFonts w:ascii="Times New Roman" w:eastAsia="Calibri" w:hAnsi="Times New Roman"/>
                <w:bCs/>
                <w:szCs w:val="24"/>
                <w:lang w:eastAsia="en-US"/>
              </w:rPr>
              <w:t xml:space="preserve">ном </w:t>
            </w:r>
            <w:r w:rsidR="008641B8" w:rsidRPr="00121BE7">
              <w:rPr>
                <w:rFonts w:ascii="Times New Roman" w:eastAsia="Calibri" w:hAnsi="Times New Roman"/>
                <w:bCs/>
                <w:szCs w:val="24"/>
                <w:lang w:eastAsia="en-US"/>
              </w:rPr>
              <w:t>соотношен</w:t>
            </w:r>
            <w:r w:rsidR="004A1564" w:rsidRPr="00121BE7">
              <w:rPr>
                <w:rFonts w:ascii="Times New Roman" w:eastAsia="Calibri" w:hAnsi="Times New Roman"/>
                <w:bCs/>
                <w:szCs w:val="24"/>
                <w:lang w:eastAsia="en-US"/>
              </w:rPr>
              <w:t xml:space="preserve">ии к показателю </w:t>
            </w:r>
            <w:r w:rsidR="008641B8" w:rsidRPr="00121BE7">
              <w:rPr>
                <w:rFonts w:ascii="Times New Roman" w:eastAsia="Calibri" w:hAnsi="Times New Roman"/>
                <w:bCs/>
                <w:szCs w:val="24"/>
                <w:lang w:eastAsia="en-US"/>
              </w:rPr>
              <w:t xml:space="preserve">за </w:t>
            </w:r>
            <w:r w:rsidRPr="00121BE7">
              <w:rPr>
                <w:rFonts w:ascii="Times New Roman" w:eastAsia="Calibri" w:hAnsi="Times New Roman"/>
                <w:bCs/>
                <w:szCs w:val="24"/>
                <w:lang w:eastAsia="en-US"/>
              </w:rPr>
              <w:t>пр</w:t>
            </w:r>
            <w:r w:rsidR="00BB1920" w:rsidRPr="00121BE7">
              <w:rPr>
                <w:rFonts w:ascii="Times New Roman" w:eastAsia="Calibri" w:hAnsi="Times New Roman"/>
                <w:bCs/>
                <w:szCs w:val="24"/>
                <w:lang w:eastAsia="en-US"/>
              </w:rPr>
              <w:t xml:space="preserve">едыдущий период </w:t>
            </w:r>
            <w:r w:rsidRPr="00121BE7">
              <w:rPr>
                <w:rFonts w:ascii="Times New Roman" w:eastAsia="Calibri" w:hAnsi="Times New Roman"/>
                <w:bCs/>
                <w:szCs w:val="24"/>
                <w:lang w:eastAsia="en-US"/>
              </w:rPr>
              <w:t xml:space="preserve">в постоянных </w:t>
            </w:r>
            <w:r w:rsidR="003026E9" w:rsidRPr="00121BE7">
              <w:rPr>
                <w:rFonts w:ascii="Times New Roman" w:eastAsia="Calibri" w:hAnsi="Times New Roman"/>
                <w:bCs/>
                <w:szCs w:val="24"/>
                <w:lang w:eastAsia="en-US"/>
              </w:rPr>
              <w:t xml:space="preserve">ценах 2014 года в размере до </w:t>
            </w:r>
            <w:r w:rsidRPr="00121BE7">
              <w:rPr>
                <w:rFonts w:ascii="Times New Roman" w:eastAsia="Calibri" w:hAnsi="Times New Roman"/>
                <w:bCs/>
                <w:szCs w:val="24"/>
                <w:lang w:eastAsia="en-US"/>
              </w:rPr>
              <w:t>29,6 %.</w:t>
            </w:r>
          </w:p>
          <w:p w14:paraId="40883FCD" w14:textId="77777777" w:rsidR="001D670A" w:rsidRPr="00121BE7" w:rsidRDefault="001D670A" w:rsidP="00FA3ACF">
            <w:pPr>
              <w:widowControl w:val="0"/>
              <w:autoSpaceDE w:val="0"/>
              <w:autoSpaceDN w:val="0"/>
              <w:adjustRightInd w:val="0"/>
              <w:spacing w:before="0"/>
              <w:ind w:right="90" w:firstLine="0"/>
              <w:rPr>
                <w:rFonts w:ascii="Times New Roman" w:eastAsia="Calibri" w:hAnsi="Times New Roman"/>
                <w:bCs/>
                <w:szCs w:val="24"/>
                <w:lang w:eastAsia="en-US"/>
              </w:rPr>
            </w:pPr>
            <w:r w:rsidRPr="00121BE7">
              <w:rPr>
                <w:rFonts w:ascii="Times New Roman" w:eastAsia="Calibri" w:hAnsi="Times New Roman"/>
                <w:bCs/>
                <w:szCs w:val="24"/>
                <w:lang w:eastAsia="en-US"/>
              </w:rPr>
              <w:t>12. Увеличения доли обрабатывающей промышленности в обороте субъектов малого и среднего предпринимательства (без учета индивидуальных предпринимателей), получивших государственную поддержку, до 20,2 %.</w:t>
            </w:r>
          </w:p>
          <w:p w14:paraId="46047C0E" w14:textId="718DCA20" w:rsidR="001D670A" w:rsidRPr="00121BE7" w:rsidRDefault="001D670A" w:rsidP="00FA3ACF">
            <w:pPr>
              <w:widowControl w:val="0"/>
              <w:autoSpaceDE w:val="0"/>
              <w:autoSpaceDN w:val="0"/>
              <w:adjustRightInd w:val="0"/>
              <w:spacing w:before="0"/>
              <w:ind w:right="90" w:firstLine="0"/>
              <w:rPr>
                <w:rFonts w:ascii="Times New Roman" w:eastAsia="Calibri" w:hAnsi="Times New Roman"/>
                <w:bCs/>
                <w:szCs w:val="24"/>
                <w:lang w:eastAsia="en-US"/>
              </w:rPr>
            </w:pPr>
            <w:r w:rsidRPr="00121BE7">
              <w:rPr>
                <w:rFonts w:ascii="Times New Roman" w:eastAsia="Calibri" w:hAnsi="Times New Roman"/>
                <w:bCs/>
                <w:szCs w:val="24"/>
                <w:lang w:eastAsia="en-US"/>
              </w:rPr>
              <w:t>13. Привлечения субъектов малого и среднего предпринимательства к участ</w:t>
            </w:r>
            <w:r w:rsidR="004A1564" w:rsidRPr="00121BE7">
              <w:rPr>
                <w:rFonts w:ascii="Times New Roman" w:eastAsia="Calibri" w:hAnsi="Times New Roman"/>
                <w:bCs/>
                <w:szCs w:val="24"/>
                <w:lang w:eastAsia="en-US"/>
              </w:rPr>
              <w:t xml:space="preserve">ию в мероприятии «Популяризация </w:t>
            </w:r>
            <w:r w:rsidRPr="00121BE7">
              <w:rPr>
                <w:rFonts w:ascii="Times New Roman" w:eastAsia="Calibri" w:hAnsi="Times New Roman"/>
                <w:bCs/>
                <w:szCs w:val="24"/>
                <w:lang w:eastAsia="en-US"/>
              </w:rPr>
              <w:t xml:space="preserve">предпринимательской деятельности» </w:t>
            </w:r>
            <w:r w:rsidR="00416A39" w:rsidRPr="00121BE7">
              <w:rPr>
                <w:rFonts w:ascii="Times New Roman" w:eastAsia="Calibri" w:hAnsi="Times New Roman"/>
                <w:bCs/>
                <w:szCs w:val="24"/>
                <w:lang w:eastAsia="en-US"/>
              </w:rPr>
              <w:t xml:space="preserve">в количестве </w:t>
            </w:r>
            <w:r w:rsidRPr="00121BE7">
              <w:rPr>
                <w:rFonts w:ascii="Times New Roman" w:eastAsia="Calibri" w:hAnsi="Times New Roman"/>
                <w:bCs/>
                <w:szCs w:val="24"/>
                <w:lang w:eastAsia="en-US"/>
              </w:rPr>
              <w:t xml:space="preserve">не </w:t>
            </w:r>
            <w:r w:rsidRPr="00105630">
              <w:rPr>
                <w:rFonts w:ascii="Times New Roman" w:eastAsia="Calibri" w:hAnsi="Times New Roman"/>
                <w:bCs/>
                <w:szCs w:val="24"/>
                <w:lang w:eastAsia="en-US"/>
              </w:rPr>
              <w:t xml:space="preserve">менее </w:t>
            </w:r>
            <w:r w:rsidR="00241D4A" w:rsidRPr="00B35EDA">
              <w:rPr>
                <w:rFonts w:ascii="Times New Roman" w:eastAsia="Calibri" w:hAnsi="Times New Roman"/>
                <w:bCs/>
                <w:szCs w:val="24"/>
                <w:lang w:eastAsia="en-US"/>
              </w:rPr>
              <w:t>545</w:t>
            </w:r>
            <w:r w:rsidRPr="00B35EDA">
              <w:rPr>
                <w:rFonts w:ascii="Times New Roman" w:eastAsia="Calibri" w:hAnsi="Times New Roman"/>
                <w:bCs/>
                <w:color w:val="FF0000"/>
                <w:szCs w:val="24"/>
                <w:lang w:eastAsia="en-US"/>
              </w:rPr>
              <w:t xml:space="preserve"> </w:t>
            </w:r>
            <w:r w:rsidRPr="00121BE7">
              <w:rPr>
                <w:rFonts w:ascii="Times New Roman" w:eastAsia="Calibri" w:hAnsi="Times New Roman"/>
                <w:bCs/>
                <w:szCs w:val="24"/>
                <w:lang w:eastAsia="en-US"/>
              </w:rPr>
              <w:t>единиц.</w:t>
            </w:r>
          </w:p>
          <w:p w14:paraId="35180419" w14:textId="365ED562" w:rsidR="004D6D08" w:rsidRPr="00121BE7" w:rsidRDefault="00C01F24" w:rsidP="002362E7">
            <w:pPr>
              <w:widowControl w:val="0"/>
              <w:autoSpaceDE w:val="0"/>
              <w:autoSpaceDN w:val="0"/>
              <w:adjustRightInd w:val="0"/>
              <w:spacing w:before="0"/>
              <w:ind w:right="90" w:firstLine="0"/>
              <w:rPr>
                <w:rFonts w:ascii="Times New Roman" w:hAnsi="Times New Roman"/>
                <w:szCs w:val="24"/>
              </w:rPr>
            </w:pPr>
            <w:r w:rsidRPr="00121BE7">
              <w:rPr>
                <w:rFonts w:ascii="Times New Roman" w:eastAsia="Calibri" w:hAnsi="Times New Roman"/>
                <w:bCs/>
                <w:szCs w:val="24"/>
                <w:lang w:eastAsia="en-US"/>
              </w:rPr>
              <w:t>1</w:t>
            </w:r>
            <w:r w:rsidR="009273EF" w:rsidRPr="00121BE7">
              <w:rPr>
                <w:rFonts w:ascii="Times New Roman" w:eastAsia="Calibri" w:hAnsi="Times New Roman"/>
                <w:bCs/>
                <w:szCs w:val="24"/>
                <w:lang w:eastAsia="en-US"/>
              </w:rPr>
              <w:t>4</w:t>
            </w:r>
            <w:r w:rsidRPr="00121BE7">
              <w:rPr>
                <w:rFonts w:ascii="Times New Roman" w:eastAsia="Calibri" w:hAnsi="Times New Roman"/>
                <w:bCs/>
                <w:szCs w:val="24"/>
                <w:lang w:eastAsia="en-US"/>
              </w:rPr>
              <w:t>. </w:t>
            </w:r>
            <w:r w:rsidR="00AB1785" w:rsidRPr="00121BE7">
              <w:rPr>
                <w:rFonts w:ascii="Times New Roman" w:eastAsia="Calibri" w:hAnsi="Times New Roman"/>
                <w:bCs/>
                <w:szCs w:val="24"/>
                <w:lang w:eastAsia="en-US"/>
              </w:rPr>
              <w:t>Предоставлени</w:t>
            </w:r>
            <w:r w:rsidR="00493AD2" w:rsidRPr="00121BE7">
              <w:rPr>
                <w:rFonts w:ascii="Times New Roman" w:eastAsia="Calibri" w:hAnsi="Times New Roman"/>
                <w:bCs/>
                <w:szCs w:val="24"/>
                <w:lang w:eastAsia="en-US"/>
              </w:rPr>
              <w:t>я</w:t>
            </w:r>
            <w:r w:rsidR="004A1564" w:rsidRPr="00121BE7">
              <w:rPr>
                <w:rFonts w:ascii="Times New Roman" w:eastAsia="Calibri" w:hAnsi="Times New Roman"/>
                <w:bCs/>
                <w:szCs w:val="24"/>
                <w:lang w:eastAsia="en-US"/>
              </w:rPr>
              <w:t xml:space="preserve"> </w:t>
            </w:r>
            <w:r w:rsidR="00AD31DD" w:rsidRPr="00121BE7">
              <w:rPr>
                <w:rFonts w:ascii="Times New Roman" w:eastAsia="Calibri" w:hAnsi="Times New Roman"/>
                <w:bCs/>
                <w:szCs w:val="24"/>
                <w:lang w:eastAsia="en-US"/>
              </w:rPr>
              <w:t xml:space="preserve">информационно-консультационных услуг </w:t>
            </w:r>
            <w:r w:rsidR="00AD31DD" w:rsidRPr="00121BE7">
              <w:rPr>
                <w:rFonts w:ascii="Times New Roman" w:hAnsi="Times New Roman"/>
                <w:szCs w:val="24"/>
              </w:rPr>
              <w:t xml:space="preserve">субъектам малого и среднего предпринимательства, </w:t>
            </w:r>
            <w:r w:rsidR="00AD31DD" w:rsidRPr="00121BE7">
              <w:rPr>
                <w:rFonts w:ascii="Times New Roman" w:eastAsia="Calibri" w:hAnsi="Times New Roman"/>
                <w:bCs/>
                <w:szCs w:val="24"/>
                <w:lang w:eastAsia="en-US"/>
              </w:rPr>
              <w:t xml:space="preserve">юридическим лицам, не являющимся субъектами малого и среднего предпринимательства, физическим лицам в муниципальном автономном учреждении «Центр поддержки </w:t>
            </w:r>
            <w:r w:rsidR="00AD31DD" w:rsidRPr="00C9527B">
              <w:rPr>
                <w:rFonts w:ascii="Times New Roman" w:eastAsia="Calibri" w:hAnsi="Times New Roman"/>
                <w:bCs/>
                <w:szCs w:val="24"/>
                <w:lang w:eastAsia="en-US"/>
              </w:rPr>
              <w:t xml:space="preserve">предпринимательства» </w:t>
            </w:r>
            <w:r w:rsidR="00416A39" w:rsidRPr="00C9527B">
              <w:rPr>
                <w:rFonts w:ascii="Times New Roman" w:eastAsia="Calibri" w:hAnsi="Times New Roman"/>
                <w:bCs/>
                <w:szCs w:val="24"/>
                <w:lang w:eastAsia="en-US"/>
              </w:rPr>
              <w:t xml:space="preserve">в количестве </w:t>
            </w:r>
            <w:r w:rsidR="00AD31DD" w:rsidRPr="00C9527B">
              <w:rPr>
                <w:rFonts w:ascii="Times New Roman" w:eastAsia="Calibri" w:hAnsi="Times New Roman"/>
                <w:bCs/>
                <w:szCs w:val="24"/>
                <w:lang w:eastAsia="en-US"/>
              </w:rPr>
              <w:t>не менее</w:t>
            </w:r>
            <w:r w:rsidR="00AD31DD" w:rsidRPr="007E7E9E">
              <w:rPr>
                <w:rFonts w:ascii="Times New Roman" w:eastAsia="Calibri" w:hAnsi="Times New Roman"/>
                <w:bCs/>
                <w:szCs w:val="24"/>
                <w:lang w:eastAsia="en-US"/>
              </w:rPr>
              <w:t xml:space="preserve"> </w:t>
            </w:r>
            <w:r w:rsidR="002362E7">
              <w:rPr>
                <w:rFonts w:ascii="Times New Roman" w:eastAsia="Calibri" w:hAnsi="Times New Roman"/>
                <w:bCs/>
                <w:szCs w:val="24"/>
                <w:lang w:eastAsia="en-US"/>
              </w:rPr>
              <w:t>3015</w:t>
            </w:r>
            <w:r w:rsidR="00AD31DD" w:rsidRPr="00121BE7">
              <w:rPr>
                <w:rFonts w:ascii="Times New Roman" w:eastAsia="Calibri" w:hAnsi="Times New Roman"/>
                <w:bCs/>
                <w:szCs w:val="24"/>
                <w:lang w:eastAsia="en-US"/>
              </w:rPr>
              <w:t xml:space="preserve"> единиц</w:t>
            </w:r>
          </w:p>
        </w:tc>
      </w:tr>
    </w:tbl>
    <w:p w14:paraId="49AE3869" w14:textId="77777777" w:rsidR="001D670A" w:rsidRPr="008A589A" w:rsidRDefault="001D670A" w:rsidP="00AB255C">
      <w:pPr>
        <w:ind w:firstLine="0"/>
        <w:rPr>
          <w:rFonts w:ascii="Times New Roman" w:hAnsi="Times New Roman"/>
          <w:sz w:val="20"/>
          <w:szCs w:val="28"/>
        </w:rPr>
      </w:pPr>
    </w:p>
    <w:p w14:paraId="3BB6FC5F" w14:textId="77777777" w:rsidR="000F4C0F" w:rsidRPr="008A589A" w:rsidRDefault="002C32BD" w:rsidP="00F64717">
      <w:pPr>
        <w:pStyle w:val="ConsPlusNormal"/>
        <w:jc w:val="center"/>
        <w:outlineLvl w:val="1"/>
        <w:rPr>
          <w:rFonts w:ascii="Times New Roman" w:hAnsi="Times New Roman" w:cs="Times New Roman"/>
          <w:sz w:val="28"/>
          <w:szCs w:val="28"/>
        </w:rPr>
      </w:pPr>
      <w:r w:rsidRPr="008A589A">
        <w:rPr>
          <w:rFonts w:ascii="Times New Roman" w:hAnsi="Times New Roman" w:cs="Times New Roman"/>
          <w:sz w:val="28"/>
          <w:szCs w:val="28"/>
        </w:rPr>
        <w:t>1</w:t>
      </w:r>
      <w:r w:rsidR="00504ADD">
        <w:rPr>
          <w:rFonts w:ascii="Times New Roman" w:hAnsi="Times New Roman" w:cs="Times New Roman"/>
          <w:sz w:val="28"/>
          <w:szCs w:val="28"/>
        </w:rPr>
        <w:t xml:space="preserve">. </w:t>
      </w:r>
      <w:r w:rsidR="000F4C0F" w:rsidRPr="008A589A">
        <w:rPr>
          <w:rFonts w:ascii="Times New Roman" w:hAnsi="Times New Roman" w:cs="Times New Roman"/>
          <w:sz w:val="28"/>
          <w:szCs w:val="28"/>
        </w:rPr>
        <w:t>Характеристика текущего состояния малого и среднего</w:t>
      </w:r>
    </w:p>
    <w:p w14:paraId="75FC9563" w14:textId="77777777" w:rsidR="000F4C0F" w:rsidRPr="008A589A" w:rsidRDefault="000F4C0F" w:rsidP="00F64717">
      <w:pPr>
        <w:pStyle w:val="ConsPlusNormal"/>
        <w:jc w:val="center"/>
        <w:rPr>
          <w:rFonts w:ascii="Times New Roman" w:hAnsi="Times New Roman" w:cs="Times New Roman"/>
          <w:sz w:val="28"/>
          <w:szCs w:val="28"/>
        </w:rPr>
      </w:pPr>
      <w:r w:rsidRPr="008A589A">
        <w:rPr>
          <w:rFonts w:ascii="Times New Roman" w:hAnsi="Times New Roman" w:cs="Times New Roman"/>
          <w:sz w:val="28"/>
          <w:szCs w:val="28"/>
        </w:rPr>
        <w:t>предпринимательства в Новокузнецком городском округе,</w:t>
      </w:r>
    </w:p>
    <w:p w14:paraId="75FBDEBD" w14:textId="77777777" w:rsidR="000F4C0F" w:rsidRPr="008A589A" w:rsidRDefault="000F4C0F" w:rsidP="00F64717">
      <w:pPr>
        <w:pStyle w:val="ConsPlusNormal"/>
        <w:jc w:val="center"/>
        <w:rPr>
          <w:rFonts w:ascii="Times New Roman" w:hAnsi="Times New Roman" w:cs="Times New Roman"/>
          <w:sz w:val="28"/>
          <w:szCs w:val="28"/>
        </w:rPr>
      </w:pPr>
      <w:r w:rsidRPr="008A589A">
        <w:rPr>
          <w:rFonts w:ascii="Times New Roman" w:hAnsi="Times New Roman" w:cs="Times New Roman"/>
          <w:sz w:val="28"/>
          <w:szCs w:val="28"/>
        </w:rPr>
        <w:t>основные проблемы, анализ основных показателей</w:t>
      </w:r>
    </w:p>
    <w:p w14:paraId="5A9CE887" w14:textId="77777777" w:rsidR="00BD67AD" w:rsidRPr="008A589A" w:rsidRDefault="00BD67AD" w:rsidP="00F64717">
      <w:pPr>
        <w:pStyle w:val="ConsPlusNormal"/>
        <w:jc w:val="center"/>
        <w:rPr>
          <w:rFonts w:ascii="Times New Roman" w:hAnsi="Times New Roman" w:cs="Times New Roman"/>
          <w:szCs w:val="28"/>
        </w:rPr>
      </w:pPr>
    </w:p>
    <w:p w14:paraId="50916439" w14:textId="77777777" w:rsidR="000F4C0F" w:rsidRDefault="000F4C0F" w:rsidP="001111F7">
      <w:pPr>
        <w:pStyle w:val="ConsPlusNormal"/>
        <w:ind w:firstLine="709"/>
        <w:jc w:val="both"/>
        <w:rPr>
          <w:rFonts w:ascii="Times New Roman" w:hAnsi="Times New Roman" w:cs="Times New Roman"/>
          <w:sz w:val="28"/>
          <w:szCs w:val="28"/>
        </w:rPr>
      </w:pPr>
      <w:r w:rsidRPr="008A589A">
        <w:rPr>
          <w:rFonts w:ascii="Times New Roman" w:hAnsi="Times New Roman" w:cs="Times New Roman"/>
          <w:sz w:val="28"/>
          <w:szCs w:val="28"/>
        </w:rPr>
        <w:t>Сектор малого и среднего предпринимательства является неотъемлемым элементом любой развитой хозяйственной системы, без которого не может эффективно развиваться экономика. Участвуя практически во всех видах экономической деятельности, субъекты малого и среднего предпринимательства, организации, образующие инфраструктуру поддержки субъектов малого и среднего предпринимательства, способствуют насыщению товарного рынка конкурентоспособной продукцией, работами и услугами, повышению занятости населения путем сохранения и создания дополнительных рабочих мест, внедрению новых форм организации производства, сбыту, приближению товаров, работ и услуг к потребителю.</w:t>
      </w:r>
    </w:p>
    <w:p w14:paraId="7881D9F5" w14:textId="1A8FF40A" w:rsidR="006441D2" w:rsidRPr="008A589A" w:rsidRDefault="00726E3E" w:rsidP="006441D2">
      <w:pPr>
        <w:pStyle w:val="ConsPlusNormal"/>
        <w:ind w:firstLine="709"/>
        <w:jc w:val="both"/>
        <w:rPr>
          <w:rFonts w:ascii="Times New Roman" w:hAnsi="Times New Roman" w:cs="Times New Roman"/>
          <w:sz w:val="28"/>
          <w:szCs w:val="28"/>
        </w:rPr>
      </w:pPr>
      <w:r w:rsidRPr="009725A2">
        <w:rPr>
          <w:rFonts w:ascii="Times New Roman" w:hAnsi="Times New Roman"/>
          <w:sz w:val="28"/>
          <w:szCs w:val="28"/>
        </w:rPr>
        <w:t>Сложившаяся отраслевая структура малого и среднего пр</w:t>
      </w:r>
      <w:r w:rsidR="005A4E9F" w:rsidRPr="009725A2">
        <w:rPr>
          <w:rFonts w:ascii="Times New Roman" w:hAnsi="Times New Roman"/>
          <w:sz w:val="28"/>
          <w:szCs w:val="28"/>
        </w:rPr>
        <w:t xml:space="preserve">едпринимательства за последние </w:t>
      </w:r>
      <w:r w:rsidRPr="009725A2">
        <w:rPr>
          <w:rFonts w:ascii="Times New Roman" w:hAnsi="Times New Roman"/>
          <w:sz w:val="28"/>
          <w:szCs w:val="28"/>
        </w:rPr>
        <w:t>год</w:t>
      </w:r>
      <w:r w:rsidR="00CB3963" w:rsidRPr="009725A2">
        <w:rPr>
          <w:rFonts w:ascii="Times New Roman" w:hAnsi="Times New Roman"/>
          <w:sz w:val="28"/>
          <w:szCs w:val="28"/>
        </w:rPr>
        <w:t>ы</w:t>
      </w:r>
      <w:r w:rsidRPr="009725A2">
        <w:rPr>
          <w:rFonts w:ascii="Times New Roman" w:hAnsi="Times New Roman"/>
          <w:sz w:val="28"/>
          <w:szCs w:val="28"/>
        </w:rPr>
        <w:t xml:space="preserve"> практически не изменилась. </w:t>
      </w:r>
      <w:r w:rsidR="006441D2">
        <w:rPr>
          <w:rFonts w:ascii="Times New Roman" w:hAnsi="Times New Roman"/>
          <w:sz w:val="28"/>
          <w:szCs w:val="28"/>
        </w:rPr>
        <w:t xml:space="preserve">Появилась новая категория предпринимателей - </w:t>
      </w:r>
      <w:r w:rsidR="006441D2" w:rsidRPr="009725A2">
        <w:rPr>
          <w:rFonts w:ascii="Times New Roman" w:eastAsiaTheme="minorHAnsi" w:hAnsi="Times New Roman"/>
          <w:sz w:val="28"/>
          <w:szCs w:val="28"/>
          <w:lang w:eastAsia="en-US"/>
        </w:rPr>
        <w:t>физически</w:t>
      </w:r>
      <w:r w:rsidR="006441D2">
        <w:rPr>
          <w:rFonts w:ascii="Times New Roman" w:eastAsiaTheme="minorHAnsi" w:hAnsi="Times New Roman"/>
          <w:sz w:val="28"/>
          <w:szCs w:val="28"/>
          <w:lang w:eastAsia="en-US"/>
        </w:rPr>
        <w:t>е</w:t>
      </w:r>
      <w:r w:rsidR="006441D2" w:rsidRPr="009725A2">
        <w:rPr>
          <w:rFonts w:ascii="Times New Roman" w:eastAsiaTheme="minorHAnsi" w:hAnsi="Times New Roman"/>
          <w:sz w:val="28"/>
          <w:szCs w:val="28"/>
          <w:lang w:eastAsia="en-US"/>
        </w:rPr>
        <w:t xml:space="preserve"> лиц</w:t>
      </w:r>
      <w:r w:rsidR="006441D2">
        <w:rPr>
          <w:rFonts w:ascii="Times New Roman" w:eastAsiaTheme="minorHAnsi" w:hAnsi="Times New Roman"/>
          <w:sz w:val="28"/>
          <w:szCs w:val="28"/>
          <w:lang w:eastAsia="en-US"/>
        </w:rPr>
        <w:t>а</w:t>
      </w:r>
      <w:r w:rsidR="006441D2" w:rsidRPr="009725A2">
        <w:rPr>
          <w:rFonts w:ascii="Times New Roman" w:eastAsiaTheme="minorHAnsi" w:hAnsi="Times New Roman"/>
          <w:sz w:val="28"/>
          <w:szCs w:val="28"/>
          <w:lang w:eastAsia="en-US"/>
        </w:rPr>
        <w:t>, не являющи</w:t>
      </w:r>
      <w:r w:rsidR="006441D2">
        <w:rPr>
          <w:rFonts w:ascii="Times New Roman" w:eastAsiaTheme="minorHAnsi" w:hAnsi="Times New Roman"/>
          <w:sz w:val="28"/>
          <w:szCs w:val="28"/>
          <w:lang w:eastAsia="en-US"/>
        </w:rPr>
        <w:t>е</w:t>
      </w:r>
      <w:r w:rsidR="006441D2" w:rsidRPr="009725A2">
        <w:rPr>
          <w:rFonts w:ascii="Times New Roman" w:eastAsiaTheme="minorHAnsi" w:hAnsi="Times New Roman"/>
          <w:sz w:val="28"/>
          <w:szCs w:val="28"/>
          <w:lang w:eastAsia="en-US"/>
        </w:rPr>
        <w:t>ся индивидуальными предпринимателями</w:t>
      </w:r>
      <w:r w:rsidR="00DD53C2">
        <w:rPr>
          <w:rFonts w:ascii="Times New Roman" w:eastAsiaTheme="minorHAnsi" w:hAnsi="Times New Roman"/>
          <w:sz w:val="28"/>
          <w:szCs w:val="28"/>
          <w:lang w:eastAsia="en-US"/>
        </w:rPr>
        <w:t>,</w:t>
      </w:r>
      <w:r w:rsidR="006441D2" w:rsidRPr="009725A2">
        <w:rPr>
          <w:rFonts w:ascii="Times New Roman" w:eastAsiaTheme="minorHAnsi" w:hAnsi="Times New Roman"/>
          <w:sz w:val="28"/>
          <w:szCs w:val="28"/>
          <w:lang w:eastAsia="en-US"/>
        </w:rPr>
        <w:t xml:space="preserve"> применяющи</w:t>
      </w:r>
      <w:r w:rsidR="006441D2">
        <w:rPr>
          <w:rFonts w:ascii="Times New Roman" w:eastAsiaTheme="minorHAnsi" w:hAnsi="Times New Roman"/>
          <w:sz w:val="28"/>
          <w:szCs w:val="28"/>
          <w:lang w:eastAsia="en-US"/>
        </w:rPr>
        <w:t>е</w:t>
      </w:r>
      <w:r w:rsidR="006441D2" w:rsidRPr="009725A2">
        <w:rPr>
          <w:rFonts w:ascii="Times New Roman" w:eastAsiaTheme="minorHAnsi" w:hAnsi="Times New Roman"/>
          <w:sz w:val="28"/>
          <w:szCs w:val="28"/>
          <w:lang w:eastAsia="en-US"/>
        </w:rPr>
        <w:t xml:space="preserve"> специальный налоговый </w:t>
      </w:r>
      <w:hyperlink r:id="rId14" w:history="1">
        <w:r w:rsidR="006441D2" w:rsidRPr="009725A2">
          <w:rPr>
            <w:rFonts w:ascii="Times New Roman" w:eastAsiaTheme="minorHAnsi" w:hAnsi="Times New Roman"/>
            <w:sz w:val="28"/>
            <w:szCs w:val="28"/>
            <w:lang w:eastAsia="en-US"/>
          </w:rPr>
          <w:t>режим</w:t>
        </w:r>
      </w:hyperlink>
      <w:r w:rsidR="006441D2" w:rsidRPr="009725A2">
        <w:rPr>
          <w:rFonts w:ascii="Times New Roman" w:eastAsiaTheme="minorHAnsi" w:hAnsi="Times New Roman"/>
          <w:sz w:val="28"/>
          <w:szCs w:val="28"/>
          <w:lang w:eastAsia="en-US"/>
        </w:rPr>
        <w:t xml:space="preserve"> «Налог на профессиональный доход»</w:t>
      </w:r>
      <w:r w:rsidR="006441D2">
        <w:rPr>
          <w:rFonts w:ascii="Times New Roman" w:eastAsiaTheme="minorHAnsi" w:hAnsi="Times New Roman"/>
          <w:sz w:val="28"/>
          <w:szCs w:val="28"/>
          <w:lang w:eastAsia="en-US"/>
        </w:rPr>
        <w:t>.</w:t>
      </w:r>
    </w:p>
    <w:p w14:paraId="47D4F87E" w14:textId="0005CEAE" w:rsidR="00726E3E" w:rsidRPr="009725A2" w:rsidRDefault="005B5673" w:rsidP="009725A2">
      <w:pPr>
        <w:pStyle w:val="afb"/>
        <w:rPr>
          <w:rFonts w:ascii="Times New Roman" w:hAnsi="Times New Roman"/>
          <w:sz w:val="28"/>
          <w:szCs w:val="28"/>
        </w:rPr>
      </w:pPr>
      <w:r w:rsidRPr="003C58FA">
        <w:rPr>
          <w:rFonts w:ascii="Times New Roman" w:hAnsi="Times New Roman"/>
          <w:sz w:val="28"/>
          <w:szCs w:val="28"/>
        </w:rPr>
        <w:t>По сведениям Един</w:t>
      </w:r>
      <w:r>
        <w:rPr>
          <w:rFonts w:ascii="Times New Roman" w:hAnsi="Times New Roman"/>
          <w:sz w:val="28"/>
          <w:szCs w:val="28"/>
        </w:rPr>
        <w:t>ого</w:t>
      </w:r>
      <w:r w:rsidRPr="003C58FA">
        <w:rPr>
          <w:rFonts w:ascii="Times New Roman" w:hAnsi="Times New Roman"/>
          <w:sz w:val="28"/>
          <w:szCs w:val="28"/>
        </w:rPr>
        <w:t xml:space="preserve"> реестр</w:t>
      </w:r>
      <w:r>
        <w:rPr>
          <w:rFonts w:ascii="Times New Roman" w:hAnsi="Times New Roman"/>
          <w:sz w:val="28"/>
          <w:szCs w:val="28"/>
        </w:rPr>
        <w:t>а</w:t>
      </w:r>
      <w:r w:rsidRPr="003C58FA">
        <w:rPr>
          <w:rFonts w:ascii="Times New Roman" w:hAnsi="Times New Roman"/>
          <w:sz w:val="28"/>
          <w:szCs w:val="28"/>
        </w:rPr>
        <w:t xml:space="preserve"> субъектов малого и среднего предпринимательства</w:t>
      </w:r>
      <w:r w:rsidR="00974153">
        <w:rPr>
          <w:rFonts w:ascii="Times New Roman" w:hAnsi="Times New Roman"/>
          <w:sz w:val="28"/>
          <w:szCs w:val="28"/>
        </w:rPr>
        <w:t>, размещенного</w:t>
      </w:r>
      <w:r>
        <w:rPr>
          <w:rFonts w:ascii="Times New Roman" w:hAnsi="Times New Roman"/>
          <w:sz w:val="28"/>
          <w:szCs w:val="28"/>
        </w:rPr>
        <w:t xml:space="preserve"> </w:t>
      </w:r>
      <w:r w:rsidR="006441D2">
        <w:rPr>
          <w:rFonts w:ascii="Times New Roman" w:hAnsi="Times New Roman"/>
          <w:sz w:val="28"/>
          <w:szCs w:val="28"/>
        </w:rPr>
        <w:t>на</w:t>
      </w:r>
      <w:r>
        <w:rPr>
          <w:rFonts w:ascii="Times New Roman" w:hAnsi="Times New Roman"/>
          <w:sz w:val="28"/>
          <w:szCs w:val="28"/>
        </w:rPr>
        <w:t xml:space="preserve"> </w:t>
      </w:r>
      <w:r w:rsidRPr="003C58FA">
        <w:rPr>
          <w:rFonts w:ascii="Times New Roman" w:hAnsi="Times New Roman"/>
          <w:sz w:val="28"/>
          <w:szCs w:val="28"/>
        </w:rPr>
        <w:t>официально</w:t>
      </w:r>
      <w:r w:rsidR="006441D2">
        <w:rPr>
          <w:rFonts w:ascii="Times New Roman" w:hAnsi="Times New Roman"/>
          <w:sz w:val="28"/>
          <w:szCs w:val="28"/>
        </w:rPr>
        <w:t>м</w:t>
      </w:r>
      <w:r w:rsidRPr="003C58FA">
        <w:rPr>
          <w:rFonts w:ascii="Times New Roman" w:hAnsi="Times New Roman"/>
          <w:sz w:val="28"/>
          <w:szCs w:val="28"/>
        </w:rPr>
        <w:t xml:space="preserve"> сайт</w:t>
      </w:r>
      <w:r w:rsidR="006441D2">
        <w:rPr>
          <w:rFonts w:ascii="Times New Roman" w:hAnsi="Times New Roman"/>
          <w:sz w:val="28"/>
          <w:szCs w:val="28"/>
        </w:rPr>
        <w:t>е</w:t>
      </w:r>
      <w:r w:rsidRPr="003C58FA">
        <w:rPr>
          <w:rFonts w:ascii="Times New Roman" w:hAnsi="Times New Roman"/>
          <w:sz w:val="28"/>
          <w:szCs w:val="28"/>
        </w:rPr>
        <w:t xml:space="preserve"> Федеральной налоговой </w:t>
      </w:r>
      <w:r>
        <w:rPr>
          <w:rFonts w:ascii="Times New Roman" w:hAnsi="Times New Roman"/>
          <w:sz w:val="28"/>
          <w:szCs w:val="28"/>
        </w:rPr>
        <w:t>службы</w:t>
      </w:r>
      <w:r w:rsidR="00974153">
        <w:rPr>
          <w:rFonts w:ascii="Times New Roman" w:hAnsi="Times New Roman"/>
          <w:sz w:val="28"/>
          <w:szCs w:val="28"/>
        </w:rPr>
        <w:t>,</w:t>
      </w:r>
      <w:r>
        <w:rPr>
          <w:rFonts w:ascii="Times New Roman" w:hAnsi="Times New Roman"/>
          <w:sz w:val="28"/>
          <w:szCs w:val="28"/>
        </w:rPr>
        <w:t xml:space="preserve"> </w:t>
      </w:r>
      <w:r w:rsidRPr="00B35EDA">
        <w:rPr>
          <w:rFonts w:ascii="Times New Roman" w:hAnsi="Times New Roman"/>
          <w:sz w:val="28"/>
          <w:szCs w:val="28"/>
        </w:rPr>
        <w:t>с</w:t>
      </w:r>
      <w:r w:rsidR="00726E3E" w:rsidRPr="00B35EDA">
        <w:rPr>
          <w:rFonts w:ascii="Times New Roman" w:hAnsi="Times New Roman"/>
          <w:sz w:val="28"/>
          <w:szCs w:val="28"/>
        </w:rPr>
        <w:t>фера торговли (</w:t>
      </w:r>
      <w:r w:rsidRPr="00B35EDA">
        <w:rPr>
          <w:rFonts w:ascii="Times New Roman" w:hAnsi="Times New Roman"/>
          <w:sz w:val="28"/>
          <w:szCs w:val="28"/>
        </w:rPr>
        <w:t>3</w:t>
      </w:r>
      <w:r w:rsidR="00523226" w:rsidRPr="00B35EDA">
        <w:rPr>
          <w:rFonts w:ascii="Times New Roman" w:hAnsi="Times New Roman"/>
          <w:sz w:val="28"/>
          <w:szCs w:val="28"/>
        </w:rPr>
        <w:t>5,5</w:t>
      </w:r>
      <w:r w:rsidRPr="00B35EDA">
        <w:rPr>
          <w:rFonts w:ascii="Times New Roman" w:hAnsi="Times New Roman"/>
          <w:sz w:val="28"/>
          <w:szCs w:val="28"/>
        </w:rPr>
        <w:t xml:space="preserve"> </w:t>
      </w:r>
      <w:r w:rsidR="00726E3E" w:rsidRPr="00B35EDA">
        <w:rPr>
          <w:rFonts w:ascii="Times New Roman" w:hAnsi="Times New Roman"/>
          <w:sz w:val="28"/>
          <w:szCs w:val="28"/>
        </w:rPr>
        <w:t>%)</w:t>
      </w:r>
      <w:r w:rsidR="00726E3E" w:rsidRPr="009725A2">
        <w:rPr>
          <w:rFonts w:ascii="Times New Roman" w:hAnsi="Times New Roman"/>
          <w:sz w:val="28"/>
          <w:szCs w:val="28"/>
        </w:rPr>
        <w:t xml:space="preserve"> остается более привлекательной для малых и средних предприятий, чем промышленность. Привлекательность данной сферы объясняется, прежде всего, относительно быстрой окупаемостью вложенных средств, стабильным потребительским спросом.</w:t>
      </w:r>
    </w:p>
    <w:p w14:paraId="504DCC6B" w14:textId="77777777" w:rsidR="00726E3E" w:rsidRPr="009725A2" w:rsidRDefault="00726E3E" w:rsidP="009725A2">
      <w:pPr>
        <w:pStyle w:val="afb"/>
        <w:rPr>
          <w:rFonts w:ascii="Times New Roman" w:hAnsi="Times New Roman"/>
          <w:sz w:val="28"/>
          <w:szCs w:val="28"/>
        </w:rPr>
      </w:pPr>
      <w:r w:rsidRPr="009725A2">
        <w:rPr>
          <w:rFonts w:ascii="Times New Roman" w:hAnsi="Times New Roman"/>
          <w:sz w:val="28"/>
          <w:szCs w:val="28"/>
        </w:rPr>
        <w:t xml:space="preserve">В целях эффективного проведения государственной политики в сфере развития малого и среднего бизнеса и создания благоприятного </w:t>
      </w:r>
      <w:r w:rsidRPr="009725A2">
        <w:rPr>
          <w:rFonts w:ascii="Times New Roman" w:hAnsi="Times New Roman"/>
          <w:sz w:val="28"/>
          <w:szCs w:val="28"/>
        </w:rPr>
        <w:lastRenderedPageBreak/>
        <w:t>предпринимательского климата необходима поддержка малого и среднего предпринимательства со стороны органов местного самоуправления.</w:t>
      </w:r>
    </w:p>
    <w:p w14:paraId="53A80C1F" w14:textId="77777777" w:rsidR="00726E3E" w:rsidRPr="009725A2" w:rsidRDefault="00726E3E" w:rsidP="009725A2">
      <w:pPr>
        <w:pStyle w:val="afb"/>
        <w:rPr>
          <w:rFonts w:ascii="Times New Roman" w:hAnsi="Times New Roman"/>
          <w:sz w:val="28"/>
          <w:szCs w:val="28"/>
        </w:rPr>
      </w:pPr>
      <w:r w:rsidRPr="009725A2">
        <w:rPr>
          <w:rFonts w:ascii="Times New Roman" w:hAnsi="Times New Roman"/>
          <w:sz w:val="28"/>
          <w:szCs w:val="28"/>
        </w:rPr>
        <w:t>Задача органов местного самоуправления - оказать максимально возможное содействие и поддержку в развитии малого и среднего бизнеса города Новокузнецка.</w:t>
      </w:r>
    </w:p>
    <w:p w14:paraId="70E5E6A3" w14:textId="77777777" w:rsidR="00726E3E" w:rsidRPr="009725A2" w:rsidRDefault="00726E3E" w:rsidP="009725A2">
      <w:pPr>
        <w:pStyle w:val="afb"/>
        <w:rPr>
          <w:rFonts w:ascii="Times New Roman" w:hAnsi="Times New Roman"/>
          <w:sz w:val="28"/>
          <w:szCs w:val="28"/>
        </w:rPr>
      </w:pPr>
      <w:r w:rsidRPr="009725A2">
        <w:rPr>
          <w:rFonts w:ascii="Times New Roman" w:hAnsi="Times New Roman"/>
          <w:sz w:val="28"/>
          <w:szCs w:val="28"/>
        </w:rPr>
        <w:t>Одним из инструментов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является данная программа.</w:t>
      </w:r>
    </w:p>
    <w:p w14:paraId="3ECDF234" w14:textId="77777777" w:rsidR="00726E3E" w:rsidRPr="009725A2" w:rsidRDefault="00726E3E" w:rsidP="009725A2">
      <w:pPr>
        <w:pStyle w:val="afb"/>
        <w:rPr>
          <w:rFonts w:ascii="Times New Roman" w:hAnsi="Times New Roman"/>
          <w:sz w:val="28"/>
          <w:szCs w:val="28"/>
        </w:rPr>
      </w:pPr>
      <w:r w:rsidRPr="009725A2">
        <w:rPr>
          <w:rFonts w:ascii="Times New Roman" w:hAnsi="Times New Roman"/>
          <w:sz w:val="28"/>
          <w:szCs w:val="28"/>
        </w:rPr>
        <w:t>Программа разработана на основе анализа существующего состояния малого и среднего предпринимательства города Новокузнецка с учетом тенденций и опыта оказания государственной поддержки субъектам малого</w:t>
      </w:r>
      <w:r w:rsidR="00486B34" w:rsidRPr="009725A2">
        <w:rPr>
          <w:rFonts w:ascii="Times New Roman" w:hAnsi="Times New Roman"/>
          <w:sz w:val="28"/>
          <w:szCs w:val="28"/>
        </w:rPr>
        <w:t xml:space="preserve"> </w:t>
      </w:r>
      <w:r w:rsidRPr="009725A2">
        <w:rPr>
          <w:rFonts w:ascii="Times New Roman" w:hAnsi="Times New Roman"/>
          <w:sz w:val="28"/>
          <w:szCs w:val="28"/>
        </w:rPr>
        <w:t>и среднего бизнеса в Кемеровской области</w:t>
      </w:r>
      <w:r w:rsidR="006A7007" w:rsidRPr="009725A2">
        <w:rPr>
          <w:rFonts w:ascii="Times New Roman" w:hAnsi="Times New Roman"/>
          <w:sz w:val="28"/>
          <w:szCs w:val="28"/>
        </w:rPr>
        <w:t xml:space="preserve"> - Кузбассе</w:t>
      </w:r>
      <w:r w:rsidRPr="009725A2">
        <w:rPr>
          <w:rFonts w:ascii="Times New Roman" w:hAnsi="Times New Roman"/>
          <w:sz w:val="28"/>
          <w:szCs w:val="28"/>
        </w:rPr>
        <w:t xml:space="preserve"> и Росси</w:t>
      </w:r>
      <w:r w:rsidR="00353754" w:rsidRPr="009725A2">
        <w:rPr>
          <w:rFonts w:ascii="Times New Roman" w:hAnsi="Times New Roman"/>
          <w:sz w:val="28"/>
          <w:szCs w:val="28"/>
        </w:rPr>
        <w:t>йской Федерации</w:t>
      </w:r>
      <w:r w:rsidRPr="009725A2">
        <w:rPr>
          <w:rFonts w:ascii="Times New Roman" w:hAnsi="Times New Roman"/>
          <w:sz w:val="28"/>
          <w:szCs w:val="28"/>
        </w:rPr>
        <w:t>.</w:t>
      </w:r>
    </w:p>
    <w:p w14:paraId="7DD17972" w14:textId="77777777" w:rsidR="00726E3E" w:rsidRPr="009725A2" w:rsidRDefault="00726E3E" w:rsidP="009725A2">
      <w:pPr>
        <w:pStyle w:val="afb"/>
        <w:rPr>
          <w:rFonts w:ascii="Times New Roman" w:hAnsi="Times New Roman"/>
          <w:sz w:val="28"/>
          <w:szCs w:val="28"/>
        </w:rPr>
      </w:pPr>
      <w:r w:rsidRPr="009725A2">
        <w:rPr>
          <w:rFonts w:ascii="Times New Roman" w:hAnsi="Times New Roman"/>
          <w:sz w:val="28"/>
          <w:szCs w:val="28"/>
        </w:rPr>
        <w:t>Программа представляет собой комплекс мероприятий по созданию благоприятной среды для субъектов малого и среднего предпринимательства, организаций, образующих инфраструктуру поддержки субъектов малого и среднего предпринимательства. В то</w:t>
      </w:r>
      <w:r w:rsidR="001C673F" w:rsidRPr="009725A2">
        <w:rPr>
          <w:rFonts w:ascii="Times New Roman" w:hAnsi="Times New Roman"/>
          <w:sz w:val="28"/>
          <w:szCs w:val="28"/>
        </w:rPr>
        <w:t xml:space="preserve"> же время программа исходит</w:t>
      </w:r>
      <w:r w:rsidR="00486B34" w:rsidRPr="009725A2">
        <w:rPr>
          <w:rFonts w:ascii="Times New Roman" w:hAnsi="Times New Roman"/>
          <w:sz w:val="28"/>
          <w:szCs w:val="28"/>
        </w:rPr>
        <w:t xml:space="preserve"> </w:t>
      </w:r>
      <w:r w:rsidRPr="009725A2">
        <w:rPr>
          <w:rFonts w:ascii="Times New Roman" w:hAnsi="Times New Roman"/>
          <w:sz w:val="28"/>
          <w:szCs w:val="28"/>
        </w:rPr>
        <w:t>из необходимости совершенствования механизмов реализации государственной политики в области поддержки малого</w:t>
      </w:r>
      <w:r w:rsidR="001C673F" w:rsidRPr="009725A2">
        <w:rPr>
          <w:rFonts w:ascii="Times New Roman" w:hAnsi="Times New Roman"/>
          <w:sz w:val="28"/>
          <w:szCs w:val="28"/>
        </w:rPr>
        <w:t xml:space="preserve"> и среднего предпринимательства</w:t>
      </w:r>
      <w:r w:rsidR="00486B34" w:rsidRPr="009725A2">
        <w:rPr>
          <w:rFonts w:ascii="Times New Roman" w:hAnsi="Times New Roman"/>
          <w:sz w:val="28"/>
          <w:szCs w:val="28"/>
        </w:rPr>
        <w:t xml:space="preserve"> </w:t>
      </w:r>
      <w:r w:rsidRPr="009725A2">
        <w:rPr>
          <w:rFonts w:ascii="Times New Roman" w:hAnsi="Times New Roman"/>
          <w:sz w:val="28"/>
          <w:szCs w:val="28"/>
        </w:rPr>
        <w:t>и ее более тесной координации с общими задачами экономической политики на муниципальном уровне.</w:t>
      </w:r>
    </w:p>
    <w:p w14:paraId="682D1255" w14:textId="77777777" w:rsidR="00726E3E" w:rsidRPr="009725A2" w:rsidRDefault="00726E3E" w:rsidP="009725A2">
      <w:pPr>
        <w:pStyle w:val="afb"/>
        <w:rPr>
          <w:rFonts w:ascii="Times New Roman" w:hAnsi="Times New Roman"/>
          <w:sz w:val="28"/>
          <w:szCs w:val="28"/>
        </w:rPr>
      </w:pPr>
      <w:r w:rsidRPr="009725A2">
        <w:rPr>
          <w:rFonts w:ascii="Times New Roman" w:hAnsi="Times New Roman"/>
          <w:sz w:val="28"/>
          <w:szCs w:val="28"/>
        </w:rPr>
        <w:t xml:space="preserve">Органы местного самоуправления Новокузнецкого городского округа создают условия для развития малого и среднего бизнеса на территории </w:t>
      </w:r>
      <w:r w:rsidR="00FE5324" w:rsidRPr="009725A2">
        <w:rPr>
          <w:rFonts w:ascii="Times New Roman" w:hAnsi="Times New Roman"/>
          <w:sz w:val="28"/>
          <w:szCs w:val="28"/>
        </w:rPr>
        <w:t>Новокузнецкого городского округа</w:t>
      </w:r>
      <w:r w:rsidRPr="009725A2">
        <w:rPr>
          <w:rFonts w:ascii="Times New Roman" w:hAnsi="Times New Roman"/>
          <w:sz w:val="28"/>
          <w:szCs w:val="28"/>
        </w:rPr>
        <w:t xml:space="preserve">. Сформирована и успешно работает </w:t>
      </w:r>
      <w:r w:rsidR="00F92BA5" w:rsidRPr="009725A2">
        <w:rPr>
          <w:rFonts w:ascii="Times New Roman" w:hAnsi="Times New Roman"/>
          <w:sz w:val="28"/>
          <w:szCs w:val="28"/>
        </w:rPr>
        <w:t>инфраструктура поддержки</w:t>
      </w:r>
      <w:r w:rsidR="00486B34" w:rsidRPr="009725A2">
        <w:rPr>
          <w:rFonts w:ascii="Times New Roman" w:hAnsi="Times New Roman"/>
          <w:sz w:val="28"/>
          <w:szCs w:val="28"/>
        </w:rPr>
        <w:t xml:space="preserve"> </w:t>
      </w:r>
      <w:r w:rsidR="003469E3" w:rsidRPr="009725A2">
        <w:rPr>
          <w:rFonts w:ascii="Times New Roman" w:hAnsi="Times New Roman"/>
          <w:sz w:val="28"/>
          <w:szCs w:val="28"/>
        </w:rPr>
        <w:t>малого и</w:t>
      </w:r>
      <w:r w:rsidR="00486B34" w:rsidRPr="009725A2">
        <w:rPr>
          <w:rFonts w:ascii="Times New Roman" w:hAnsi="Times New Roman"/>
          <w:sz w:val="28"/>
          <w:szCs w:val="28"/>
        </w:rPr>
        <w:t xml:space="preserve"> </w:t>
      </w:r>
      <w:r w:rsidRPr="009725A2">
        <w:rPr>
          <w:rFonts w:ascii="Times New Roman" w:hAnsi="Times New Roman"/>
          <w:sz w:val="28"/>
          <w:szCs w:val="28"/>
        </w:rPr>
        <w:t>среднего предпринимательства. До 2017 года в инфраструктуру поддержки входил Центр. С 2017 года функции инфраструктуры поддержки осуществля</w:t>
      </w:r>
      <w:r w:rsidR="0092545C" w:rsidRPr="009725A2">
        <w:rPr>
          <w:rFonts w:ascii="Times New Roman" w:hAnsi="Times New Roman"/>
          <w:sz w:val="28"/>
          <w:szCs w:val="28"/>
        </w:rPr>
        <w:t>ло</w:t>
      </w:r>
      <w:r w:rsidR="00486B34" w:rsidRPr="009725A2">
        <w:rPr>
          <w:rFonts w:ascii="Times New Roman" w:hAnsi="Times New Roman"/>
          <w:sz w:val="28"/>
          <w:szCs w:val="28"/>
        </w:rPr>
        <w:t xml:space="preserve"> </w:t>
      </w:r>
      <w:r w:rsidR="0092545C" w:rsidRPr="009725A2">
        <w:rPr>
          <w:rFonts w:ascii="Times New Roman" w:hAnsi="Times New Roman"/>
          <w:sz w:val="28"/>
          <w:szCs w:val="28"/>
        </w:rPr>
        <w:t>муниципальное автономное учреждение «Многофункциональный центр города Новокузнецка по предоставлению государственных и муниципальных услуг»</w:t>
      </w:r>
      <w:r w:rsidRPr="009725A2">
        <w:rPr>
          <w:rFonts w:ascii="Times New Roman" w:hAnsi="Times New Roman"/>
          <w:sz w:val="28"/>
          <w:szCs w:val="28"/>
        </w:rPr>
        <w:t>.</w:t>
      </w:r>
    </w:p>
    <w:p w14:paraId="242533E7" w14:textId="77777777" w:rsidR="00726E3E" w:rsidRPr="009725A2" w:rsidRDefault="00726E3E" w:rsidP="009725A2">
      <w:pPr>
        <w:pStyle w:val="afb"/>
        <w:rPr>
          <w:rFonts w:ascii="Times New Roman" w:hAnsi="Times New Roman"/>
          <w:sz w:val="28"/>
          <w:szCs w:val="28"/>
        </w:rPr>
      </w:pPr>
      <w:r w:rsidRPr="009725A2">
        <w:rPr>
          <w:rFonts w:ascii="Times New Roman" w:hAnsi="Times New Roman"/>
          <w:sz w:val="28"/>
          <w:szCs w:val="28"/>
        </w:rPr>
        <w:t>Согласно распоряжению администрации города Новокузнецка от</w:t>
      </w:r>
      <w:r w:rsidR="00C04272" w:rsidRPr="009725A2">
        <w:rPr>
          <w:rFonts w:ascii="Times New Roman" w:hAnsi="Times New Roman"/>
          <w:sz w:val="28"/>
          <w:szCs w:val="28"/>
        </w:rPr>
        <w:t xml:space="preserve"> </w:t>
      </w:r>
      <w:r w:rsidRPr="009725A2">
        <w:rPr>
          <w:rFonts w:ascii="Times New Roman" w:hAnsi="Times New Roman"/>
          <w:sz w:val="28"/>
          <w:szCs w:val="28"/>
        </w:rPr>
        <w:t>21.10.2016 №1817 «О реорганизации муниципального автономного учреждения «Многофункциональный центр города Новокузнецка по предоставлению государственных и муниципальных услуг</w:t>
      </w:r>
      <w:r w:rsidR="003469E3" w:rsidRPr="009725A2">
        <w:rPr>
          <w:rFonts w:ascii="Times New Roman" w:hAnsi="Times New Roman"/>
          <w:sz w:val="28"/>
          <w:szCs w:val="28"/>
        </w:rPr>
        <w:t>»,</w:t>
      </w:r>
      <w:r w:rsidRPr="009725A2">
        <w:rPr>
          <w:rFonts w:ascii="Times New Roman" w:hAnsi="Times New Roman"/>
          <w:sz w:val="28"/>
          <w:szCs w:val="28"/>
        </w:rPr>
        <w:t xml:space="preserve"> в целях повышения эффективности работы муниципальных автономных учреждений Новокузнецкого городского округа с субъектами предпринимательской деятельности</w:t>
      </w:r>
      <w:r w:rsidR="002C7AFD" w:rsidRPr="009725A2">
        <w:rPr>
          <w:rFonts w:ascii="Times New Roman" w:hAnsi="Times New Roman"/>
          <w:sz w:val="28"/>
          <w:szCs w:val="28"/>
        </w:rPr>
        <w:t>,</w:t>
      </w:r>
      <w:r w:rsidRPr="009725A2">
        <w:rPr>
          <w:rFonts w:ascii="Times New Roman" w:hAnsi="Times New Roman"/>
          <w:sz w:val="28"/>
          <w:szCs w:val="28"/>
        </w:rPr>
        <w:t xml:space="preserve"> произошла реорганизация МФЦ в форме присоединения к нему Центра. </w:t>
      </w:r>
    </w:p>
    <w:p w14:paraId="4244E369" w14:textId="77777777" w:rsidR="00294D47" w:rsidRPr="009725A2" w:rsidRDefault="00E52389" w:rsidP="009725A2">
      <w:pPr>
        <w:pStyle w:val="afb"/>
        <w:rPr>
          <w:rFonts w:ascii="Times New Roman" w:hAnsi="Times New Roman"/>
          <w:sz w:val="28"/>
          <w:szCs w:val="28"/>
        </w:rPr>
      </w:pPr>
      <w:r w:rsidRPr="009725A2">
        <w:rPr>
          <w:rFonts w:ascii="Times New Roman" w:hAnsi="Times New Roman"/>
          <w:sz w:val="28"/>
          <w:szCs w:val="28"/>
        </w:rPr>
        <w:t>В соответствии с</w:t>
      </w:r>
      <w:r w:rsidR="00294D47" w:rsidRPr="009725A2">
        <w:rPr>
          <w:rFonts w:ascii="Times New Roman" w:hAnsi="Times New Roman"/>
          <w:sz w:val="28"/>
          <w:szCs w:val="28"/>
        </w:rPr>
        <w:t xml:space="preserve"> распоряжени</w:t>
      </w:r>
      <w:r w:rsidRPr="009725A2">
        <w:rPr>
          <w:rFonts w:ascii="Times New Roman" w:hAnsi="Times New Roman"/>
          <w:sz w:val="28"/>
          <w:szCs w:val="28"/>
        </w:rPr>
        <w:t>ем</w:t>
      </w:r>
      <w:r w:rsidR="00294D47" w:rsidRPr="009725A2">
        <w:rPr>
          <w:rFonts w:ascii="Times New Roman" w:hAnsi="Times New Roman"/>
          <w:sz w:val="28"/>
          <w:szCs w:val="28"/>
        </w:rPr>
        <w:t xml:space="preserve"> администрации </w:t>
      </w:r>
      <w:r w:rsidR="00C04272" w:rsidRPr="009725A2">
        <w:rPr>
          <w:rFonts w:ascii="Times New Roman" w:hAnsi="Times New Roman"/>
          <w:sz w:val="28"/>
          <w:szCs w:val="28"/>
        </w:rPr>
        <w:t xml:space="preserve">города </w:t>
      </w:r>
      <w:r w:rsidR="00CB5A59" w:rsidRPr="009725A2">
        <w:rPr>
          <w:rFonts w:ascii="Times New Roman" w:hAnsi="Times New Roman"/>
          <w:sz w:val="28"/>
          <w:szCs w:val="28"/>
        </w:rPr>
        <w:t>Новокузнецка от</w:t>
      </w:r>
      <w:r w:rsidR="00856ACA" w:rsidRPr="009725A2">
        <w:rPr>
          <w:rFonts w:ascii="Times New Roman" w:hAnsi="Times New Roman"/>
          <w:sz w:val="28"/>
          <w:szCs w:val="28"/>
        </w:rPr>
        <w:t xml:space="preserve"> </w:t>
      </w:r>
      <w:r w:rsidR="00294D47" w:rsidRPr="009725A2">
        <w:rPr>
          <w:rFonts w:ascii="Times New Roman" w:hAnsi="Times New Roman"/>
          <w:sz w:val="28"/>
          <w:szCs w:val="28"/>
        </w:rPr>
        <w:t>08.11.2019 №1772 «О ликвидации Муниципального автономного учреждения «Многофункциональный центр города Новокузнецка по предоставлению государственных и муниципальных услуг» МФЦ ликвидирован</w:t>
      </w:r>
      <w:r w:rsidRPr="009725A2">
        <w:rPr>
          <w:rFonts w:ascii="Times New Roman" w:hAnsi="Times New Roman"/>
          <w:sz w:val="28"/>
          <w:szCs w:val="28"/>
        </w:rPr>
        <w:t xml:space="preserve"> в 2019 году</w:t>
      </w:r>
      <w:r w:rsidR="00294D47" w:rsidRPr="009725A2">
        <w:rPr>
          <w:rFonts w:ascii="Times New Roman" w:hAnsi="Times New Roman"/>
          <w:sz w:val="28"/>
          <w:szCs w:val="28"/>
        </w:rPr>
        <w:t>.</w:t>
      </w:r>
    </w:p>
    <w:p w14:paraId="67D4F95A" w14:textId="77777777" w:rsidR="00943A47" w:rsidRPr="00704B72" w:rsidRDefault="00E52389" w:rsidP="009725A2">
      <w:pPr>
        <w:pStyle w:val="afb"/>
        <w:rPr>
          <w:rFonts w:ascii="Times New Roman" w:hAnsi="Times New Roman"/>
          <w:sz w:val="28"/>
          <w:szCs w:val="28"/>
        </w:rPr>
      </w:pPr>
      <w:r w:rsidRPr="009725A2">
        <w:rPr>
          <w:rFonts w:ascii="Times New Roman" w:hAnsi="Times New Roman"/>
          <w:sz w:val="28"/>
          <w:szCs w:val="28"/>
        </w:rPr>
        <w:t>На основании</w:t>
      </w:r>
      <w:r w:rsidR="00294D47" w:rsidRPr="009725A2">
        <w:rPr>
          <w:rFonts w:ascii="Times New Roman" w:hAnsi="Times New Roman"/>
          <w:sz w:val="28"/>
          <w:szCs w:val="28"/>
        </w:rPr>
        <w:t xml:space="preserve"> распоряжени</w:t>
      </w:r>
      <w:r w:rsidRPr="009725A2">
        <w:rPr>
          <w:rFonts w:ascii="Times New Roman" w:hAnsi="Times New Roman"/>
          <w:sz w:val="28"/>
          <w:szCs w:val="28"/>
        </w:rPr>
        <w:t>я</w:t>
      </w:r>
      <w:r w:rsidR="00294D47" w:rsidRPr="009725A2">
        <w:rPr>
          <w:rFonts w:ascii="Times New Roman" w:hAnsi="Times New Roman"/>
          <w:sz w:val="28"/>
          <w:szCs w:val="28"/>
        </w:rPr>
        <w:t xml:space="preserve"> администрации города Новокузнецка от </w:t>
      </w:r>
      <w:r w:rsidR="00512C7C" w:rsidRPr="009725A2">
        <w:rPr>
          <w:rFonts w:ascii="Times New Roman" w:hAnsi="Times New Roman"/>
          <w:sz w:val="28"/>
          <w:szCs w:val="28"/>
        </w:rPr>
        <w:t>19</w:t>
      </w:r>
      <w:r w:rsidR="00294D47" w:rsidRPr="009725A2">
        <w:rPr>
          <w:rFonts w:ascii="Times New Roman" w:hAnsi="Times New Roman"/>
          <w:sz w:val="28"/>
          <w:szCs w:val="28"/>
        </w:rPr>
        <w:t>.</w:t>
      </w:r>
      <w:r w:rsidR="00512C7C" w:rsidRPr="009725A2">
        <w:rPr>
          <w:rFonts w:ascii="Times New Roman" w:hAnsi="Times New Roman"/>
          <w:sz w:val="28"/>
          <w:szCs w:val="28"/>
        </w:rPr>
        <w:t>02</w:t>
      </w:r>
      <w:r w:rsidR="00294D47" w:rsidRPr="009725A2">
        <w:rPr>
          <w:rFonts w:ascii="Times New Roman" w:hAnsi="Times New Roman"/>
          <w:sz w:val="28"/>
          <w:szCs w:val="28"/>
        </w:rPr>
        <w:t>.20</w:t>
      </w:r>
      <w:r w:rsidR="00512C7C" w:rsidRPr="009725A2">
        <w:rPr>
          <w:rFonts w:ascii="Times New Roman" w:hAnsi="Times New Roman"/>
          <w:sz w:val="28"/>
          <w:szCs w:val="28"/>
        </w:rPr>
        <w:t>20</w:t>
      </w:r>
      <w:r w:rsidR="00294D47" w:rsidRPr="009725A2">
        <w:rPr>
          <w:rFonts w:ascii="Times New Roman" w:hAnsi="Times New Roman"/>
          <w:sz w:val="28"/>
          <w:szCs w:val="28"/>
        </w:rPr>
        <w:t xml:space="preserve"> №</w:t>
      </w:r>
      <w:r w:rsidR="00512C7C" w:rsidRPr="009725A2">
        <w:rPr>
          <w:rFonts w:ascii="Times New Roman" w:hAnsi="Times New Roman"/>
          <w:sz w:val="28"/>
          <w:szCs w:val="28"/>
        </w:rPr>
        <w:t>20</w:t>
      </w:r>
      <w:r w:rsidR="00294D47" w:rsidRPr="009725A2">
        <w:rPr>
          <w:rFonts w:ascii="Times New Roman" w:hAnsi="Times New Roman"/>
          <w:sz w:val="28"/>
          <w:szCs w:val="28"/>
        </w:rPr>
        <w:t xml:space="preserve">2 «О </w:t>
      </w:r>
      <w:r w:rsidR="00512C7C" w:rsidRPr="009725A2">
        <w:rPr>
          <w:rFonts w:ascii="Times New Roman" w:hAnsi="Times New Roman"/>
          <w:sz w:val="28"/>
          <w:szCs w:val="28"/>
        </w:rPr>
        <w:t>создании м</w:t>
      </w:r>
      <w:r w:rsidR="00294D47" w:rsidRPr="009725A2">
        <w:rPr>
          <w:rFonts w:ascii="Times New Roman" w:hAnsi="Times New Roman"/>
          <w:sz w:val="28"/>
          <w:szCs w:val="28"/>
        </w:rPr>
        <w:t>униципального автономного учреждения «</w:t>
      </w:r>
      <w:r w:rsidR="00512C7C" w:rsidRPr="009725A2">
        <w:rPr>
          <w:rFonts w:ascii="Times New Roman" w:hAnsi="Times New Roman"/>
          <w:sz w:val="28"/>
          <w:szCs w:val="28"/>
        </w:rPr>
        <w:t>Центр поддержки предпринимательства</w:t>
      </w:r>
      <w:r w:rsidR="0040208C" w:rsidRPr="009725A2">
        <w:rPr>
          <w:rFonts w:ascii="Times New Roman" w:hAnsi="Times New Roman"/>
          <w:sz w:val="28"/>
          <w:szCs w:val="28"/>
        </w:rPr>
        <w:t>»</w:t>
      </w:r>
      <w:r w:rsidR="00512C7C" w:rsidRPr="009725A2">
        <w:rPr>
          <w:rFonts w:ascii="Times New Roman" w:hAnsi="Times New Roman"/>
          <w:sz w:val="28"/>
          <w:szCs w:val="28"/>
        </w:rPr>
        <w:t xml:space="preserve"> в целях реализации национального проекта «Малое и среднее предпринимательство и поддержка индивидуальной </w:t>
      </w:r>
      <w:r w:rsidR="00512C7C" w:rsidRPr="009725A2">
        <w:rPr>
          <w:rFonts w:ascii="Times New Roman" w:hAnsi="Times New Roman"/>
          <w:sz w:val="28"/>
          <w:szCs w:val="28"/>
        </w:rPr>
        <w:lastRenderedPageBreak/>
        <w:t xml:space="preserve">предпринимательской инициативы» </w:t>
      </w:r>
      <w:r w:rsidR="00512C7C" w:rsidRPr="00704B72">
        <w:rPr>
          <w:rFonts w:ascii="Times New Roman" w:hAnsi="Times New Roman"/>
          <w:sz w:val="28"/>
          <w:szCs w:val="28"/>
        </w:rPr>
        <w:t>создано муниципальное автономное учреждени</w:t>
      </w:r>
      <w:r w:rsidR="0002190E" w:rsidRPr="00704B72">
        <w:rPr>
          <w:rFonts w:ascii="Times New Roman" w:hAnsi="Times New Roman"/>
          <w:sz w:val="28"/>
          <w:szCs w:val="28"/>
        </w:rPr>
        <w:t>е</w:t>
      </w:r>
      <w:r w:rsidR="00512C7C" w:rsidRPr="00704B72">
        <w:rPr>
          <w:rFonts w:ascii="Times New Roman" w:hAnsi="Times New Roman"/>
          <w:sz w:val="28"/>
          <w:szCs w:val="28"/>
        </w:rPr>
        <w:t xml:space="preserve"> «Центр поддержки предпринимательства».</w:t>
      </w:r>
    </w:p>
    <w:p w14:paraId="706ED319" w14:textId="77777777" w:rsidR="00D65B96" w:rsidRPr="009725A2" w:rsidRDefault="005B0F3D" w:rsidP="009725A2">
      <w:pPr>
        <w:pStyle w:val="afb"/>
        <w:rPr>
          <w:rFonts w:ascii="Times New Roman" w:hAnsi="Times New Roman"/>
          <w:sz w:val="28"/>
          <w:szCs w:val="28"/>
        </w:rPr>
      </w:pPr>
      <w:r w:rsidRPr="009725A2">
        <w:rPr>
          <w:rFonts w:ascii="Times New Roman" w:hAnsi="Times New Roman"/>
          <w:sz w:val="28"/>
          <w:szCs w:val="28"/>
        </w:rPr>
        <w:t>Основны</w:t>
      </w:r>
      <w:r w:rsidR="00E52389" w:rsidRPr="009725A2">
        <w:rPr>
          <w:rFonts w:ascii="Times New Roman" w:hAnsi="Times New Roman"/>
          <w:sz w:val="28"/>
          <w:szCs w:val="28"/>
        </w:rPr>
        <w:t>ми</w:t>
      </w:r>
      <w:r w:rsidRPr="009725A2">
        <w:rPr>
          <w:rFonts w:ascii="Times New Roman" w:hAnsi="Times New Roman"/>
          <w:sz w:val="28"/>
          <w:szCs w:val="28"/>
        </w:rPr>
        <w:t xml:space="preserve"> проблем</w:t>
      </w:r>
      <w:r w:rsidR="00E52389" w:rsidRPr="009725A2">
        <w:rPr>
          <w:rFonts w:ascii="Times New Roman" w:hAnsi="Times New Roman"/>
          <w:sz w:val="28"/>
          <w:szCs w:val="28"/>
        </w:rPr>
        <w:t>ами</w:t>
      </w:r>
      <w:r w:rsidR="006F4B8D" w:rsidRPr="009725A2">
        <w:rPr>
          <w:rFonts w:ascii="Times New Roman" w:hAnsi="Times New Roman"/>
          <w:sz w:val="28"/>
          <w:szCs w:val="28"/>
        </w:rPr>
        <w:t xml:space="preserve"> </w:t>
      </w:r>
      <w:r w:rsidR="00BF79C4" w:rsidRPr="009725A2">
        <w:rPr>
          <w:rFonts w:ascii="Times New Roman" w:hAnsi="Times New Roman"/>
          <w:sz w:val="28"/>
          <w:szCs w:val="28"/>
        </w:rPr>
        <w:t xml:space="preserve">для </w:t>
      </w:r>
      <w:r w:rsidRPr="009725A2">
        <w:rPr>
          <w:rFonts w:ascii="Times New Roman" w:hAnsi="Times New Roman"/>
          <w:sz w:val="28"/>
          <w:szCs w:val="28"/>
        </w:rPr>
        <w:t>развития малого и среднего бизнеса на территории Новокузнецкого городского округа</w:t>
      </w:r>
      <w:r w:rsidR="00E52389" w:rsidRPr="009725A2">
        <w:rPr>
          <w:rFonts w:ascii="Times New Roman" w:hAnsi="Times New Roman"/>
          <w:sz w:val="28"/>
          <w:szCs w:val="28"/>
        </w:rPr>
        <w:t xml:space="preserve"> являются</w:t>
      </w:r>
      <w:r w:rsidR="00726E3E" w:rsidRPr="009725A2">
        <w:rPr>
          <w:rFonts w:ascii="Times New Roman" w:hAnsi="Times New Roman"/>
          <w:sz w:val="28"/>
          <w:szCs w:val="28"/>
        </w:rPr>
        <w:t>:</w:t>
      </w:r>
    </w:p>
    <w:p w14:paraId="66A56B61" w14:textId="77777777" w:rsidR="00D65B96" w:rsidRPr="009725A2" w:rsidRDefault="00E52389" w:rsidP="009725A2">
      <w:pPr>
        <w:pStyle w:val="afb"/>
        <w:rPr>
          <w:rFonts w:ascii="Times New Roman" w:hAnsi="Times New Roman"/>
          <w:sz w:val="28"/>
          <w:szCs w:val="28"/>
        </w:rPr>
      </w:pPr>
      <w:r w:rsidRPr="009725A2">
        <w:rPr>
          <w:rFonts w:ascii="Times New Roman" w:hAnsi="Times New Roman"/>
          <w:sz w:val="28"/>
          <w:szCs w:val="28"/>
        </w:rPr>
        <w:t>1)</w:t>
      </w:r>
      <w:r w:rsidR="00726E3E" w:rsidRPr="009725A2">
        <w:rPr>
          <w:rFonts w:ascii="Times New Roman" w:hAnsi="Times New Roman"/>
          <w:sz w:val="28"/>
          <w:szCs w:val="28"/>
        </w:rPr>
        <w:t> сложность доступа субъектов малого и среднего предпринимательства, организаций, образующих инфраструк</w:t>
      </w:r>
      <w:r w:rsidR="001C673F" w:rsidRPr="009725A2">
        <w:rPr>
          <w:rFonts w:ascii="Times New Roman" w:hAnsi="Times New Roman"/>
          <w:sz w:val="28"/>
          <w:szCs w:val="28"/>
        </w:rPr>
        <w:t>туру поддержки субъектов малого</w:t>
      </w:r>
      <w:r w:rsidR="006F4B8D" w:rsidRPr="009725A2">
        <w:rPr>
          <w:rFonts w:ascii="Times New Roman" w:hAnsi="Times New Roman"/>
          <w:sz w:val="28"/>
          <w:szCs w:val="28"/>
        </w:rPr>
        <w:t xml:space="preserve"> </w:t>
      </w:r>
      <w:r w:rsidR="00726E3E" w:rsidRPr="009725A2">
        <w:rPr>
          <w:rFonts w:ascii="Times New Roman" w:hAnsi="Times New Roman"/>
          <w:sz w:val="28"/>
          <w:szCs w:val="28"/>
        </w:rPr>
        <w:t>и среднего предпринимательства, к финансовым ресурсам, предла</w:t>
      </w:r>
      <w:r w:rsidR="00744929" w:rsidRPr="009725A2">
        <w:rPr>
          <w:rFonts w:ascii="Times New Roman" w:hAnsi="Times New Roman"/>
          <w:sz w:val="28"/>
          <w:szCs w:val="28"/>
        </w:rPr>
        <w:t>гаемым кредитными организациями</w:t>
      </w:r>
      <w:r w:rsidR="00726E3E" w:rsidRPr="009725A2">
        <w:rPr>
          <w:rFonts w:ascii="Times New Roman" w:hAnsi="Times New Roman"/>
          <w:sz w:val="28"/>
          <w:szCs w:val="28"/>
        </w:rPr>
        <w:t>;</w:t>
      </w:r>
    </w:p>
    <w:p w14:paraId="73154778" w14:textId="77777777" w:rsidR="005B0F3D" w:rsidRPr="009725A2" w:rsidRDefault="00E52389" w:rsidP="009725A2">
      <w:pPr>
        <w:pStyle w:val="afb"/>
        <w:rPr>
          <w:rFonts w:ascii="Times New Roman" w:hAnsi="Times New Roman"/>
          <w:sz w:val="28"/>
          <w:szCs w:val="28"/>
        </w:rPr>
      </w:pPr>
      <w:r w:rsidRPr="009725A2">
        <w:rPr>
          <w:rFonts w:ascii="Times New Roman" w:hAnsi="Times New Roman"/>
          <w:sz w:val="28"/>
          <w:szCs w:val="28"/>
        </w:rPr>
        <w:t>2)</w:t>
      </w:r>
      <w:r w:rsidR="00726E3E" w:rsidRPr="009725A2">
        <w:rPr>
          <w:rFonts w:ascii="Times New Roman" w:hAnsi="Times New Roman"/>
          <w:sz w:val="28"/>
          <w:szCs w:val="28"/>
        </w:rPr>
        <w:t> недостаточный уровень пр</w:t>
      </w:r>
      <w:r w:rsidR="001C673F" w:rsidRPr="009725A2">
        <w:rPr>
          <w:rFonts w:ascii="Times New Roman" w:hAnsi="Times New Roman"/>
          <w:sz w:val="28"/>
          <w:szCs w:val="28"/>
        </w:rPr>
        <w:t>офессиональных знаний и навыков</w:t>
      </w:r>
      <w:r w:rsidR="006F4B8D" w:rsidRPr="009725A2">
        <w:rPr>
          <w:rFonts w:ascii="Times New Roman" w:hAnsi="Times New Roman"/>
          <w:sz w:val="28"/>
          <w:szCs w:val="28"/>
        </w:rPr>
        <w:t xml:space="preserve"> </w:t>
      </w:r>
      <w:r w:rsidR="00726E3E" w:rsidRPr="009725A2">
        <w:rPr>
          <w:rFonts w:ascii="Times New Roman" w:hAnsi="Times New Roman"/>
          <w:sz w:val="28"/>
          <w:szCs w:val="28"/>
        </w:rPr>
        <w:t>у начинающих предпринимателей;</w:t>
      </w:r>
    </w:p>
    <w:p w14:paraId="1263C1A1" w14:textId="77777777" w:rsidR="005B0F3D" w:rsidRPr="009725A2" w:rsidRDefault="00E52389" w:rsidP="009725A2">
      <w:pPr>
        <w:pStyle w:val="afb"/>
        <w:rPr>
          <w:rFonts w:ascii="Times New Roman" w:hAnsi="Times New Roman"/>
          <w:sz w:val="28"/>
          <w:szCs w:val="28"/>
        </w:rPr>
      </w:pPr>
      <w:r w:rsidRPr="009725A2">
        <w:rPr>
          <w:rFonts w:ascii="Times New Roman" w:hAnsi="Times New Roman"/>
          <w:sz w:val="28"/>
          <w:szCs w:val="28"/>
        </w:rPr>
        <w:t>3)</w:t>
      </w:r>
      <w:r w:rsidR="00726E3E" w:rsidRPr="009725A2">
        <w:rPr>
          <w:rFonts w:ascii="Times New Roman" w:hAnsi="Times New Roman"/>
          <w:sz w:val="28"/>
          <w:szCs w:val="28"/>
        </w:rPr>
        <w:t xml:space="preserve"> слабая информированность </w:t>
      </w:r>
      <w:r w:rsidR="001C673F" w:rsidRPr="009725A2">
        <w:rPr>
          <w:rFonts w:ascii="Times New Roman" w:hAnsi="Times New Roman"/>
          <w:sz w:val="28"/>
          <w:szCs w:val="28"/>
        </w:rPr>
        <w:t>предпринимательского сообщества</w:t>
      </w:r>
      <w:r w:rsidR="006F4B8D" w:rsidRPr="009725A2">
        <w:rPr>
          <w:rFonts w:ascii="Times New Roman" w:hAnsi="Times New Roman"/>
          <w:sz w:val="28"/>
          <w:szCs w:val="28"/>
        </w:rPr>
        <w:t xml:space="preserve"> </w:t>
      </w:r>
      <w:r w:rsidR="00726E3E" w:rsidRPr="009725A2">
        <w:rPr>
          <w:rFonts w:ascii="Times New Roman" w:hAnsi="Times New Roman"/>
          <w:sz w:val="28"/>
          <w:szCs w:val="28"/>
        </w:rPr>
        <w:t>о мероприятиях, направленных на поддержку и развитие предпринимательства;</w:t>
      </w:r>
    </w:p>
    <w:p w14:paraId="1807FADB" w14:textId="77777777" w:rsidR="00646502" w:rsidRPr="009725A2" w:rsidRDefault="00E52389" w:rsidP="009725A2">
      <w:pPr>
        <w:pStyle w:val="afb"/>
        <w:rPr>
          <w:rFonts w:ascii="Times New Roman" w:hAnsi="Times New Roman"/>
          <w:sz w:val="28"/>
          <w:szCs w:val="28"/>
        </w:rPr>
      </w:pPr>
      <w:r w:rsidRPr="009725A2">
        <w:rPr>
          <w:rFonts w:ascii="Times New Roman" w:hAnsi="Times New Roman"/>
          <w:sz w:val="28"/>
          <w:szCs w:val="28"/>
        </w:rPr>
        <w:t>4)</w:t>
      </w:r>
      <w:r w:rsidR="00726E3E" w:rsidRPr="009725A2">
        <w:rPr>
          <w:rFonts w:ascii="Times New Roman" w:hAnsi="Times New Roman"/>
          <w:sz w:val="28"/>
          <w:szCs w:val="28"/>
        </w:rPr>
        <w:t> недостаточное количество субъектов малого и</w:t>
      </w:r>
      <w:r w:rsidR="00B745B9" w:rsidRPr="009725A2">
        <w:rPr>
          <w:rFonts w:ascii="Times New Roman" w:hAnsi="Times New Roman"/>
          <w:sz w:val="28"/>
          <w:szCs w:val="28"/>
        </w:rPr>
        <w:t xml:space="preserve"> среднего предпринимательства, осуществляющих приоритетные виды деятельности</w:t>
      </w:r>
      <w:r w:rsidR="005C7BE9" w:rsidRPr="009725A2">
        <w:rPr>
          <w:rFonts w:ascii="Times New Roman" w:hAnsi="Times New Roman"/>
          <w:sz w:val="28"/>
          <w:szCs w:val="28"/>
        </w:rPr>
        <w:t>;</w:t>
      </w:r>
    </w:p>
    <w:p w14:paraId="052F7456" w14:textId="77777777" w:rsidR="005C7BE9" w:rsidRPr="009725A2" w:rsidRDefault="00E52389" w:rsidP="009725A2">
      <w:pPr>
        <w:pStyle w:val="afb"/>
        <w:rPr>
          <w:rFonts w:ascii="Times New Roman" w:hAnsi="Times New Roman"/>
          <w:sz w:val="28"/>
          <w:szCs w:val="28"/>
        </w:rPr>
      </w:pPr>
      <w:r w:rsidRPr="009725A2">
        <w:rPr>
          <w:rFonts w:ascii="Times New Roman" w:hAnsi="Times New Roman"/>
          <w:sz w:val="28"/>
          <w:szCs w:val="28"/>
        </w:rPr>
        <w:t>5)</w:t>
      </w:r>
      <w:r w:rsidR="005C7BE9" w:rsidRPr="009725A2">
        <w:rPr>
          <w:rFonts w:ascii="Times New Roman" w:hAnsi="Times New Roman"/>
          <w:sz w:val="28"/>
          <w:szCs w:val="28"/>
        </w:rPr>
        <w:t> трудности в нахождении рынков сбыта продукции;</w:t>
      </w:r>
    </w:p>
    <w:p w14:paraId="088EB361" w14:textId="77777777" w:rsidR="005C7BE9" w:rsidRPr="009725A2" w:rsidRDefault="00E52389" w:rsidP="009725A2">
      <w:pPr>
        <w:pStyle w:val="afb"/>
        <w:rPr>
          <w:rFonts w:ascii="Times New Roman" w:hAnsi="Times New Roman"/>
          <w:sz w:val="28"/>
          <w:szCs w:val="28"/>
        </w:rPr>
      </w:pPr>
      <w:r w:rsidRPr="009725A2">
        <w:rPr>
          <w:rFonts w:ascii="Times New Roman" w:hAnsi="Times New Roman"/>
          <w:sz w:val="28"/>
          <w:szCs w:val="28"/>
        </w:rPr>
        <w:t>6)</w:t>
      </w:r>
      <w:r w:rsidR="005C7BE9" w:rsidRPr="009725A2">
        <w:rPr>
          <w:rFonts w:ascii="Times New Roman" w:hAnsi="Times New Roman"/>
          <w:sz w:val="28"/>
          <w:szCs w:val="28"/>
        </w:rPr>
        <w:t> недостаток высококвалифицированных кадров;</w:t>
      </w:r>
    </w:p>
    <w:p w14:paraId="65844330" w14:textId="77777777" w:rsidR="00E52389" w:rsidRPr="009725A2" w:rsidRDefault="00E52389" w:rsidP="009725A2">
      <w:pPr>
        <w:pStyle w:val="afb"/>
        <w:rPr>
          <w:rFonts w:ascii="Times New Roman" w:hAnsi="Times New Roman"/>
          <w:sz w:val="28"/>
          <w:szCs w:val="28"/>
        </w:rPr>
      </w:pPr>
      <w:r w:rsidRPr="009725A2">
        <w:rPr>
          <w:rFonts w:ascii="Times New Roman" w:hAnsi="Times New Roman"/>
          <w:sz w:val="28"/>
          <w:szCs w:val="28"/>
        </w:rPr>
        <w:t>7)</w:t>
      </w:r>
      <w:r w:rsidR="005C7BE9" w:rsidRPr="009725A2">
        <w:rPr>
          <w:rFonts w:ascii="Times New Roman" w:hAnsi="Times New Roman"/>
          <w:sz w:val="28"/>
          <w:szCs w:val="28"/>
        </w:rPr>
        <w:t> недостаточная автоматизация технологических процессов;</w:t>
      </w:r>
    </w:p>
    <w:p w14:paraId="1E12760F" w14:textId="77777777" w:rsidR="00E46278" w:rsidRPr="009725A2" w:rsidRDefault="00E52389" w:rsidP="009725A2">
      <w:pPr>
        <w:pStyle w:val="afb"/>
        <w:rPr>
          <w:rFonts w:ascii="Times New Roman" w:hAnsi="Times New Roman"/>
          <w:sz w:val="28"/>
          <w:szCs w:val="28"/>
        </w:rPr>
      </w:pPr>
      <w:r w:rsidRPr="009725A2">
        <w:rPr>
          <w:rFonts w:ascii="Times New Roman" w:hAnsi="Times New Roman"/>
          <w:sz w:val="28"/>
          <w:szCs w:val="28"/>
        </w:rPr>
        <w:t>8)</w:t>
      </w:r>
      <w:r w:rsidR="005C7BE9" w:rsidRPr="009725A2">
        <w:rPr>
          <w:rFonts w:ascii="Times New Roman" w:hAnsi="Times New Roman"/>
          <w:sz w:val="28"/>
          <w:szCs w:val="28"/>
        </w:rPr>
        <w:t xml:space="preserve"> недостаточно </w:t>
      </w:r>
      <w:r w:rsidR="00A625E7" w:rsidRPr="009725A2">
        <w:rPr>
          <w:rFonts w:ascii="Times New Roman" w:hAnsi="Times New Roman"/>
          <w:sz w:val="28"/>
          <w:szCs w:val="28"/>
        </w:rPr>
        <w:t xml:space="preserve">сформированный положительный образ предпринимательства среди населения, стимулирующий вовлечение различных категорий граждан, включая </w:t>
      </w:r>
      <w:r w:rsidR="009D666A" w:rsidRPr="009725A2">
        <w:rPr>
          <w:rFonts w:ascii="Times New Roman" w:eastAsiaTheme="minorHAnsi" w:hAnsi="Times New Roman"/>
          <w:sz w:val="28"/>
          <w:szCs w:val="28"/>
          <w:lang w:eastAsia="en-US"/>
        </w:rPr>
        <w:t xml:space="preserve">физических лиц, не являющихся индивидуальными предпринимателями и применяющих специальный налоговый </w:t>
      </w:r>
      <w:hyperlink r:id="rId15" w:history="1">
        <w:r w:rsidR="009D666A" w:rsidRPr="009725A2">
          <w:rPr>
            <w:rFonts w:ascii="Times New Roman" w:eastAsiaTheme="minorHAnsi" w:hAnsi="Times New Roman"/>
            <w:sz w:val="28"/>
            <w:szCs w:val="28"/>
            <w:lang w:eastAsia="en-US"/>
          </w:rPr>
          <w:t>режим</w:t>
        </w:r>
      </w:hyperlink>
      <w:r w:rsidR="009D666A" w:rsidRPr="009725A2">
        <w:rPr>
          <w:rFonts w:ascii="Times New Roman" w:eastAsiaTheme="minorHAnsi" w:hAnsi="Times New Roman"/>
          <w:sz w:val="28"/>
          <w:szCs w:val="28"/>
          <w:lang w:eastAsia="en-US"/>
        </w:rPr>
        <w:t xml:space="preserve"> «Налог на профессиональный доход»</w:t>
      </w:r>
      <w:r w:rsidR="00A625E7" w:rsidRPr="009725A2">
        <w:rPr>
          <w:rFonts w:ascii="Times New Roman" w:hAnsi="Times New Roman"/>
          <w:sz w:val="28"/>
          <w:szCs w:val="28"/>
        </w:rPr>
        <w:t>, в сектор малого и среднего предпринимательства, в том числе создание новых субъектов малого и среднего предпринимательства.</w:t>
      </w:r>
    </w:p>
    <w:p w14:paraId="4547ED53" w14:textId="77777777" w:rsidR="001764D5" w:rsidRPr="009725A2" w:rsidRDefault="00102232" w:rsidP="009725A2">
      <w:pPr>
        <w:pStyle w:val="afb"/>
        <w:rPr>
          <w:rFonts w:ascii="Times New Roman" w:hAnsi="Times New Roman"/>
          <w:sz w:val="28"/>
          <w:szCs w:val="28"/>
        </w:rPr>
      </w:pPr>
      <w:r w:rsidRPr="009725A2">
        <w:rPr>
          <w:rFonts w:ascii="Times New Roman" w:hAnsi="Times New Roman"/>
          <w:sz w:val="28"/>
          <w:szCs w:val="28"/>
        </w:rPr>
        <w:t>Также р</w:t>
      </w:r>
      <w:r w:rsidR="00726E3E" w:rsidRPr="009725A2">
        <w:rPr>
          <w:rFonts w:ascii="Times New Roman" w:hAnsi="Times New Roman"/>
          <w:sz w:val="28"/>
          <w:szCs w:val="28"/>
        </w:rPr>
        <w:t>азвитию субъектов малого и среднего предпринимательства препятствуют проблемы имущественного характера. В настоящее время немногие из них имеют собственные помещения и оборудование, большую часть затрат составляет арендная плата.</w:t>
      </w:r>
    </w:p>
    <w:p w14:paraId="736854C1" w14:textId="77777777" w:rsidR="00E14BE7" w:rsidRPr="009725A2" w:rsidRDefault="00726E3E" w:rsidP="009725A2">
      <w:pPr>
        <w:pStyle w:val="afb"/>
        <w:rPr>
          <w:rFonts w:ascii="Times New Roman" w:hAnsi="Times New Roman"/>
          <w:sz w:val="28"/>
          <w:szCs w:val="28"/>
        </w:rPr>
      </w:pPr>
      <w:r w:rsidRPr="009725A2">
        <w:rPr>
          <w:rFonts w:ascii="Times New Roman" w:hAnsi="Times New Roman"/>
          <w:sz w:val="28"/>
          <w:szCs w:val="28"/>
        </w:rPr>
        <w:t>Настоящая программа нацелена на решение вышеуказанных проблем. Программный подход позволит проводить планомерную работу по созданию более благоприятного предпринимательского климата в городе Новокузнецке, объединению с этой целью усилий органов местного самоуправления Новокузнецкого городского округа,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14:paraId="04885485" w14:textId="77777777" w:rsidR="008B2A92" w:rsidRPr="009725A2" w:rsidRDefault="008B2A92" w:rsidP="009725A2">
      <w:pPr>
        <w:pStyle w:val="afb"/>
        <w:rPr>
          <w:rFonts w:ascii="Times New Roman" w:hAnsi="Times New Roman"/>
          <w:sz w:val="28"/>
          <w:szCs w:val="28"/>
        </w:rPr>
      </w:pPr>
    </w:p>
    <w:p w14:paraId="7D1F3513" w14:textId="77777777" w:rsidR="003B2889" w:rsidRDefault="002C32BD" w:rsidP="009725A2">
      <w:pPr>
        <w:pStyle w:val="afb"/>
        <w:jc w:val="center"/>
        <w:rPr>
          <w:rFonts w:ascii="Times New Roman" w:hAnsi="Times New Roman"/>
          <w:sz w:val="28"/>
          <w:szCs w:val="28"/>
        </w:rPr>
      </w:pPr>
      <w:r w:rsidRPr="009725A2">
        <w:rPr>
          <w:rFonts w:ascii="Times New Roman" w:hAnsi="Times New Roman"/>
          <w:sz w:val="28"/>
          <w:szCs w:val="28"/>
        </w:rPr>
        <w:t>2. Нормативно-правовое обеспечение программы</w:t>
      </w:r>
    </w:p>
    <w:p w14:paraId="31441409" w14:textId="77777777" w:rsidR="005F36C2" w:rsidRPr="009725A2" w:rsidRDefault="005F36C2" w:rsidP="009725A2">
      <w:pPr>
        <w:pStyle w:val="afb"/>
        <w:jc w:val="center"/>
        <w:rPr>
          <w:rFonts w:ascii="Times New Roman" w:hAnsi="Times New Roman"/>
          <w:sz w:val="28"/>
          <w:szCs w:val="28"/>
        </w:rPr>
      </w:pPr>
    </w:p>
    <w:p w14:paraId="1BC17A1C" w14:textId="77777777" w:rsidR="00CB1DCA" w:rsidRPr="009725A2" w:rsidRDefault="00586399" w:rsidP="009725A2">
      <w:pPr>
        <w:pStyle w:val="afb"/>
        <w:rPr>
          <w:rFonts w:ascii="Times New Roman" w:hAnsi="Times New Roman"/>
          <w:sz w:val="28"/>
          <w:szCs w:val="28"/>
        </w:rPr>
      </w:pPr>
      <w:r w:rsidRPr="009725A2">
        <w:rPr>
          <w:rFonts w:ascii="Times New Roman" w:hAnsi="Times New Roman"/>
          <w:sz w:val="28"/>
          <w:szCs w:val="28"/>
        </w:rPr>
        <w:t>Мероприятия программы осуществляются на основании следующих нормативных</w:t>
      </w:r>
      <w:r w:rsidR="006A7007" w:rsidRPr="009725A2">
        <w:rPr>
          <w:rFonts w:ascii="Times New Roman" w:hAnsi="Times New Roman"/>
          <w:sz w:val="28"/>
          <w:szCs w:val="28"/>
        </w:rPr>
        <w:t xml:space="preserve"> правовых</w:t>
      </w:r>
      <w:r w:rsidRPr="009725A2">
        <w:rPr>
          <w:rFonts w:ascii="Times New Roman" w:hAnsi="Times New Roman"/>
          <w:sz w:val="28"/>
          <w:szCs w:val="28"/>
        </w:rPr>
        <w:t xml:space="preserve"> актов:</w:t>
      </w:r>
    </w:p>
    <w:p w14:paraId="687639AB" w14:textId="77777777" w:rsidR="001F2187" w:rsidRPr="009725A2" w:rsidRDefault="00CB6440" w:rsidP="009725A2">
      <w:pPr>
        <w:pStyle w:val="afb"/>
        <w:rPr>
          <w:rFonts w:ascii="Times New Roman" w:hAnsi="Times New Roman"/>
          <w:bCs/>
          <w:sz w:val="28"/>
          <w:szCs w:val="28"/>
        </w:rPr>
      </w:pPr>
      <w:r w:rsidRPr="009725A2">
        <w:rPr>
          <w:rFonts w:ascii="Times New Roman" w:hAnsi="Times New Roman"/>
          <w:bCs/>
          <w:sz w:val="28"/>
          <w:szCs w:val="28"/>
        </w:rPr>
        <w:t>1) Бюджетный кодекс Российской Федерации от 31.07.1998 №145-ФЗ;</w:t>
      </w:r>
    </w:p>
    <w:p w14:paraId="1A8F497D" w14:textId="77777777" w:rsidR="001F2187" w:rsidRPr="009725A2" w:rsidRDefault="00CB6440" w:rsidP="009725A2">
      <w:pPr>
        <w:pStyle w:val="afb"/>
        <w:rPr>
          <w:rFonts w:ascii="Times New Roman" w:hAnsi="Times New Roman"/>
          <w:bCs/>
          <w:sz w:val="28"/>
          <w:szCs w:val="28"/>
        </w:rPr>
      </w:pPr>
      <w:r w:rsidRPr="009725A2">
        <w:rPr>
          <w:rFonts w:ascii="Times New Roman" w:hAnsi="Times New Roman"/>
          <w:bCs/>
          <w:sz w:val="28"/>
          <w:szCs w:val="28"/>
        </w:rPr>
        <w:t>2) Федеральный закон от 06.10.2003 №131-ФЗ «Об общих принципах организации местного самоуправления в Российской Федерации;</w:t>
      </w:r>
    </w:p>
    <w:p w14:paraId="0602F743" w14:textId="77777777" w:rsidR="00CB6440" w:rsidRPr="009725A2" w:rsidRDefault="00CB6440" w:rsidP="009725A2">
      <w:pPr>
        <w:pStyle w:val="afb"/>
        <w:rPr>
          <w:rFonts w:ascii="Times New Roman" w:hAnsi="Times New Roman"/>
          <w:bCs/>
          <w:sz w:val="28"/>
          <w:szCs w:val="28"/>
        </w:rPr>
      </w:pPr>
      <w:r w:rsidRPr="009725A2">
        <w:rPr>
          <w:rFonts w:ascii="Times New Roman" w:hAnsi="Times New Roman"/>
          <w:bCs/>
          <w:sz w:val="28"/>
          <w:szCs w:val="28"/>
        </w:rPr>
        <w:t>3) Федеральный закон от 26.07.2006 №135-ФЗ «О защите конкуренции»;</w:t>
      </w:r>
    </w:p>
    <w:p w14:paraId="3AD47751" w14:textId="77777777" w:rsidR="00CB6440" w:rsidRPr="009725A2" w:rsidRDefault="00CB6440" w:rsidP="009725A2">
      <w:pPr>
        <w:pStyle w:val="afb"/>
        <w:rPr>
          <w:rFonts w:ascii="Times New Roman" w:hAnsi="Times New Roman"/>
          <w:bCs/>
          <w:sz w:val="28"/>
          <w:szCs w:val="28"/>
        </w:rPr>
      </w:pPr>
      <w:r w:rsidRPr="009725A2">
        <w:rPr>
          <w:rFonts w:ascii="Times New Roman" w:hAnsi="Times New Roman"/>
          <w:bCs/>
          <w:sz w:val="28"/>
          <w:szCs w:val="28"/>
        </w:rPr>
        <w:lastRenderedPageBreak/>
        <w:t>4) Федеральный закон от 24.07.2007 №209-ФЗ «О развитии малого и среднего предпринимательства в Российской Федерации»;</w:t>
      </w:r>
    </w:p>
    <w:p w14:paraId="03F23E30" w14:textId="371D0D11" w:rsidR="00CB6440" w:rsidRPr="00204AA1" w:rsidRDefault="00CB6440" w:rsidP="009725A2">
      <w:pPr>
        <w:pStyle w:val="afb"/>
        <w:rPr>
          <w:rFonts w:ascii="Times New Roman" w:eastAsia="Calibri" w:hAnsi="Times New Roman"/>
          <w:sz w:val="28"/>
          <w:szCs w:val="28"/>
          <w:lang w:eastAsia="en-US"/>
        </w:rPr>
      </w:pPr>
      <w:r w:rsidRPr="000E05D1">
        <w:rPr>
          <w:rFonts w:ascii="Times New Roman" w:hAnsi="Times New Roman"/>
          <w:bCs/>
          <w:sz w:val="28"/>
          <w:szCs w:val="28"/>
        </w:rPr>
        <w:t xml:space="preserve">5) Указ Президента Российской </w:t>
      </w:r>
      <w:r w:rsidRPr="00204AA1">
        <w:rPr>
          <w:rFonts w:ascii="Times New Roman" w:hAnsi="Times New Roman"/>
          <w:bCs/>
          <w:sz w:val="28"/>
          <w:szCs w:val="28"/>
        </w:rPr>
        <w:t xml:space="preserve">Федерации от </w:t>
      </w:r>
      <w:r w:rsidR="005207B1" w:rsidRPr="00204AA1">
        <w:rPr>
          <w:rFonts w:ascii="Times New Roman" w:hAnsi="Times New Roman"/>
          <w:bCs/>
          <w:sz w:val="28"/>
          <w:szCs w:val="28"/>
        </w:rPr>
        <w:t>21.07.2020</w:t>
      </w:r>
      <w:r w:rsidRPr="00204AA1">
        <w:rPr>
          <w:rFonts w:ascii="Times New Roman" w:hAnsi="Times New Roman"/>
          <w:bCs/>
          <w:sz w:val="28"/>
          <w:szCs w:val="28"/>
        </w:rPr>
        <w:t xml:space="preserve"> №</w:t>
      </w:r>
      <w:r w:rsidR="005207B1" w:rsidRPr="00204AA1">
        <w:rPr>
          <w:rFonts w:ascii="Times New Roman" w:hAnsi="Times New Roman"/>
          <w:bCs/>
          <w:sz w:val="28"/>
          <w:szCs w:val="28"/>
        </w:rPr>
        <w:t>474</w:t>
      </w:r>
      <w:r w:rsidRPr="00204AA1">
        <w:rPr>
          <w:rFonts w:ascii="Times New Roman" w:hAnsi="Times New Roman"/>
          <w:bCs/>
          <w:sz w:val="28"/>
          <w:szCs w:val="28"/>
        </w:rPr>
        <w:t xml:space="preserve"> «О национальных целях</w:t>
      </w:r>
      <w:r w:rsidRPr="00204AA1">
        <w:rPr>
          <w:rFonts w:ascii="Times New Roman" w:eastAsia="Calibri" w:hAnsi="Times New Roman"/>
          <w:sz w:val="28"/>
          <w:szCs w:val="28"/>
          <w:lang w:eastAsia="en-US"/>
        </w:rPr>
        <w:t xml:space="preserve"> и стратегических задачах развития Российской Федерации на период до 20</w:t>
      </w:r>
      <w:r w:rsidR="005207B1" w:rsidRPr="00204AA1">
        <w:rPr>
          <w:rFonts w:ascii="Times New Roman" w:eastAsia="Calibri" w:hAnsi="Times New Roman"/>
          <w:sz w:val="28"/>
          <w:szCs w:val="28"/>
          <w:lang w:eastAsia="en-US"/>
        </w:rPr>
        <w:t>30</w:t>
      </w:r>
      <w:r w:rsidRPr="00204AA1">
        <w:rPr>
          <w:rFonts w:ascii="Times New Roman" w:eastAsia="Calibri" w:hAnsi="Times New Roman"/>
          <w:sz w:val="28"/>
          <w:szCs w:val="28"/>
          <w:lang w:eastAsia="en-US"/>
        </w:rPr>
        <w:t> года»;</w:t>
      </w:r>
    </w:p>
    <w:p w14:paraId="7F487028" w14:textId="77777777" w:rsidR="00CB6440" w:rsidRPr="009725A2" w:rsidRDefault="00CB6440" w:rsidP="009725A2">
      <w:pPr>
        <w:pStyle w:val="afb"/>
        <w:rPr>
          <w:rFonts w:ascii="Times New Roman" w:hAnsi="Times New Roman"/>
          <w:sz w:val="28"/>
          <w:szCs w:val="28"/>
        </w:rPr>
      </w:pPr>
      <w:r w:rsidRPr="009725A2">
        <w:rPr>
          <w:rFonts w:ascii="Times New Roman" w:hAnsi="Times New Roman"/>
          <w:sz w:val="28"/>
          <w:szCs w:val="28"/>
        </w:rPr>
        <w:t>6) постановление Правительства Российской Федерации от 15.04.2014 №316 «Об утверждении государственной программы Российской Федерации «Экономическое развитие и инновационная экономика»;</w:t>
      </w:r>
    </w:p>
    <w:p w14:paraId="19039BA1" w14:textId="655A4871" w:rsidR="001C4B2B" w:rsidRPr="00204AA1" w:rsidRDefault="00CB6440" w:rsidP="009725A2">
      <w:pPr>
        <w:pStyle w:val="afb"/>
        <w:rPr>
          <w:rFonts w:ascii="Times New Roman" w:hAnsi="Times New Roman"/>
          <w:sz w:val="28"/>
          <w:szCs w:val="28"/>
        </w:rPr>
      </w:pPr>
      <w:r w:rsidRPr="00685A9E">
        <w:rPr>
          <w:rFonts w:ascii="Times New Roman" w:hAnsi="Times New Roman"/>
          <w:sz w:val="28"/>
          <w:szCs w:val="28"/>
        </w:rPr>
        <w:t xml:space="preserve">7) постановление Правительства Российской Федерации от </w:t>
      </w:r>
      <w:r w:rsidR="00C3718C" w:rsidRPr="00685A9E">
        <w:rPr>
          <w:rFonts w:ascii="Times New Roman" w:hAnsi="Times New Roman"/>
          <w:sz w:val="28"/>
          <w:szCs w:val="28"/>
        </w:rPr>
        <w:t>25.10.2023 №1782</w:t>
      </w:r>
      <w:r w:rsidRPr="00685A9E">
        <w:rPr>
          <w:rFonts w:ascii="Times New Roman" w:hAnsi="Times New Roman"/>
          <w:sz w:val="28"/>
          <w:szCs w:val="28"/>
        </w:rPr>
        <w:t xml:space="preserve"> «Об </w:t>
      </w:r>
      <w:r w:rsidR="00C3718C" w:rsidRPr="00685A9E">
        <w:rPr>
          <w:rFonts w:ascii="Times New Roman" w:hAnsi="Times New Roman"/>
          <w:sz w:val="28"/>
          <w:szCs w:val="28"/>
        </w:rPr>
        <w:t xml:space="preserve">утверждении </w:t>
      </w:r>
      <w:r w:rsidRPr="00685A9E">
        <w:rPr>
          <w:rFonts w:ascii="Times New Roman" w:hAnsi="Times New Roman"/>
          <w:sz w:val="28"/>
          <w:szCs w:val="28"/>
        </w:rPr>
        <w:t>общих требовани</w:t>
      </w:r>
      <w:r w:rsidR="00C3718C" w:rsidRPr="00685A9E">
        <w:rPr>
          <w:rFonts w:ascii="Times New Roman" w:hAnsi="Times New Roman"/>
          <w:sz w:val="28"/>
          <w:szCs w:val="28"/>
        </w:rPr>
        <w:t>й</w:t>
      </w:r>
      <w:r w:rsidRPr="00685A9E">
        <w:rPr>
          <w:rFonts w:ascii="Times New Roman" w:hAnsi="Times New Roman"/>
          <w:sz w:val="28"/>
          <w:szCs w:val="28"/>
        </w:rPr>
        <w:t xml:space="preserve"> к нормативным правовым актам, муниципальным правовым актам, регулирующим предоставление</w:t>
      </w:r>
      <w:r w:rsidR="00C3718C" w:rsidRPr="00685A9E">
        <w:rPr>
          <w:rFonts w:ascii="Times New Roman" w:hAnsi="Times New Roman"/>
          <w:sz w:val="28"/>
          <w:szCs w:val="28"/>
        </w:rPr>
        <w:t xml:space="preserve"> из бюджетов субъектов Российской Федерации, местных бюджетов </w:t>
      </w:r>
      <w:r w:rsidRPr="00685A9E">
        <w:rPr>
          <w:rFonts w:ascii="Times New Roman" w:hAnsi="Times New Roman"/>
          <w:sz w:val="28"/>
          <w:szCs w:val="28"/>
        </w:rPr>
        <w:t xml:space="preserve">субсидий, в том числе грантов в форме субсидий, юридическим лицам, индивидуальным предпринимателям, а также физическим лицам </w:t>
      </w:r>
      <w:r w:rsidR="00F9060D" w:rsidRPr="00685A9E">
        <w:rPr>
          <w:rFonts w:ascii="Times New Roman" w:hAnsi="Times New Roman"/>
          <w:sz w:val="28"/>
          <w:szCs w:val="28"/>
        </w:rPr>
        <w:t>-</w:t>
      </w:r>
      <w:r w:rsidRPr="00685A9E">
        <w:rPr>
          <w:rFonts w:ascii="Times New Roman" w:hAnsi="Times New Roman"/>
          <w:sz w:val="28"/>
          <w:szCs w:val="28"/>
        </w:rPr>
        <w:t xml:space="preserve"> производителям товаров, работ, услуг и</w:t>
      </w:r>
      <w:r w:rsidR="00C3718C" w:rsidRPr="00685A9E">
        <w:rPr>
          <w:rFonts w:ascii="Times New Roman" w:hAnsi="Times New Roman"/>
          <w:sz w:val="28"/>
          <w:szCs w:val="28"/>
        </w:rPr>
        <w:t xml:space="preserve"> проведение отборов получателей указанных субсидий, в том числе </w:t>
      </w:r>
      <w:r w:rsidR="00C3718C" w:rsidRPr="00204AA1">
        <w:rPr>
          <w:rFonts w:ascii="Times New Roman" w:hAnsi="Times New Roman"/>
          <w:sz w:val="28"/>
          <w:szCs w:val="28"/>
        </w:rPr>
        <w:t>грантов в форме субсидий</w:t>
      </w:r>
      <w:r w:rsidRPr="00204AA1">
        <w:rPr>
          <w:rFonts w:ascii="Times New Roman" w:hAnsi="Times New Roman"/>
          <w:sz w:val="28"/>
          <w:szCs w:val="28"/>
        </w:rPr>
        <w:t>»;</w:t>
      </w:r>
      <w:r w:rsidR="00253D92" w:rsidRPr="00204AA1">
        <w:rPr>
          <w:rFonts w:ascii="Times New Roman" w:hAnsi="Times New Roman"/>
          <w:sz w:val="28"/>
          <w:szCs w:val="28"/>
        </w:rPr>
        <w:t xml:space="preserve">  </w:t>
      </w:r>
    </w:p>
    <w:p w14:paraId="3A7634F3" w14:textId="3EEB9CCB" w:rsidR="00CB6440" w:rsidRPr="00204AA1" w:rsidRDefault="00253D92" w:rsidP="009725A2">
      <w:pPr>
        <w:pStyle w:val="afb"/>
        <w:rPr>
          <w:rFonts w:ascii="Times New Roman" w:eastAsiaTheme="minorHAnsi" w:hAnsi="Times New Roman"/>
          <w:sz w:val="28"/>
          <w:szCs w:val="28"/>
          <w:lang w:eastAsia="en-US"/>
        </w:rPr>
      </w:pPr>
      <w:r w:rsidRPr="00204AA1">
        <w:rPr>
          <w:rFonts w:ascii="Times New Roman" w:hAnsi="Times New Roman"/>
          <w:sz w:val="28"/>
          <w:szCs w:val="28"/>
        </w:rPr>
        <w:t xml:space="preserve"> </w:t>
      </w:r>
      <w:r w:rsidR="00CB6440" w:rsidRPr="00204AA1">
        <w:rPr>
          <w:rFonts w:ascii="Times New Roman" w:hAnsi="Times New Roman"/>
          <w:sz w:val="28"/>
          <w:szCs w:val="28"/>
        </w:rPr>
        <w:t xml:space="preserve">8) постановление </w:t>
      </w:r>
      <w:r w:rsidR="000C1533" w:rsidRPr="00204AA1">
        <w:rPr>
          <w:rFonts w:ascii="Times New Roman" w:eastAsiaTheme="minorHAnsi" w:hAnsi="Times New Roman"/>
          <w:sz w:val="28"/>
          <w:szCs w:val="28"/>
          <w:lang w:eastAsia="en-US"/>
        </w:rPr>
        <w:t xml:space="preserve">Правительства </w:t>
      </w:r>
      <w:r w:rsidR="00CB6440" w:rsidRPr="00204AA1">
        <w:rPr>
          <w:rFonts w:ascii="Times New Roman" w:eastAsiaTheme="minorHAnsi" w:hAnsi="Times New Roman"/>
          <w:sz w:val="28"/>
          <w:szCs w:val="28"/>
          <w:lang w:eastAsia="en-US"/>
        </w:rPr>
        <w:t>Кемеровской области</w:t>
      </w:r>
      <w:r w:rsidR="000C1533" w:rsidRPr="00204AA1">
        <w:rPr>
          <w:rFonts w:ascii="Times New Roman" w:eastAsiaTheme="minorHAnsi" w:hAnsi="Times New Roman"/>
          <w:sz w:val="28"/>
          <w:szCs w:val="28"/>
          <w:lang w:eastAsia="en-US"/>
        </w:rPr>
        <w:t xml:space="preserve"> - Кузбасса</w:t>
      </w:r>
      <w:r w:rsidR="00CB6440" w:rsidRPr="00204AA1">
        <w:rPr>
          <w:rFonts w:ascii="Times New Roman" w:eastAsiaTheme="minorHAnsi" w:hAnsi="Times New Roman"/>
          <w:sz w:val="28"/>
          <w:szCs w:val="28"/>
          <w:lang w:eastAsia="en-US"/>
        </w:rPr>
        <w:t xml:space="preserve"> от 0</w:t>
      </w:r>
      <w:r w:rsidR="000C1533" w:rsidRPr="00204AA1">
        <w:rPr>
          <w:rFonts w:ascii="Times New Roman" w:eastAsiaTheme="minorHAnsi" w:hAnsi="Times New Roman"/>
          <w:sz w:val="28"/>
          <w:szCs w:val="28"/>
          <w:lang w:eastAsia="en-US"/>
        </w:rPr>
        <w:t>6</w:t>
      </w:r>
      <w:r w:rsidR="00CB6440" w:rsidRPr="00204AA1">
        <w:rPr>
          <w:rFonts w:ascii="Times New Roman" w:eastAsiaTheme="minorHAnsi" w:hAnsi="Times New Roman"/>
          <w:sz w:val="28"/>
          <w:szCs w:val="28"/>
          <w:lang w:eastAsia="en-US"/>
        </w:rPr>
        <w:t>.10.20</w:t>
      </w:r>
      <w:r w:rsidR="000C1533" w:rsidRPr="00204AA1">
        <w:rPr>
          <w:rFonts w:ascii="Times New Roman" w:eastAsiaTheme="minorHAnsi" w:hAnsi="Times New Roman"/>
          <w:sz w:val="28"/>
          <w:szCs w:val="28"/>
          <w:lang w:eastAsia="en-US"/>
        </w:rPr>
        <w:t>2</w:t>
      </w:r>
      <w:r w:rsidR="00CB6440" w:rsidRPr="00204AA1">
        <w:rPr>
          <w:rFonts w:ascii="Times New Roman" w:eastAsiaTheme="minorHAnsi" w:hAnsi="Times New Roman"/>
          <w:sz w:val="28"/>
          <w:szCs w:val="28"/>
          <w:lang w:eastAsia="en-US"/>
        </w:rPr>
        <w:t>3 №</w:t>
      </w:r>
      <w:r w:rsidR="000C1533" w:rsidRPr="00204AA1">
        <w:rPr>
          <w:rFonts w:ascii="Times New Roman" w:eastAsiaTheme="minorHAnsi" w:hAnsi="Times New Roman"/>
          <w:sz w:val="28"/>
          <w:szCs w:val="28"/>
          <w:lang w:eastAsia="en-US"/>
        </w:rPr>
        <w:t>667</w:t>
      </w:r>
      <w:r w:rsidR="00CB6440" w:rsidRPr="00204AA1">
        <w:rPr>
          <w:rFonts w:ascii="Times New Roman" w:eastAsiaTheme="minorHAnsi" w:hAnsi="Times New Roman"/>
          <w:sz w:val="28"/>
          <w:szCs w:val="28"/>
          <w:lang w:eastAsia="en-US"/>
        </w:rPr>
        <w:t xml:space="preserve"> «Об утверждении государственной </w:t>
      </w:r>
      <w:hyperlink r:id="rId16" w:history="1">
        <w:r w:rsidR="00CB6440" w:rsidRPr="00204AA1">
          <w:rPr>
            <w:rFonts w:ascii="Times New Roman" w:eastAsiaTheme="minorHAnsi" w:hAnsi="Times New Roman"/>
            <w:sz w:val="28"/>
            <w:szCs w:val="28"/>
            <w:lang w:eastAsia="en-US"/>
          </w:rPr>
          <w:t>программы</w:t>
        </w:r>
      </w:hyperlink>
      <w:r w:rsidR="00CB6440" w:rsidRPr="00204AA1">
        <w:rPr>
          <w:rFonts w:ascii="Times New Roman" w:eastAsiaTheme="minorHAnsi" w:hAnsi="Times New Roman"/>
          <w:sz w:val="28"/>
          <w:szCs w:val="28"/>
          <w:lang w:eastAsia="en-US"/>
        </w:rPr>
        <w:t xml:space="preserve"> Кемеровской области - Кузбасса «</w:t>
      </w:r>
      <w:r w:rsidR="000C1533" w:rsidRPr="00204AA1">
        <w:rPr>
          <w:rFonts w:ascii="Times New Roman" w:eastAsiaTheme="minorHAnsi" w:hAnsi="Times New Roman"/>
          <w:sz w:val="28"/>
          <w:szCs w:val="28"/>
          <w:lang w:eastAsia="en-US"/>
        </w:rPr>
        <w:t>Экономическое развитие и инновационная экономика Кузбасса</w:t>
      </w:r>
      <w:r w:rsidR="003E059B" w:rsidRPr="00204AA1">
        <w:rPr>
          <w:rFonts w:ascii="Times New Roman" w:eastAsiaTheme="minorHAnsi" w:hAnsi="Times New Roman"/>
          <w:sz w:val="28"/>
          <w:szCs w:val="28"/>
          <w:lang w:eastAsia="en-US"/>
        </w:rPr>
        <w:t>»</w:t>
      </w:r>
      <w:r w:rsidR="00CB6440" w:rsidRPr="00204AA1">
        <w:rPr>
          <w:rFonts w:ascii="Times New Roman" w:eastAsiaTheme="minorHAnsi" w:hAnsi="Times New Roman"/>
          <w:sz w:val="28"/>
          <w:szCs w:val="28"/>
          <w:lang w:eastAsia="en-US"/>
        </w:rPr>
        <w:t xml:space="preserve"> на 20</w:t>
      </w:r>
      <w:r w:rsidR="00104DB7" w:rsidRPr="00204AA1">
        <w:rPr>
          <w:rFonts w:ascii="Times New Roman" w:eastAsiaTheme="minorHAnsi" w:hAnsi="Times New Roman"/>
          <w:sz w:val="28"/>
          <w:szCs w:val="28"/>
          <w:lang w:eastAsia="en-US"/>
        </w:rPr>
        <w:t>2</w:t>
      </w:r>
      <w:r w:rsidR="00CB6440" w:rsidRPr="00204AA1">
        <w:rPr>
          <w:rFonts w:ascii="Times New Roman" w:eastAsiaTheme="minorHAnsi" w:hAnsi="Times New Roman"/>
          <w:sz w:val="28"/>
          <w:szCs w:val="28"/>
          <w:lang w:eastAsia="en-US"/>
        </w:rPr>
        <w:t>4 - 20</w:t>
      </w:r>
      <w:r w:rsidR="00104DB7" w:rsidRPr="00204AA1">
        <w:rPr>
          <w:rFonts w:ascii="Times New Roman" w:eastAsiaTheme="minorHAnsi" w:hAnsi="Times New Roman"/>
          <w:sz w:val="28"/>
          <w:szCs w:val="28"/>
          <w:lang w:eastAsia="en-US"/>
        </w:rPr>
        <w:t>30</w:t>
      </w:r>
      <w:r w:rsidR="00CB6440" w:rsidRPr="00204AA1">
        <w:rPr>
          <w:rFonts w:ascii="Times New Roman" w:eastAsiaTheme="minorHAnsi" w:hAnsi="Times New Roman"/>
          <w:sz w:val="28"/>
          <w:szCs w:val="28"/>
          <w:lang w:eastAsia="en-US"/>
        </w:rPr>
        <w:t xml:space="preserve"> годы»;</w:t>
      </w:r>
    </w:p>
    <w:p w14:paraId="63DA105D" w14:textId="77777777" w:rsidR="003145BF" w:rsidRPr="009725A2" w:rsidRDefault="006B306A" w:rsidP="009725A2">
      <w:pPr>
        <w:pStyle w:val="afb"/>
        <w:rPr>
          <w:rFonts w:ascii="Times New Roman" w:hAnsi="Times New Roman"/>
          <w:bCs/>
          <w:sz w:val="28"/>
          <w:szCs w:val="28"/>
        </w:rPr>
      </w:pPr>
      <w:r w:rsidRPr="009725A2">
        <w:rPr>
          <w:rFonts w:ascii="Times New Roman" w:hAnsi="Times New Roman"/>
          <w:bCs/>
          <w:sz w:val="28"/>
          <w:szCs w:val="28"/>
        </w:rPr>
        <w:t>9</w:t>
      </w:r>
      <w:r w:rsidR="003145BF" w:rsidRPr="009725A2">
        <w:rPr>
          <w:rFonts w:ascii="Times New Roman" w:hAnsi="Times New Roman"/>
          <w:bCs/>
          <w:sz w:val="28"/>
          <w:szCs w:val="28"/>
        </w:rPr>
        <w:t>) Устав Новокузнецкого городского округа</w:t>
      </w:r>
      <w:r w:rsidR="003E304C" w:rsidRPr="009725A2">
        <w:rPr>
          <w:rFonts w:ascii="Times New Roman" w:hAnsi="Times New Roman"/>
          <w:bCs/>
          <w:sz w:val="28"/>
          <w:szCs w:val="28"/>
        </w:rPr>
        <w:t>,</w:t>
      </w:r>
      <w:r w:rsidR="003E059B" w:rsidRPr="009725A2">
        <w:rPr>
          <w:rFonts w:ascii="Times New Roman" w:hAnsi="Times New Roman"/>
          <w:bCs/>
          <w:sz w:val="28"/>
          <w:szCs w:val="28"/>
        </w:rPr>
        <w:t xml:space="preserve"> принятый постановлением Новокузнецкого городского Совета народных депутатов от 07.02.2009 №11/117 «О принятии Устава города Новокузнецка в новой редакции»;</w:t>
      </w:r>
    </w:p>
    <w:p w14:paraId="3FB2A191" w14:textId="77777777" w:rsidR="003145BF" w:rsidRPr="009725A2" w:rsidRDefault="003145BF" w:rsidP="009725A2">
      <w:pPr>
        <w:pStyle w:val="afb"/>
        <w:rPr>
          <w:rFonts w:ascii="Times New Roman" w:hAnsi="Times New Roman"/>
          <w:bCs/>
          <w:sz w:val="28"/>
          <w:szCs w:val="28"/>
        </w:rPr>
      </w:pPr>
      <w:r w:rsidRPr="009725A2">
        <w:rPr>
          <w:rFonts w:ascii="Times New Roman" w:hAnsi="Times New Roman"/>
          <w:sz w:val="28"/>
          <w:szCs w:val="28"/>
        </w:rPr>
        <w:t>1</w:t>
      </w:r>
      <w:r w:rsidR="006B306A" w:rsidRPr="009725A2">
        <w:rPr>
          <w:rFonts w:ascii="Times New Roman" w:hAnsi="Times New Roman"/>
          <w:sz w:val="28"/>
          <w:szCs w:val="28"/>
        </w:rPr>
        <w:t>0</w:t>
      </w:r>
      <w:r w:rsidRPr="009725A2">
        <w:rPr>
          <w:rFonts w:ascii="Times New Roman" w:hAnsi="Times New Roman"/>
          <w:sz w:val="28"/>
          <w:szCs w:val="28"/>
        </w:rPr>
        <w:t>) р</w:t>
      </w:r>
      <w:r w:rsidRPr="009725A2">
        <w:rPr>
          <w:rFonts w:ascii="Times New Roman" w:hAnsi="Times New Roman"/>
          <w:bCs/>
          <w:sz w:val="28"/>
          <w:szCs w:val="28"/>
        </w:rPr>
        <w:t>ешение Новокузнецкого городского Совета народных депутатов от</w:t>
      </w:r>
      <w:r w:rsidR="00121BE7" w:rsidRPr="009725A2">
        <w:rPr>
          <w:rFonts w:ascii="Times New Roman" w:hAnsi="Times New Roman"/>
          <w:bCs/>
          <w:sz w:val="28"/>
          <w:szCs w:val="28"/>
        </w:rPr>
        <w:t> </w:t>
      </w:r>
      <w:r w:rsidRPr="009725A2">
        <w:rPr>
          <w:rFonts w:ascii="Times New Roman" w:hAnsi="Times New Roman"/>
          <w:bCs/>
          <w:sz w:val="28"/>
          <w:szCs w:val="28"/>
        </w:rPr>
        <w:t>25.12.2018 №17/157 «Об утверждении Стратегии социально-экономического развития Новокузнецкого городского округа до 2035 года»;</w:t>
      </w:r>
    </w:p>
    <w:p w14:paraId="42ED1317" w14:textId="114251F3" w:rsidR="003145BF" w:rsidRPr="00704B72" w:rsidRDefault="003145BF" w:rsidP="009725A2">
      <w:pPr>
        <w:pStyle w:val="afb"/>
        <w:rPr>
          <w:rFonts w:ascii="Times New Roman" w:hAnsi="Times New Roman"/>
          <w:sz w:val="28"/>
          <w:szCs w:val="28"/>
        </w:rPr>
      </w:pPr>
      <w:r w:rsidRPr="00704B72">
        <w:rPr>
          <w:rFonts w:ascii="Times New Roman" w:hAnsi="Times New Roman"/>
          <w:sz w:val="28"/>
          <w:szCs w:val="28"/>
        </w:rPr>
        <w:t>1</w:t>
      </w:r>
      <w:r w:rsidR="006B306A" w:rsidRPr="00704B72">
        <w:rPr>
          <w:rFonts w:ascii="Times New Roman" w:hAnsi="Times New Roman"/>
          <w:sz w:val="28"/>
          <w:szCs w:val="28"/>
        </w:rPr>
        <w:t>1</w:t>
      </w:r>
      <w:r w:rsidRPr="00704B72">
        <w:rPr>
          <w:rFonts w:ascii="Times New Roman" w:hAnsi="Times New Roman"/>
          <w:sz w:val="28"/>
          <w:szCs w:val="28"/>
        </w:rPr>
        <w:t>) </w:t>
      </w:r>
      <w:r w:rsidR="00D87360" w:rsidRPr="00704B72">
        <w:rPr>
          <w:rFonts w:ascii="Times New Roman" w:hAnsi="Times New Roman"/>
          <w:bCs/>
          <w:sz w:val="28"/>
          <w:szCs w:val="28"/>
        </w:rPr>
        <w:t xml:space="preserve"> постановление администрации города Новокузнецка от 30.10.2019 №181 </w:t>
      </w:r>
      <w:r w:rsidR="00D87360" w:rsidRPr="00704B72">
        <w:rPr>
          <w:rFonts w:ascii="Times New Roman" w:hAnsi="Times New Roman"/>
          <w:sz w:val="28"/>
          <w:szCs w:val="28"/>
        </w:rPr>
        <w:t xml:space="preserve">«Об </w:t>
      </w:r>
      <w:r w:rsidR="00D87360" w:rsidRPr="00204AA1">
        <w:rPr>
          <w:rFonts w:ascii="Times New Roman" w:hAnsi="Times New Roman"/>
          <w:sz w:val="28"/>
          <w:szCs w:val="28"/>
        </w:rPr>
        <w:t xml:space="preserve">утверждении </w:t>
      </w:r>
      <w:r w:rsidR="00C9527B" w:rsidRPr="00204AA1">
        <w:rPr>
          <w:rFonts w:ascii="Times New Roman" w:hAnsi="Times New Roman"/>
          <w:sz w:val="28"/>
          <w:szCs w:val="28"/>
        </w:rPr>
        <w:t>П</w:t>
      </w:r>
      <w:r w:rsidR="00D87360" w:rsidRPr="00204AA1">
        <w:rPr>
          <w:rFonts w:ascii="Times New Roman" w:hAnsi="Times New Roman"/>
          <w:sz w:val="28"/>
          <w:szCs w:val="28"/>
        </w:rPr>
        <w:t xml:space="preserve">оложения </w:t>
      </w:r>
      <w:r w:rsidR="00D87360" w:rsidRPr="00704B72">
        <w:rPr>
          <w:rFonts w:ascii="Times New Roman" w:hAnsi="Times New Roman"/>
          <w:sz w:val="28"/>
          <w:szCs w:val="28"/>
        </w:rPr>
        <w:t>об управлении потребительского рынка и развития предпринимательства администрации города Новокузнецка».</w:t>
      </w:r>
    </w:p>
    <w:p w14:paraId="1C0223E9" w14:textId="77777777" w:rsidR="00262A54" w:rsidRPr="00704B72" w:rsidRDefault="00262A54" w:rsidP="009725A2">
      <w:pPr>
        <w:pStyle w:val="afb"/>
        <w:rPr>
          <w:rFonts w:ascii="Times New Roman" w:hAnsi="Times New Roman"/>
          <w:bCs/>
          <w:sz w:val="28"/>
          <w:szCs w:val="28"/>
        </w:rPr>
      </w:pPr>
    </w:p>
    <w:p w14:paraId="19287139" w14:textId="77777777" w:rsidR="00F2363A" w:rsidRDefault="002F6828" w:rsidP="009725A2">
      <w:pPr>
        <w:pStyle w:val="afb"/>
        <w:jc w:val="center"/>
        <w:rPr>
          <w:rFonts w:ascii="Times New Roman" w:hAnsi="Times New Roman"/>
          <w:sz w:val="28"/>
          <w:szCs w:val="28"/>
        </w:rPr>
      </w:pPr>
      <w:r w:rsidRPr="009725A2">
        <w:rPr>
          <w:rFonts w:ascii="Times New Roman" w:hAnsi="Times New Roman"/>
          <w:sz w:val="28"/>
          <w:szCs w:val="28"/>
        </w:rPr>
        <w:t>3</w:t>
      </w:r>
      <w:r w:rsidR="00DD4369" w:rsidRPr="009725A2">
        <w:rPr>
          <w:rFonts w:ascii="Times New Roman" w:hAnsi="Times New Roman"/>
          <w:sz w:val="28"/>
          <w:szCs w:val="28"/>
        </w:rPr>
        <w:t>. </w:t>
      </w:r>
      <w:r w:rsidR="009F62D9" w:rsidRPr="009725A2">
        <w:rPr>
          <w:rFonts w:ascii="Times New Roman" w:hAnsi="Times New Roman"/>
          <w:sz w:val="28"/>
          <w:szCs w:val="28"/>
        </w:rPr>
        <w:t>Перечень</w:t>
      </w:r>
      <w:r w:rsidR="000F4C0F" w:rsidRPr="009725A2">
        <w:rPr>
          <w:rFonts w:ascii="Times New Roman" w:hAnsi="Times New Roman"/>
          <w:sz w:val="28"/>
          <w:szCs w:val="28"/>
        </w:rPr>
        <w:t xml:space="preserve"> основных мероприятий программы</w:t>
      </w:r>
      <w:bookmarkStart w:id="1" w:name="P342"/>
      <w:bookmarkEnd w:id="1"/>
    </w:p>
    <w:p w14:paraId="3F8C4770" w14:textId="77777777" w:rsidR="005F36C2" w:rsidRPr="009725A2" w:rsidRDefault="005F36C2" w:rsidP="009725A2">
      <w:pPr>
        <w:pStyle w:val="afb"/>
        <w:jc w:val="center"/>
        <w:rPr>
          <w:rFonts w:ascii="Times New Roman" w:hAnsi="Times New Roman"/>
          <w:sz w:val="28"/>
          <w:szCs w:val="28"/>
        </w:rPr>
      </w:pPr>
    </w:p>
    <w:p w14:paraId="039D6237" w14:textId="77777777" w:rsidR="001455B9" w:rsidRPr="009725A2" w:rsidRDefault="005514EF" w:rsidP="009725A2">
      <w:pPr>
        <w:pStyle w:val="afb"/>
        <w:rPr>
          <w:rFonts w:ascii="Times New Roman" w:hAnsi="Times New Roman"/>
          <w:sz w:val="28"/>
          <w:szCs w:val="28"/>
        </w:rPr>
      </w:pPr>
      <w:r w:rsidRPr="009725A2">
        <w:rPr>
          <w:rFonts w:ascii="Times New Roman" w:hAnsi="Times New Roman"/>
          <w:sz w:val="28"/>
          <w:szCs w:val="28"/>
        </w:rPr>
        <w:t>3</w:t>
      </w:r>
      <w:r w:rsidR="00DD4369" w:rsidRPr="009725A2">
        <w:rPr>
          <w:rFonts w:ascii="Times New Roman" w:hAnsi="Times New Roman"/>
          <w:sz w:val="28"/>
          <w:szCs w:val="28"/>
        </w:rPr>
        <w:t>.1. </w:t>
      </w:r>
      <w:r w:rsidR="000F4C0F" w:rsidRPr="009725A2">
        <w:rPr>
          <w:rFonts w:ascii="Times New Roman" w:hAnsi="Times New Roman"/>
          <w:sz w:val="28"/>
          <w:szCs w:val="28"/>
        </w:rPr>
        <w:t xml:space="preserve">Программа включает в себя </w:t>
      </w:r>
      <w:r w:rsidR="00D803B6" w:rsidRPr="009725A2">
        <w:rPr>
          <w:rFonts w:ascii="Times New Roman" w:hAnsi="Times New Roman"/>
          <w:sz w:val="28"/>
          <w:szCs w:val="28"/>
        </w:rPr>
        <w:t>10</w:t>
      </w:r>
      <w:r w:rsidR="000F4C0F" w:rsidRPr="009725A2">
        <w:rPr>
          <w:rFonts w:ascii="Times New Roman" w:hAnsi="Times New Roman"/>
          <w:sz w:val="28"/>
          <w:szCs w:val="28"/>
        </w:rPr>
        <w:t xml:space="preserve"> основных мероприятий:</w:t>
      </w:r>
    </w:p>
    <w:p w14:paraId="47CD993E" w14:textId="77777777" w:rsidR="00D04D77" w:rsidRPr="009725A2" w:rsidRDefault="003469E3" w:rsidP="009725A2">
      <w:pPr>
        <w:pStyle w:val="afb"/>
        <w:rPr>
          <w:rFonts w:ascii="Times New Roman" w:hAnsi="Times New Roman"/>
          <w:sz w:val="28"/>
          <w:szCs w:val="28"/>
        </w:rPr>
      </w:pPr>
      <w:r w:rsidRPr="009725A2">
        <w:rPr>
          <w:rFonts w:ascii="Times New Roman" w:hAnsi="Times New Roman"/>
          <w:sz w:val="28"/>
          <w:szCs w:val="28"/>
        </w:rPr>
        <w:t>1) ф</w:t>
      </w:r>
      <w:r w:rsidR="002C00ED" w:rsidRPr="009725A2">
        <w:rPr>
          <w:rFonts w:ascii="Times New Roman" w:hAnsi="Times New Roman"/>
          <w:sz w:val="28"/>
          <w:szCs w:val="28"/>
        </w:rPr>
        <w:t>инансовая поддержка с</w:t>
      </w:r>
      <w:r w:rsidR="000F4C0F" w:rsidRPr="009725A2">
        <w:rPr>
          <w:rFonts w:ascii="Times New Roman" w:hAnsi="Times New Roman"/>
          <w:sz w:val="28"/>
          <w:szCs w:val="28"/>
        </w:rPr>
        <w:t>убъектов малого и среднего предпринимательства, организаций, образующих инфраструктуру поддержки субъектов малого и среднего предпринимательства</w:t>
      </w:r>
      <w:r w:rsidR="006218C9" w:rsidRPr="009725A2">
        <w:rPr>
          <w:rFonts w:ascii="Times New Roman" w:hAnsi="Times New Roman"/>
          <w:sz w:val="28"/>
          <w:szCs w:val="28"/>
        </w:rPr>
        <w:t>;</w:t>
      </w:r>
    </w:p>
    <w:p w14:paraId="357CC161" w14:textId="77777777" w:rsidR="005D297D" w:rsidRPr="009725A2" w:rsidRDefault="003469E3" w:rsidP="009725A2">
      <w:pPr>
        <w:pStyle w:val="afb"/>
        <w:rPr>
          <w:rFonts w:ascii="Times New Roman" w:hAnsi="Times New Roman"/>
          <w:sz w:val="28"/>
          <w:szCs w:val="28"/>
        </w:rPr>
      </w:pPr>
      <w:r w:rsidRPr="009725A2">
        <w:rPr>
          <w:rFonts w:ascii="Times New Roman" w:hAnsi="Times New Roman"/>
          <w:sz w:val="28"/>
          <w:szCs w:val="28"/>
        </w:rPr>
        <w:t>2) имущественная поддержка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14:paraId="0E13889F" w14:textId="77777777" w:rsidR="00592171" w:rsidRPr="009725A2" w:rsidRDefault="003469E3" w:rsidP="009725A2">
      <w:pPr>
        <w:pStyle w:val="afb"/>
        <w:rPr>
          <w:rFonts w:ascii="Times New Roman" w:hAnsi="Times New Roman"/>
          <w:sz w:val="28"/>
          <w:szCs w:val="28"/>
        </w:rPr>
      </w:pPr>
      <w:r w:rsidRPr="009725A2">
        <w:rPr>
          <w:rFonts w:ascii="Times New Roman" w:hAnsi="Times New Roman"/>
          <w:sz w:val="28"/>
          <w:szCs w:val="28"/>
        </w:rPr>
        <w:t>3) информационная поддержка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14:paraId="1E6D0232" w14:textId="77777777" w:rsidR="00754DCE" w:rsidRPr="009725A2" w:rsidRDefault="003469E3" w:rsidP="009725A2">
      <w:pPr>
        <w:pStyle w:val="afb"/>
        <w:rPr>
          <w:rFonts w:ascii="Times New Roman" w:hAnsi="Times New Roman"/>
          <w:sz w:val="28"/>
          <w:szCs w:val="28"/>
        </w:rPr>
      </w:pPr>
      <w:r w:rsidRPr="009725A2">
        <w:rPr>
          <w:rFonts w:ascii="Times New Roman" w:hAnsi="Times New Roman"/>
          <w:sz w:val="28"/>
          <w:szCs w:val="28"/>
        </w:rPr>
        <w:t>4) обеспечение функционирования Центра;</w:t>
      </w:r>
    </w:p>
    <w:p w14:paraId="56FA081D" w14:textId="77777777" w:rsidR="007170ED" w:rsidRPr="009725A2" w:rsidRDefault="003469E3" w:rsidP="009725A2">
      <w:pPr>
        <w:pStyle w:val="afb"/>
        <w:rPr>
          <w:rFonts w:ascii="Times New Roman" w:hAnsi="Times New Roman"/>
          <w:sz w:val="28"/>
          <w:szCs w:val="28"/>
        </w:rPr>
      </w:pPr>
      <w:r w:rsidRPr="009725A2">
        <w:rPr>
          <w:rFonts w:ascii="Times New Roman" w:hAnsi="Times New Roman"/>
          <w:sz w:val="28"/>
          <w:szCs w:val="28"/>
        </w:rPr>
        <w:lastRenderedPageBreak/>
        <w:t>5) консультационная поддержка субъектов малого и среднего предпринимательства;</w:t>
      </w:r>
    </w:p>
    <w:p w14:paraId="5116131B" w14:textId="77777777" w:rsidR="00496B08" w:rsidRPr="009725A2" w:rsidRDefault="003469E3" w:rsidP="009725A2">
      <w:pPr>
        <w:pStyle w:val="afb"/>
        <w:rPr>
          <w:rFonts w:ascii="Times New Roman" w:hAnsi="Times New Roman"/>
          <w:sz w:val="28"/>
          <w:szCs w:val="28"/>
        </w:rPr>
      </w:pPr>
      <w:r w:rsidRPr="009725A2">
        <w:rPr>
          <w:rFonts w:ascii="Times New Roman" w:hAnsi="Times New Roman"/>
          <w:sz w:val="28"/>
          <w:szCs w:val="28"/>
        </w:rPr>
        <w:t>6) содействие в предоставлении государственных и муниципальных услуг субъектам малого и среднего предпринимательства в МФЦ;</w:t>
      </w:r>
    </w:p>
    <w:p w14:paraId="56E7D317" w14:textId="77777777" w:rsidR="00127DE6" w:rsidRPr="009725A2" w:rsidRDefault="003469E3" w:rsidP="009725A2">
      <w:pPr>
        <w:pStyle w:val="afb"/>
        <w:rPr>
          <w:rFonts w:ascii="Times New Roman" w:hAnsi="Times New Roman"/>
          <w:sz w:val="28"/>
          <w:szCs w:val="28"/>
        </w:rPr>
      </w:pPr>
      <w:r w:rsidRPr="009725A2">
        <w:rPr>
          <w:rFonts w:ascii="Times New Roman" w:hAnsi="Times New Roman"/>
          <w:sz w:val="28"/>
          <w:szCs w:val="28"/>
        </w:rPr>
        <w:t>7) предоставление образовательной поддержки субъектам малого и среднего предпринимательства;</w:t>
      </w:r>
    </w:p>
    <w:p w14:paraId="169A02DB" w14:textId="77777777" w:rsidR="00981043" w:rsidRPr="009725A2" w:rsidRDefault="003469E3" w:rsidP="009725A2">
      <w:pPr>
        <w:pStyle w:val="afb"/>
        <w:rPr>
          <w:rFonts w:ascii="Times New Roman" w:hAnsi="Times New Roman"/>
          <w:sz w:val="28"/>
          <w:szCs w:val="28"/>
        </w:rPr>
      </w:pPr>
      <w:r w:rsidRPr="009725A2">
        <w:rPr>
          <w:rFonts w:ascii="Times New Roman" w:hAnsi="Times New Roman"/>
          <w:sz w:val="28"/>
          <w:szCs w:val="28"/>
        </w:rPr>
        <w:t>8) популяризация предпринимательской деятельности;</w:t>
      </w:r>
    </w:p>
    <w:p w14:paraId="2D6C5BCF" w14:textId="77777777" w:rsidR="00492E68" w:rsidRPr="009725A2" w:rsidRDefault="003469E3" w:rsidP="009725A2">
      <w:pPr>
        <w:pStyle w:val="afb"/>
        <w:rPr>
          <w:rFonts w:ascii="Times New Roman" w:hAnsi="Times New Roman"/>
          <w:sz w:val="28"/>
          <w:szCs w:val="28"/>
        </w:rPr>
      </w:pPr>
      <w:r w:rsidRPr="009725A2">
        <w:rPr>
          <w:rFonts w:ascii="Times New Roman" w:hAnsi="Times New Roman"/>
          <w:sz w:val="28"/>
          <w:szCs w:val="28"/>
        </w:rPr>
        <w:t>9) региональный проект «Акселерация субъектов малого и среднего предпринимательства»</w:t>
      </w:r>
      <w:r w:rsidR="00D803B6" w:rsidRPr="009725A2">
        <w:rPr>
          <w:rFonts w:ascii="Times New Roman" w:hAnsi="Times New Roman"/>
          <w:sz w:val="28"/>
          <w:szCs w:val="28"/>
        </w:rPr>
        <w:t>;</w:t>
      </w:r>
    </w:p>
    <w:p w14:paraId="310ADC48" w14:textId="77777777" w:rsidR="005B700C" w:rsidRPr="009725A2" w:rsidRDefault="00C46DC9" w:rsidP="009725A2">
      <w:pPr>
        <w:pStyle w:val="afb"/>
        <w:rPr>
          <w:rFonts w:ascii="Times New Roman" w:hAnsi="Times New Roman"/>
          <w:sz w:val="28"/>
          <w:szCs w:val="28"/>
        </w:rPr>
      </w:pPr>
      <w:r w:rsidRPr="009725A2">
        <w:rPr>
          <w:rFonts w:ascii="Times New Roman" w:hAnsi="Times New Roman"/>
          <w:sz w:val="28"/>
          <w:szCs w:val="28"/>
        </w:rPr>
        <w:t>10) </w:t>
      </w:r>
      <w:r w:rsidR="00BE002A" w:rsidRPr="009725A2">
        <w:rPr>
          <w:rFonts w:ascii="Times New Roman" w:hAnsi="Times New Roman"/>
          <w:sz w:val="28"/>
          <w:szCs w:val="28"/>
        </w:rPr>
        <w:t>о</w:t>
      </w:r>
      <w:r w:rsidR="00845FF9" w:rsidRPr="009725A2">
        <w:rPr>
          <w:rFonts w:ascii="Times New Roman" w:hAnsi="Times New Roman"/>
          <w:sz w:val="28"/>
          <w:szCs w:val="28"/>
        </w:rPr>
        <w:t>беспечение функционирования Центра поддержки предпринимательства.</w:t>
      </w:r>
    </w:p>
    <w:p w14:paraId="08B185F5" w14:textId="77777777" w:rsidR="00C22805" w:rsidRPr="009725A2" w:rsidRDefault="00C22805" w:rsidP="009725A2">
      <w:pPr>
        <w:pStyle w:val="afb"/>
        <w:rPr>
          <w:rFonts w:ascii="Times New Roman" w:hAnsi="Times New Roman"/>
          <w:sz w:val="28"/>
          <w:szCs w:val="28"/>
        </w:rPr>
      </w:pPr>
    </w:p>
    <w:p w14:paraId="1D6CCCA4" w14:textId="77777777" w:rsidR="005B700C" w:rsidRDefault="009D7D87" w:rsidP="009725A2">
      <w:pPr>
        <w:pStyle w:val="afb"/>
        <w:jc w:val="center"/>
        <w:rPr>
          <w:rFonts w:ascii="Times New Roman" w:hAnsi="Times New Roman"/>
          <w:sz w:val="28"/>
          <w:szCs w:val="28"/>
        </w:rPr>
      </w:pPr>
      <w:r w:rsidRPr="009725A2">
        <w:rPr>
          <w:rFonts w:ascii="Times New Roman" w:hAnsi="Times New Roman"/>
          <w:sz w:val="28"/>
          <w:szCs w:val="28"/>
        </w:rPr>
        <w:t>4. Характеристика основных мероприятий программы</w:t>
      </w:r>
    </w:p>
    <w:p w14:paraId="71F371BD" w14:textId="77777777" w:rsidR="005F36C2" w:rsidRPr="009725A2" w:rsidRDefault="005F36C2" w:rsidP="009725A2">
      <w:pPr>
        <w:pStyle w:val="afb"/>
        <w:jc w:val="center"/>
        <w:rPr>
          <w:rFonts w:ascii="Times New Roman" w:hAnsi="Times New Roman"/>
          <w:sz w:val="28"/>
          <w:szCs w:val="28"/>
        </w:rPr>
      </w:pPr>
    </w:p>
    <w:p w14:paraId="235F4869" w14:textId="77777777" w:rsidR="005B700C" w:rsidRPr="009725A2" w:rsidRDefault="00253D92" w:rsidP="009725A2">
      <w:pPr>
        <w:pStyle w:val="afb"/>
        <w:rPr>
          <w:rFonts w:ascii="Times New Roman" w:hAnsi="Times New Roman"/>
          <w:sz w:val="28"/>
          <w:szCs w:val="28"/>
        </w:rPr>
      </w:pPr>
      <w:r w:rsidRPr="009725A2">
        <w:rPr>
          <w:rFonts w:ascii="Times New Roman" w:hAnsi="Times New Roman"/>
          <w:sz w:val="28"/>
          <w:szCs w:val="28"/>
        </w:rPr>
        <w:t xml:space="preserve"> </w:t>
      </w:r>
      <w:r w:rsidR="003E059B" w:rsidRPr="009725A2">
        <w:rPr>
          <w:rFonts w:ascii="Times New Roman" w:hAnsi="Times New Roman"/>
          <w:sz w:val="28"/>
          <w:szCs w:val="28"/>
        </w:rPr>
        <w:t>4.1. О</w:t>
      </w:r>
      <w:r w:rsidR="009D7D87" w:rsidRPr="009725A2">
        <w:rPr>
          <w:rFonts w:ascii="Times New Roman" w:hAnsi="Times New Roman"/>
          <w:sz w:val="28"/>
          <w:szCs w:val="28"/>
        </w:rPr>
        <w:t>сновны</w:t>
      </w:r>
      <w:r w:rsidR="003E059B" w:rsidRPr="009725A2">
        <w:rPr>
          <w:rFonts w:ascii="Times New Roman" w:hAnsi="Times New Roman"/>
          <w:sz w:val="28"/>
          <w:szCs w:val="28"/>
        </w:rPr>
        <w:t>е</w:t>
      </w:r>
      <w:r w:rsidR="009D7D87" w:rsidRPr="009725A2">
        <w:rPr>
          <w:rFonts w:ascii="Times New Roman" w:hAnsi="Times New Roman"/>
          <w:sz w:val="28"/>
          <w:szCs w:val="28"/>
        </w:rPr>
        <w:t xml:space="preserve"> мероприяти</w:t>
      </w:r>
      <w:r w:rsidR="003E059B" w:rsidRPr="009725A2">
        <w:rPr>
          <w:rFonts w:ascii="Times New Roman" w:hAnsi="Times New Roman"/>
          <w:sz w:val="28"/>
          <w:szCs w:val="28"/>
        </w:rPr>
        <w:t>я</w:t>
      </w:r>
      <w:r w:rsidR="009D7D87" w:rsidRPr="009725A2">
        <w:rPr>
          <w:rFonts w:ascii="Times New Roman" w:hAnsi="Times New Roman"/>
          <w:sz w:val="28"/>
          <w:szCs w:val="28"/>
        </w:rPr>
        <w:t xml:space="preserve"> </w:t>
      </w:r>
      <w:r w:rsidR="00E553F3" w:rsidRPr="009725A2">
        <w:rPr>
          <w:rFonts w:ascii="Times New Roman" w:hAnsi="Times New Roman"/>
          <w:sz w:val="28"/>
          <w:szCs w:val="28"/>
        </w:rPr>
        <w:t>программы осуществляются в отношении</w:t>
      </w:r>
      <w:r w:rsidR="003E059B" w:rsidRPr="009725A2">
        <w:rPr>
          <w:rFonts w:ascii="Times New Roman" w:hAnsi="Times New Roman"/>
          <w:sz w:val="28"/>
          <w:szCs w:val="28"/>
        </w:rPr>
        <w:t>:</w:t>
      </w:r>
      <w:r w:rsidRPr="009725A2">
        <w:rPr>
          <w:rFonts w:ascii="Times New Roman" w:hAnsi="Times New Roman"/>
          <w:sz w:val="28"/>
          <w:szCs w:val="28"/>
        </w:rPr>
        <w:t xml:space="preserve"> </w:t>
      </w:r>
      <w:r w:rsidR="005B700C" w:rsidRPr="009725A2">
        <w:rPr>
          <w:rFonts w:ascii="Times New Roman" w:hAnsi="Times New Roman"/>
          <w:sz w:val="28"/>
          <w:szCs w:val="28"/>
        </w:rPr>
        <w:t xml:space="preserve">  </w:t>
      </w:r>
    </w:p>
    <w:p w14:paraId="1969BB97" w14:textId="77777777" w:rsidR="009D7D87" w:rsidRPr="009725A2" w:rsidRDefault="005B700C" w:rsidP="009725A2">
      <w:pPr>
        <w:pStyle w:val="afb"/>
        <w:rPr>
          <w:rFonts w:ascii="Times New Roman" w:hAnsi="Times New Roman"/>
          <w:sz w:val="28"/>
          <w:szCs w:val="28"/>
        </w:rPr>
      </w:pPr>
      <w:r w:rsidRPr="009725A2">
        <w:rPr>
          <w:rFonts w:ascii="Times New Roman" w:hAnsi="Times New Roman"/>
          <w:sz w:val="28"/>
          <w:szCs w:val="28"/>
        </w:rPr>
        <w:t xml:space="preserve"> </w:t>
      </w:r>
      <w:r w:rsidR="009D7D87" w:rsidRPr="009725A2">
        <w:rPr>
          <w:rFonts w:ascii="Times New Roman" w:hAnsi="Times New Roman"/>
          <w:sz w:val="28"/>
          <w:szCs w:val="28"/>
        </w:rPr>
        <w:t>1) субъект</w:t>
      </w:r>
      <w:r w:rsidR="00E553F3" w:rsidRPr="009725A2">
        <w:rPr>
          <w:rFonts w:ascii="Times New Roman" w:hAnsi="Times New Roman"/>
          <w:sz w:val="28"/>
          <w:szCs w:val="28"/>
        </w:rPr>
        <w:t>ов</w:t>
      </w:r>
      <w:r w:rsidR="009D7D87" w:rsidRPr="009725A2">
        <w:rPr>
          <w:rFonts w:ascii="Times New Roman" w:hAnsi="Times New Roman"/>
          <w:sz w:val="28"/>
          <w:szCs w:val="28"/>
        </w:rPr>
        <w:t>, зарегистрированны</w:t>
      </w:r>
      <w:r w:rsidR="00E553F3" w:rsidRPr="009725A2">
        <w:rPr>
          <w:rFonts w:ascii="Times New Roman" w:hAnsi="Times New Roman"/>
          <w:sz w:val="28"/>
          <w:szCs w:val="28"/>
        </w:rPr>
        <w:t>х</w:t>
      </w:r>
      <w:r w:rsidR="009D7D87" w:rsidRPr="009725A2">
        <w:rPr>
          <w:rFonts w:ascii="Times New Roman" w:hAnsi="Times New Roman"/>
          <w:sz w:val="28"/>
          <w:szCs w:val="28"/>
        </w:rPr>
        <w:t xml:space="preserve"> и осуществляющи</w:t>
      </w:r>
      <w:r w:rsidR="00E553F3" w:rsidRPr="009725A2">
        <w:rPr>
          <w:rFonts w:ascii="Times New Roman" w:hAnsi="Times New Roman"/>
          <w:sz w:val="28"/>
          <w:szCs w:val="28"/>
        </w:rPr>
        <w:t>х</w:t>
      </w:r>
      <w:r w:rsidR="009D7D87" w:rsidRPr="009725A2">
        <w:rPr>
          <w:rFonts w:ascii="Times New Roman" w:hAnsi="Times New Roman"/>
          <w:sz w:val="28"/>
          <w:szCs w:val="28"/>
        </w:rPr>
        <w:t xml:space="preserve"> свою деятельность на территории Новокузнецкого городского округа и соответствующи</w:t>
      </w:r>
      <w:r w:rsidR="00E553F3" w:rsidRPr="009725A2">
        <w:rPr>
          <w:rFonts w:ascii="Times New Roman" w:hAnsi="Times New Roman"/>
          <w:sz w:val="28"/>
          <w:szCs w:val="28"/>
        </w:rPr>
        <w:t>х</w:t>
      </w:r>
      <w:r w:rsidR="009D7D87" w:rsidRPr="009725A2">
        <w:rPr>
          <w:rFonts w:ascii="Times New Roman" w:hAnsi="Times New Roman"/>
          <w:sz w:val="28"/>
          <w:szCs w:val="28"/>
        </w:rPr>
        <w:t xml:space="preserve"> критериям, установленным статьей 4 Федерального закона от 24.07.2007 №209-ФЗ «О развитии малого и среднего предпринимательства в Российской Федерации» (далее - Субъекты);</w:t>
      </w:r>
    </w:p>
    <w:p w14:paraId="084E425C" w14:textId="77777777" w:rsidR="009D7D87" w:rsidRPr="009725A2" w:rsidRDefault="009D7D87" w:rsidP="009725A2">
      <w:pPr>
        <w:pStyle w:val="afb"/>
        <w:rPr>
          <w:rFonts w:ascii="Times New Roman" w:hAnsi="Times New Roman"/>
          <w:sz w:val="28"/>
          <w:szCs w:val="28"/>
        </w:rPr>
      </w:pPr>
      <w:r w:rsidRPr="009725A2">
        <w:rPr>
          <w:rFonts w:ascii="Times New Roman" w:hAnsi="Times New Roman"/>
          <w:sz w:val="28"/>
          <w:szCs w:val="28"/>
        </w:rPr>
        <w:t>2) организаци</w:t>
      </w:r>
      <w:r w:rsidR="00D4223E" w:rsidRPr="009725A2">
        <w:rPr>
          <w:rFonts w:ascii="Times New Roman" w:hAnsi="Times New Roman"/>
          <w:sz w:val="28"/>
          <w:szCs w:val="28"/>
        </w:rPr>
        <w:t>й</w:t>
      </w:r>
      <w:r w:rsidRPr="009725A2">
        <w:rPr>
          <w:rFonts w:ascii="Times New Roman" w:hAnsi="Times New Roman"/>
          <w:sz w:val="28"/>
          <w:szCs w:val="28"/>
        </w:rPr>
        <w:t>, зарегистрированны</w:t>
      </w:r>
      <w:r w:rsidR="00D4223E" w:rsidRPr="009725A2">
        <w:rPr>
          <w:rFonts w:ascii="Times New Roman" w:hAnsi="Times New Roman"/>
          <w:sz w:val="28"/>
          <w:szCs w:val="28"/>
        </w:rPr>
        <w:t>х</w:t>
      </w:r>
      <w:r w:rsidRPr="009725A2">
        <w:rPr>
          <w:rFonts w:ascii="Times New Roman" w:hAnsi="Times New Roman"/>
          <w:sz w:val="28"/>
          <w:szCs w:val="28"/>
        </w:rPr>
        <w:t xml:space="preserve"> и осуществляющи</w:t>
      </w:r>
      <w:r w:rsidR="00D4223E" w:rsidRPr="009725A2">
        <w:rPr>
          <w:rFonts w:ascii="Times New Roman" w:hAnsi="Times New Roman"/>
          <w:sz w:val="28"/>
          <w:szCs w:val="28"/>
        </w:rPr>
        <w:t>х</w:t>
      </w:r>
      <w:r w:rsidRPr="009725A2">
        <w:rPr>
          <w:rFonts w:ascii="Times New Roman" w:hAnsi="Times New Roman"/>
          <w:sz w:val="28"/>
          <w:szCs w:val="28"/>
        </w:rPr>
        <w:t xml:space="preserve"> деятельность на территории Новокузнецкого городского округа, соответствующи</w:t>
      </w:r>
      <w:r w:rsidR="00D4223E" w:rsidRPr="009725A2">
        <w:rPr>
          <w:rFonts w:ascii="Times New Roman" w:hAnsi="Times New Roman"/>
          <w:sz w:val="28"/>
          <w:szCs w:val="28"/>
        </w:rPr>
        <w:t>х</w:t>
      </w:r>
      <w:r w:rsidRPr="009725A2">
        <w:rPr>
          <w:rFonts w:ascii="Times New Roman" w:hAnsi="Times New Roman"/>
          <w:sz w:val="28"/>
          <w:szCs w:val="28"/>
        </w:rPr>
        <w:t xml:space="preserve"> критериям, установленным </w:t>
      </w:r>
      <w:hyperlink r:id="rId17" w:history="1">
        <w:r w:rsidRPr="009725A2">
          <w:rPr>
            <w:rFonts w:ascii="Times New Roman" w:hAnsi="Times New Roman"/>
            <w:sz w:val="28"/>
            <w:szCs w:val="28"/>
          </w:rPr>
          <w:t>статьей 15</w:t>
        </w:r>
      </w:hyperlink>
      <w:r w:rsidRPr="009725A2">
        <w:rPr>
          <w:rFonts w:ascii="Times New Roman" w:hAnsi="Times New Roman"/>
          <w:sz w:val="28"/>
          <w:szCs w:val="28"/>
        </w:rPr>
        <w:t xml:space="preserve"> Феде</w:t>
      </w:r>
      <w:r w:rsidR="00813388" w:rsidRPr="009725A2">
        <w:rPr>
          <w:rFonts w:ascii="Times New Roman" w:hAnsi="Times New Roman"/>
          <w:sz w:val="28"/>
          <w:szCs w:val="28"/>
        </w:rPr>
        <w:t xml:space="preserve">рального закона от 24.07.2007 №209-ФЗ «О </w:t>
      </w:r>
      <w:r w:rsidRPr="009725A2">
        <w:rPr>
          <w:rFonts w:ascii="Times New Roman" w:hAnsi="Times New Roman"/>
          <w:sz w:val="28"/>
          <w:szCs w:val="28"/>
        </w:rPr>
        <w:t>развитии малого и среднего предпринимательства в Российской Федерации» (далее - Организации);</w:t>
      </w:r>
    </w:p>
    <w:p w14:paraId="3D54873C" w14:textId="77777777" w:rsidR="009C6BF4" w:rsidRPr="009725A2" w:rsidRDefault="009D7D87" w:rsidP="009725A2">
      <w:pPr>
        <w:pStyle w:val="afb"/>
        <w:rPr>
          <w:rFonts w:ascii="Times New Roman" w:hAnsi="Times New Roman"/>
          <w:sz w:val="28"/>
          <w:szCs w:val="28"/>
        </w:rPr>
      </w:pPr>
      <w:r w:rsidRPr="009725A2">
        <w:rPr>
          <w:rFonts w:ascii="Times New Roman" w:hAnsi="Times New Roman"/>
          <w:sz w:val="28"/>
          <w:szCs w:val="28"/>
        </w:rPr>
        <w:t>3) </w:t>
      </w:r>
      <w:r w:rsidRPr="009725A2">
        <w:rPr>
          <w:rFonts w:ascii="Times New Roman" w:eastAsiaTheme="minorHAnsi" w:hAnsi="Times New Roman"/>
          <w:sz w:val="28"/>
          <w:szCs w:val="28"/>
          <w:lang w:eastAsia="en-US"/>
        </w:rPr>
        <w:t>физически</w:t>
      </w:r>
      <w:r w:rsidR="00D4223E" w:rsidRPr="009725A2">
        <w:rPr>
          <w:rFonts w:ascii="Times New Roman" w:eastAsiaTheme="minorHAnsi" w:hAnsi="Times New Roman"/>
          <w:sz w:val="28"/>
          <w:szCs w:val="28"/>
          <w:lang w:eastAsia="en-US"/>
        </w:rPr>
        <w:t>х</w:t>
      </w:r>
      <w:r w:rsidRPr="009725A2">
        <w:rPr>
          <w:rFonts w:ascii="Times New Roman" w:eastAsiaTheme="minorHAnsi" w:hAnsi="Times New Roman"/>
          <w:sz w:val="28"/>
          <w:szCs w:val="28"/>
          <w:lang w:eastAsia="en-US"/>
        </w:rPr>
        <w:t xml:space="preserve"> лиц, не являющи</w:t>
      </w:r>
      <w:r w:rsidR="00D4223E" w:rsidRPr="009725A2">
        <w:rPr>
          <w:rFonts w:ascii="Times New Roman" w:eastAsiaTheme="minorHAnsi" w:hAnsi="Times New Roman"/>
          <w:sz w:val="28"/>
          <w:szCs w:val="28"/>
          <w:lang w:eastAsia="en-US"/>
        </w:rPr>
        <w:t>х</w:t>
      </w:r>
      <w:r w:rsidRPr="009725A2">
        <w:rPr>
          <w:rFonts w:ascii="Times New Roman" w:eastAsiaTheme="minorHAnsi" w:hAnsi="Times New Roman"/>
          <w:sz w:val="28"/>
          <w:szCs w:val="28"/>
          <w:lang w:eastAsia="en-US"/>
        </w:rPr>
        <w:t>ся индивидуальными предпринимателями и применяющи</w:t>
      </w:r>
      <w:r w:rsidR="00D4223E" w:rsidRPr="009725A2">
        <w:rPr>
          <w:rFonts w:ascii="Times New Roman" w:eastAsiaTheme="minorHAnsi" w:hAnsi="Times New Roman"/>
          <w:sz w:val="28"/>
          <w:szCs w:val="28"/>
          <w:lang w:eastAsia="en-US"/>
        </w:rPr>
        <w:t>х</w:t>
      </w:r>
      <w:r w:rsidRPr="009725A2">
        <w:rPr>
          <w:rFonts w:ascii="Times New Roman" w:eastAsiaTheme="minorHAnsi" w:hAnsi="Times New Roman"/>
          <w:sz w:val="28"/>
          <w:szCs w:val="28"/>
          <w:lang w:eastAsia="en-US"/>
        </w:rPr>
        <w:t xml:space="preserve"> специальный налоговый </w:t>
      </w:r>
      <w:hyperlink r:id="rId18" w:history="1">
        <w:r w:rsidRPr="009725A2">
          <w:rPr>
            <w:rFonts w:ascii="Times New Roman" w:eastAsiaTheme="minorHAnsi" w:hAnsi="Times New Roman"/>
            <w:sz w:val="28"/>
            <w:szCs w:val="28"/>
            <w:lang w:eastAsia="en-US"/>
          </w:rPr>
          <w:t>режим</w:t>
        </w:r>
      </w:hyperlink>
      <w:r w:rsidRPr="009725A2">
        <w:rPr>
          <w:rFonts w:ascii="Times New Roman" w:eastAsiaTheme="minorHAnsi" w:hAnsi="Times New Roman"/>
          <w:sz w:val="28"/>
          <w:szCs w:val="28"/>
          <w:lang w:eastAsia="en-US"/>
        </w:rPr>
        <w:t xml:space="preserve"> «Налог на профессиональный доход» в соответствии </w:t>
      </w:r>
      <w:r w:rsidRPr="009725A2">
        <w:rPr>
          <w:rFonts w:ascii="Times New Roman" w:hAnsi="Times New Roman"/>
          <w:sz w:val="28"/>
          <w:szCs w:val="28"/>
        </w:rPr>
        <w:t xml:space="preserve">со статьей 14.1 Федерального закона </w:t>
      </w:r>
      <w:r w:rsidR="003E059B" w:rsidRPr="009725A2">
        <w:rPr>
          <w:rFonts w:ascii="Times New Roman" w:hAnsi="Times New Roman"/>
          <w:sz w:val="28"/>
          <w:szCs w:val="28"/>
        </w:rPr>
        <w:t xml:space="preserve">от 24.07.2007 №209-ФЗ «О развитии малого и среднего предпринимательства в Российской Федерации» </w:t>
      </w:r>
      <w:r w:rsidRPr="009725A2">
        <w:rPr>
          <w:rFonts w:ascii="Times New Roman" w:eastAsiaTheme="minorHAnsi" w:hAnsi="Times New Roman"/>
          <w:sz w:val="28"/>
          <w:szCs w:val="28"/>
          <w:lang w:eastAsia="en-US"/>
        </w:rPr>
        <w:t xml:space="preserve">(далее – </w:t>
      </w:r>
      <w:proofErr w:type="spellStart"/>
      <w:r w:rsidRPr="009725A2">
        <w:rPr>
          <w:rFonts w:ascii="Times New Roman" w:eastAsiaTheme="minorHAnsi" w:hAnsi="Times New Roman"/>
          <w:sz w:val="28"/>
          <w:szCs w:val="28"/>
          <w:lang w:eastAsia="en-US"/>
        </w:rPr>
        <w:t>Самозанятые</w:t>
      </w:r>
      <w:proofErr w:type="spellEnd"/>
      <w:r w:rsidRPr="009725A2">
        <w:rPr>
          <w:rFonts w:ascii="Times New Roman" w:eastAsiaTheme="minorHAnsi" w:hAnsi="Times New Roman"/>
          <w:sz w:val="28"/>
          <w:szCs w:val="28"/>
          <w:lang w:eastAsia="en-US"/>
        </w:rPr>
        <w:t>)</w:t>
      </w:r>
      <w:r w:rsidRPr="009725A2">
        <w:rPr>
          <w:rFonts w:ascii="Times New Roman" w:hAnsi="Times New Roman"/>
          <w:sz w:val="28"/>
          <w:szCs w:val="28"/>
        </w:rPr>
        <w:t>.</w:t>
      </w:r>
    </w:p>
    <w:p w14:paraId="6ED4CB08" w14:textId="77777777" w:rsidR="009D7D87" w:rsidRPr="009725A2" w:rsidRDefault="009D7D87" w:rsidP="009725A2">
      <w:pPr>
        <w:pStyle w:val="afb"/>
        <w:rPr>
          <w:rFonts w:ascii="Times New Roman" w:hAnsi="Times New Roman"/>
          <w:sz w:val="28"/>
          <w:szCs w:val="28"/>
        </w:rPr>
      </w:pPr>
      <w:r w:rsidRPr="009725A2">
        <w:rPr>
          <w:rFonts w:ascii="Times New Roman" w:hAnsi="Times New Roman"/>
          <w:sz w:val="28"/>
          <w:szCs w:val="28"/>
        </w:rPr>
        <w:t>4.</w:t>
      </w:r>
      <w:r w:rsidR="003E059B" w:rsidRPr="009725A2">
        <w:rPr>
          <w:rFonts w:ascii="Times New Roman" w:hAnsi="Times New Roman"/>
          <w:sz w:val="28"/>
          <w:szCs w:val="28"/>
        </w:rPr>
        <w:t xml:space="preserve">2. Основные мероприятия </w:t>
      </w:r>
      <w:r w:rsidR="00D4223E" w:rsidRPr="009725A2">
        <w:rPr>
          <w:rFonts w:ascii="Times New Roman" w:hAnsi="Times New Roman"/>
          <w:sz w:val="28"/>
          <w:szCs w:val="28"/>
        </w:rPr>
        <w:t xml:space="preserve">программы </w:t>
      </w:r>
      <w:r w:rsidR="003E059B" w:rsidRPr="009725A2">
        <w:rPr>
          <w:rFonts w:ascii="Times New Roman" w:hAnsi="Times New Roman"/>
          <w:sz w:val="28"/>
          <w:szCs w:val="28"/>
        </w:rPr>
        <w:t xml:space="preserve">не осуществляются </w:t>
      </w:r>
      <w:r w:rsidRPr="009725A2">
        <w:rPr>
          <w:rFonts w:ascii="Times New Roman" w:hAnsi="Times New Roman"/>
          <w:sz w:val="28"/>
          <w:szCs w:val="28"/>
        </w:rPr>
        <w:t xml:space="preserve">в отношении Субъектов, Организаций и </w:t>
      </w:r>
      <w:proofErr w:type="spellStart"/>
      <w:r w:rsidRPr="009725A2">
        <w:rPr>
          <w:rFonts w:ascii="Times New Roman" w:hAnsi="Times New Roman"/>
          <w:sz w:val="28"/>
          <w:szCs w:val="28"/>
        </w:rPr>
        <w:t>Самозанятых</w:t>
      </w:r>
      <w:proofErr w:type="spellEnd"/>
      <w:r w:rsidRPr="009725A2">
        <w:rPr>
          <w:rFonts w:ascii="Times New Roman" w:hAnsi="Times New Roman"/>
          <w:sz w:val="28"/>
          <w:szCs w:val="28"/>
        </w:rPr>
        <w:t>:</w:t>
      </w:r>
    </w:p>
    <w:p w14:paraId="747DE19F" w14:textId="77777777" w:rsidR="009D7D87" w:rsidRPr="009725A2" w:rsidRDefault="009D7D87" w:rsidP="009725A2">
      <w:pPr>
        <w:pStyle w:val="afb"/>
        <w:rPr>
          <w:rFonts w:ascii="Times New Roman" w:hAnsi="Times New Roman"/>
          <w:sz w:val="28"/>
          <w:szCs w:val="28"/>
        </w:rPr>
      </w:pPr>
      <w:r w:rsidRPr="009725A2">
        <w:rPr>
          <w:rFonts w:ascii="Times New Roman" w:hAnsi="Times New Roman"/>
          <w:sz w:val="28"/>
          <w:szCs w:val="28"/>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1C458A5F" w14:textId="77777777" w:rsidR="009D7D87" w:rsidRPr="009725A2" w:rsidRDefault="009D7D87" w:rsidP="009725A2">
      <w:pPr>
        <w:pStyle w:val="afb"/>
        <w:rPr>
          <w:rFonts w:ascii="Times New Roman" w:hAnsi="Times New Roman"/>
          <w:sz w:val="28"/>
          <w:szCs w:val="28"/>
        </w:rPr>
      </w:pPr>
      <w:r w:rsidRPr="009725A2">
        <w:rPr>
          <w:rFonts w:ascii="Times New Roman" w:hAnsi="Times New Roman"/>
          <w:sz w:val="28"/>
          <w:szCs w:val="28"/>
        </w:rPr>
        <w:t>2) являющихся участниками соглашений о разделе продукции;</w:t>
      </w:r>
    </w:p>
    <w:p w14:paraId="32DA30DC" w14:textId="77777777" w:rsidR="009D7D87" w:rsidRPr="009725A2" w:rsidRDefault="009D7D87" w:rsidP="009725A2">
      <w:pPr>
        <w:pStyle w:val="afb"/>
        <w:rPr>
          <w:rFonts w:ascii="Times New Roman" w:hAnsi="Times New Roman"/>
          <w:sz w:val="28"/>
          <w:szCs w:val="28"/>
        </w:rPr>
      </w:pPr>
      <w:r w:rsidRPr="009725A2">
        <w:rPr>
          <w:rFonts w:ascii="Times New Roman" w:hAnsi="Times New Roman"/>
          <w:sz w:val="28"/>
          <w:szCs w:val="28"/>
        </w:rPr>
        <w:t>3) осуществляющих предпринимательскую деятельность в сфере игорного бизнеса;</w:t>
      </w:r>
    </w:p>
    <w:p w14:paraId="7791334C" w14:textId="77777777" w:rsidR="009D7D87" w:rsidRPr="009725A2" w:rsidRDefault="009D7D87" w:rsidP="009725A2">
      <w:pPr>
        <w:pStyle w:val="afb"/>
        <w:rPr>
          <w:rFonts w:ascii="Times New Roman" w:hAnsi="Times New Roman"/>
          <w:sz w:val="28"/>
          <w:szCs w:val="28"/>
        </w:rPr>
      </w:pPr>
      <w:r w:rsidRPr="009725A2">
        <w:rPr>
          <w:rFonts w:ascii="Times New Roman" w:hAnsi="Times New Roman"/>
          <w:sz w:val="28"/>
          <w:szCs w:val="28"/>
        </w:rPr>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1869E079" w14:textId="77777777" w:rsidR="009D7D87" w:rsidRPr="009725A2" w:rsidRDefault="009D7D87" w:rsidP="009725A2">
      <w:pPr>
        <w:pStyle w:val="afb"/>
        <w:rPr>
          <w:rFonts w:ascii="Times New Roman" w:eastAsiaTheme="minorHAnsi" w:hAnsi="Times New Roman"/>
          <w:sz w:val="28"/>
          <w:szCs w:val="28"/>
          <w:lang w:eastAsia="en-US"/>
        </w:rPr>
      </w:pPr>
      <w:r w:rsidRPr="009725A2">
        <w:rPr>
          <w:rFonts w:ascii="Times New Roman" w:hAnsi="Times New Roman"/>
          <w:sz w:val="28"/>
          <w:szCs w:val="28"/>
        </w:rPr>
        <w:lastRenderedPageBreak/>
        <w:t>4.3. </w:t>
      </w:r>
      <w:r w:rsidRPr="009725A2">
        <w:rPr>
          <w:rFonts w:ascii="Times New Roman" w:eastAsiaTheme="minorHAnsi" w:hAnsi="Times New Roman"/>
          <w:sz w:val="28"/>
          <w:szCs w:val="28"/>
          <w:lang w:eastAsia="en-US"/>
        </w:rPr>
        <w:t xml:space="preserve">Финансовая поддержка не может оказываться </w:t>
      </w:r>
      <w:r w:rsidRPr="009725A2">
        <w:rPr>
          <w:rFonts w:ascii="Times New Roman" w:hAnsi="Times New Roman"/>
          <w:sz w:val="28"/>
          <w:szCs w:val="28"/>
        </w:rPr>
        <w:t xml:space="preserve">Субъектам, Организациям и </w:t>
      </w:r>
      <w:proofErr w:type="spellStart"/>
      <w:r w:rsidRPr="009725A2">
        <w:rPr>
          <w:rFonts w:ascii="Times New Roman" w:hAnsi="Times New Roman"/>
          <w:sz w:val="28"/>
          <w:szCs w:val="28"/>
        </w:rPr>
        <w:t>Самозанятым</w:t>
      </w:r>
      <w:proofErr w:type="spellEnd"/>
      <w:r w:rsidRPr="009725A2">
        <w:rPr>
          <w:rFonts w:ascii="Times New Roman" w:eastAsiaTheme="minorHAnsi" w:hAnsi="Times New Roman"/>
          <w:sz w:val="28"/>
          <w:szCs w:val="28"/>
          <w:lang w:eastAsia="en-US"/>
        </w:rPr>
        <w:t xml:space="preserve">, осуществляющим производство и (или) реализацию </w:t>
      </w:r>
      <w:hyperlink r:id="rId19" w:history="1">
        <w:r w:rsidRPr="009725A2">
          <w:rPr>
            <w:rFonts w:ascii="Times New Roman" w:eastAsiaTheme="minorHAnsi" w:hAnsi="Times New Roman"/>
            <w:sz w:val="28"/>
            <w:szCs w:val="28"/>
            <w:lang w:eastAsia="en-US"/>
          </w:rPr>
          <w:t>подакцизных</w:t>
        </w:r>
      </w:hyperlink>
      <w:r w:rsidRPr="009725A2">
        <w:rPr>
          <w:rFonts w:ascii="Times New Roman" w:eastAsiaTheme="minorHAnsi" w:hAnsi="Times New Roman"/>
          <w:sz w:val="28"/>
          <w:szCs w:val="28"/>
          <w:lang w:eastAsia="en-US"/>
        </w:rPr>
        <w:t xml:space="preserve"> товаров, а также добычу и (или) реализацию полезных ископаемых,</w:t>
      </w:r>
      <w:r w:rsidRPr="009725A2">
        <w:rPr>
          <w:rFonts w:ascii="Times New Roman" w:hAnsi="Times New Roman"/>
          <w:sz w:val="28"/>
          <w:szCs w:val="28"/>
        </w:rPr>
        <w:t xml:space="preserve"> за исключением общераспространенных полезных ископаемых, если иное не предусмотрено Правительством Российской Федерации</w:t>
      </w:r>
      <w:r w:rsidRPr="009725A2">
        <w:rPr>
          <w:rFonts w:ascii="Times New Roman" w:eastAsiaTheme="minorHAnsi" w:hAnsi="Times New Roman"/>
          <w:sz w:val="28"/>
          <w:szCs w:val="28"/>
          <w:lang w:eastAsia="en-US"/>
        </w:rPr>
        <w:t>.</w:t>
      </w:r>
    </w:p>
    <w:p w14:paraId="30D55128" w14:textId="77777777" w:rsidR="002D420E" w:rsidRPr="009725A2" w:rsidRDefault="009D7D87" w:rsidP="009725A2">
      <w:pPr>
        <w:pStyle w:val="afb"/>
        <w:rPr>
          <w:rFonts w:ascii="Times New Roman" w:hAnsi="Times New Roman"/>
          <w:color w:val="000000" w:themeColor="text1"/>
          <w:sz w:val="28"/>
          <w:szCs w:val="28"/>
        </w:rPr>
      </w:pPr>
      <w:r w:rsidRPr="009725A2">
        <w:rPr>
          <w:rFonts w:ascii="Times New Roman" w:hAnsi="Times New Roman"/>
          <w:color w:val="000000" w:themeColor="text1"/>
          <w:sz w:val="28"/>
          <w:szCs w:val="28"/>
        </w:rPr>
        <w:t>4.4. Финансовая и имущественная поддержк</w:t>
      </w:r>
      <w:r w:rsidR="00D4223E" w:rsidRPr="009725A2">
        <w:rPr>
          <w:rFonts w:ascii="Times New Roman" w:hAnsi="Times New Roman"/>
          <w:color w:val="000000" w:themeColor="text1"/>
          <w:sz w:val="28"/>
          <w:szCs w:val="28"/>
        </w:rPr>
        <w:t>а</w:t>
      </w:r>
      <w:r w:rsidRPr="009725A2">
        <w:rPr>
          <w:rFonts w:ascii="Times New Roman" w:hAnsi="Times New Roman"/>
          <w:color w:val="000000" w:themeColor="text1"/>
          <w:sz w:val="28"/>
          <w:szCs w:val="28"/>
        </w:rPr>
        <w:t xml:space="preserve"> Субъектам, Организациям и </w:t>
      </w:r>
      <w:proofErr w:type="spellStart"/>
      <w:r w:rsidRPr="009725A2">
        <w:rPr>
          <w:rFonts w:ascii="Times New Roman" w:hAnsi="Times New Roman"/>
          <w:color w:val="000000" w:themeColor="text1"/>
          <w:sz w:val="28"/>
          <w:szCs w:val="28"/>
        </w:rPr>
        <w:t>Самозанятым</w:t>
      </w:r>
      <w:proofErr w:type="spellEnd"/>
      <w:r w:rsidRPr="009725A2">
        <w:rPr>
          <w:rFonts w:ascii="Times New Roman" w:hAnsi="Times New Roman"/>
          <w:color w:val="000000" w:themeColor="text1"/>
          <w:sz w:val="28"/>
          <w:szCs w:val="28"/>
        </w:rPr>
        <w:t xml:space="preserve"> предоставляется при соблюдении следующих условий</w:t>
      </w:r>
      <w:r w:rsidR="008A2DE5" w:rsidRPr="009725A2">
        <w:rPr>
          <w:rFonts w:ascii="Times New Roman" w:hAnsi="Times New Roman"/>
          <w:color w:val="000000" w:themeColor="text1"/>
          <w:sz w:val="28"/>
          <w:szCs w:val="28"/>
        </w:rPr>
        <w:t xml:space="preserve"> на дату подачи заявления</w:t>
      </w:r>
      <w:r w:rsidR="00DF4D93" w:rsidRPr="009725A2">
        <w:rPr>
          <w:rFonts w:ascii="Times New Roman" w:hAnsi="Times New Roman"/>
          <w:color w:val="000000" w:themeColor="text1"/>
          <w:sz w:val="28"/>
          <w:szCs w:val="28"/>
        </w:rPr>
        <w:t xml:space="preserve"> о предоставлении поддержки</w:t>
      </w:r>
      <w:r w:rsidRPr="009725A2">
        <w:rPr>
          <w:rFonts w:ascii="Times New Roman" w:hAnsi="Times New Roman"/>
          <w:color w:val="000000" w:themeColor="text1"/>
          <w:sz w:val="28"/>
          <w:szCs w:val="28"/>
        </w:rPr>
        <w:t>:</w:t>
      </w:r>
    </w:p>
    <w:p w14:paraId="02974526" w14:textId="77777777" w:rsidR="009D7D87" w:rsidRPr="009725A2" w:rsidRDefault="009D7D87" w:rsidP="009725A2">
      <w:pPr>
        <w:pStyle w:val="afb"/>
        <w:rPr>
          <w:rFonts w:ascii="Times New Roman" w:hAnsi="Times New Roman"/>
          <w:sz w:val="28"/>
          <w:szCs w:val="28"/>
        </w:rPr>
      </w:pPr>
      <w:r w:rsidRPr="009725A2">
        <w:rPr>
          <w:rFonts w:ascii="Times New Roman" w:hAnsi="Times New Roman"/>
          <w:sz w:val="28"/>
          <w:szCs w:val="28"/>
        </w:rPr>
        <w:t xml:space="preserve">1) Субъект, Организация, </w:t>
      </w:r>
      <w:proofErr w:type="spellStart"/>
      <w:r w:rsidRPr="009725A2">
        <w:rPr>
          <w:rFonts w:ascii="Times New Roman" w:hAnsi="Times New Roman"/>
          <w:sz w:val="28"/>
          <w:szCs w:val="28"/>
        </w:rPr>
        <w:t>Самозанятый</w:t>
      </w:r>
      <w:proofErr w:type="spellEnd"/>
      <w:r w:rsidRPr="009725A2">
        <w:rPr>
          <w:rFonts w:ascii="Times New Roman" w:hAnsi="Times New Roman"/>
          <w:sz w:val="28"/>
          <w:szCs w:val="28"/>
        </w:rPr>
        <w:t xml:space="preserve"> зарегистрированы и фактически осуществляют предпринимательскую деятельность на территории Новокузнецкого городского округа;</w:t>
      </w:r>
    </w:p>
    <w:p w14:paraId="00447F93" w14:textId="77777777" w:rsidR="005B700C" w:rsidRPr="009725A2" w:rsidRDefault="009D7D87" w:rsidP="009725A2">
      <w:pPr>
        <w:pStyle w:val="afb"/>
        <w:rPr>
          <w:rFonts w:ascii="Times New Roman" w:hAnsi="Times New Roman"/>
          <w:sz w:val="28"/>
          <w:szCs w:val="28"/>
        </w:rPr>
      </w:pPr>
      <w:r w:rsidRPr="009725A2">
        <w:rPr>
          <w:rFonts w:ascii="Times New Roman" w:hAnsi="Times New Roman"/>
          <w:sz w:val="28"/>
          <w:szCs w:val="28"/>
        </w:rPr>
        <w:t xml:space="preserve">2) Субъект, Организация, </w:t>
      </w:r>
      <w:proofErr w:type="spellStart"/>
      <w:r w:rsidRPr="009725A2">
        <w:rPr>
          <w:rFonts w:ascii="Times New Roman" w:hAnsi="Times New Roman"/>
          <w:sz w:val="28"/>
          <w:szCs w:val="28"/>
        </w:rPr>
        <w:t>Самозанятый</w:t>
      </w:r>
      <w:proofErr w:type="spellEnd"/>
      <w:r w:rsidRPr="009725A2">
        <w:rPr>
          <w:rFonts w:ascii="Times New Roman" w:hAnsi="Times New Roman"/>
          <w:sz w:val="28"/>
          <w:szCs w:val="28"/>
        </w:rPr>
        <w:t xml:space="preserve"> осуществляют приоритетные для города Новокузнецка виды деятельности, указанные в </w:t>
      </w:r>
      <w:hyperlink w:anchor="P367" w:history="1">
        <w:r w:rsidRPr="009725A2">
          <w:rPr>
            <w:rFonts w:ascii="Times New Roman" w:hAnsi="Times New Roman"/>
            <w:sz w:val="28"/>
            <w:szCs w:val="28"/>
          </w:rPr>
          <w:t>пункте 4.5</w:t>
        </w:r>
      </w:hyperlink>
      <w:r w:rsidRPr="009725A2">
        <w:rPr>
          <w:rFonts w:ascii="Times New Roman" w:hAnsi="Times New Roman"/>
          <w:sz w:val="28"/>
          <w:szCs w:val="28"/>
        </w:rPr>
        <w:t xml:space="preserve"> настояще</w:t>
      </w:r>
      <w:r w:rsidR="008171D2" w:rsidRPr="009725A2">
        <w:rPr>
          <w:rFonts w:ascii="Times New Roman" w:hAnsi="Times New Roman"/>
          <w:sz w:val="28"/>
          <w:szCs w:val="28"/>
        </w:rPr>
        <w:t>й</w:t>
      </w:r>
      <w:r w:rsidRPr="009725A2">
        <w:rPr>
          <w:rFonts w:ascii="Times New Roman" w:hAnsi="Times New Roman"/>
          <w:sz w:val="28"/>
          <w:szCs w:val="28"/>
        </w:rPr>
        <w:t xml:space="preserve"> </w:t>
      </w:r>
      <w:r w:rsidR="00224201" w:rsidRPr="009725A2">
        <w:rPr>
          <w:rFonts w:ascii="Times New Roman" w:hAnsi="Times New Roman"/>
          <w:sz w:val="28"/>
          <w:szCs w:val="28"/>
        </w:rPr>
        <w:t>п</w:t>
      </w:r>
      <w:r w:rsidR="008171D2" w:rsidRPr="009725A2">
        <w:rPr>
          <w:rFonts w:ascii="Times New Roman" w:hAnsi="Times New Roman"/>
          <w:sz w:val="28"/>
          <w:szCs w:val="28"/>
        </w:rPr>
        <w:t>рограммы</w:t>
      </w:r>
      <w:r w:rsidRPr="009725A2">
        <w:rPr>
          <w:rFonts w:ascii="Times New Roman" w:hAnsi="Times New Roman"/>
          <w:sz w:val="28"/>
          <w:szCs w:val="28"/>
        </w:rPr>
        <w:t>;</w:t>
      </w:r>
      <w:r w:rsidR="005B700C" w:rsidRPr="009725A2">
        <w:rPr>
          <w:rFonts w:ascii="Times New Roman" w:hAnsi="Times New Roman"/>
          <w:sz w:val="28"/>
          <w:szCs w:val="28"/>
        </w:rPr>
        <w:t xml:space="preserve">  </w:t>
      </w:r>
    </w:p>
    <w:p w14:paraId="5EDEE9CB" w14:textId="77777777" w:rsidR="007956BE" w:rsidRPr="009725A2" w:rsidRDefault="005B700C" w:rsidP="009725A2">
      <w:pPr>
        <w:pStyle w:val="afb"/>
        <w:rPr>
          <w:rFonts w:ascii="Times New Roman" w:hAnsi="Times New Roman"/>
          <w:sz w:val="28"/>
          <w:szCs w:val="28"/>
        </w:rPr>
      </w:pPr>
      <w:r w:rsidRPr="009725A2">
        <w:rPr>
          <w:rFonts w:ascii="Times New Roman" w:hAnsi="Times New Roman"/>
          <w:sz w:val="28"/>
          <w:szCs w:val="28"/>
        </w:rPr>
        <w:t xml:space="preserve"> </w:t>
      </w:r>
      <w:r w:rsidR="009D7D87" w:rsidRPr="009725A2">
        <w:rPr>
          <w:rFonts w:ascii="Times New Roman" w:hAnsi="Times New Roman"/>
          <w:sz w:val="28"/>
          <w:szCs w:val="28"/>
        </w:rPr>
        <w:t>3) Субъект</w:t>
      </w:r>
      <w:r w:rsidR="007A4733" w:rsidRPr="009725A2">
        <w:rPr>
          <w:rFonts w:ascii="Times New Roman" w:hAnsi="Times New Roman"/>
          <w:sz w:val="28"/>
          <w:szCs w:val="28"/>
        </w:rPr>
        <w:t xml:space="preserve"> (юридическое лицо)</w:t>
      </w:r>
      <w:r w:rsidR="009D7D87" w:rsidRPr="009725A2">
        <w:rPr>
          <w:rFonts w:ascii="Times New Roman" w:hAnsi="Times New Roman"/>
          <w:sz w:val="28"/>
          <w:szCs w:val="28"/>
        </w:rPr>
        <w:t>, Организация</w:t>
      </w:r>
      <w:r w:rsidR="008D4AE3" w:rsidRPr="009725A2">
        <w:rPr>
          <w:rFonts w:ascii="Times New Roman" w:hAnsi="Times New Roman"/>
          <w:sz w:val="28"/>
          <w:szCs w:val="28"/>
        </w:rPr>
        <w:t xml:space="preserve"> </w:t>
      </w:r>
      <w:r w:rsidR="009D7D87" w:rsidRPr="009725A2">
        <w:rPr>
          <w:rFonts w:ascii="Times New Roman" w:hAnsi="Times New Roman"/>
          <w:sz w:val="28"/>
          <w:szCs w:val="28"/>
        </w:rPr>
        <w:t xml:space="preserve">не находятся в </w:t>
      </w:r>
      <w:r w:rsidR="00215759" w:rsidRPr="009725A2">
        <w:rPr>
          <w:rFonts w:ascii="Times New Roman" w:hAnsi="Times New Roman"/>
          <w:sz w:val="28"/>
          <w:szCs w:val="28"/>
        </w:rPr>
        <w:t>процессе</w:t>
      </w:r>
      <w:r w:rsidR="009D7D87" w:rsidRPr="009725A2">
        <w:rPr>
          <w:rFonts w:ascii="Times New Roman" w:hAnsi="Times New Roman"/>
          <w:sz w:val="28"/>
          <w:szCs w:val="28"/>
        </w:rPr>
        <w:t xml:space="preserve"> реорганизации, </w:t>
      </w:r>
      <w:r w:rsidR="008D4AE3" w:rsidRPr="009725A2">
        <w:rPr>
          <w:rFonts w:ascii="Times New Roman" w:hAnsi="Times New Roman"/>
          <w:sz w:val="28"/>
          <w:szCs w:val="28"/>
        </w:rPr>
        <w:t>(за исключением реорганизации в форме присоединения к юридическому лицу, являющемуся претендентом</w:t>
      </w:r>
      <w:r w:rsidR="00CC2E83" w:rsidRPr="009725A2">
        <w:rPr>
          <w:rFonts w:ascii="Times New Roman" w:hAnsi="Times New Roman"/>
          <w:sz w:val="28"/>
          <w:szCs w:val="28"/>
        </w:rPr>
        <w:t xml:space="preserve"> на предоставление поддержки</w:t>
      </w:r>
      <w:r w:rsidR="008D4AE3" w:rsidRPr="009725A2">
        <w:rPr>
          <w:rFonts w:ascii="Times New Roman" w:hAnsi="Times New Roman"/>
          <w:sz w:val="28"/>
          <w:szCs w:val="28"/>
        </w:rPr>
        <w:t xml:space="preserve">, другого юридического лица), ликвидации, в отношении </w:t>
      </w:r>
      <w:r w:rsidR="002F09E9" w:rsidRPr="009725A2">
        <w:rPr>
          <w:rFonts w:ascii="Times New Roman" w:hAnsi="Times New Roman"/>
          <w:sz w:val="28"/>
          <w:szCs w:val="28"/>
        </w:rPr>
        <w:t>н</w:t>
      </w:r>
      <w:r w:rsidR="008D4AE3" w:rsidRPr="009725A2">
        <w:rPr>
          <w:rFonts w:ascii="Times New Roman" w:hAnsi="Times New Roman"/>
          <w:sz w:val="28"/>
          <w:szCs w:val="28"/>
        </w:rPr>
        <w:t xml:space="preserve">их не должна быть введена процедура банкротства, а деятельность не должна быть приостановлена в порядке, предусмотренном законодательством Российской Федерации, а </w:t>
      </w:r>
      <w:r w:rsidR="007A4733" w:rsidRPr="009725A2">
        <w:rPr>
          <w:rFonts w:ascii="Times New Roman" w:hAnsi="Times New Roman"/>
          <w:sz w:val="28"/>
          <w:szCs w:val="28"/>
        </w:rPr>
        <w:t>Субъект (</w:t>
      </w:r>
      <w:r w:rsidR="008D4AE3" w:rsidRPr="009725A2">
        <w:rPr>
          <w:rFonts w:ascii="Times New Roman" w:hAnsi="Times New Roman"/>
          <w:sz w:val="28"/>
          <w:szCs w:val="28"/>
        </w:rPr>
        <w:t>индивидуальны</w:t>
      </w:r>
      <w:r w:rsidR="007A4733" w:rsidRPr="009725A2">
        <w:rPr>
          <w:rFonts w:ascii="Times New Roman" w:hAnsi="Times New Roman"/>
          <w:sz w:val="28"/>
          <w:szCs w:val="28"/>
        </w:rPr>
        <w:t>й</w:t>
      </w:r>
      <w:r w:rsidR="008D4AE3" w:rsidRPr="009725A2">
        <w:rPr>
          <w:rFonts w:ascii="Times New Roman" w:hAnsi="Times New Roman"/>
          <w:sz w:val="28"/>
          <w:szCs w:val="28"/>
        </w:rPr>
        <w:t xml:space="preserve"> предпринимател</w:t>
      </w:r>
      <w:r w:rsidR="007A4733" w:rsidRPr="009725A2">
        <w:rPr>
          <w:rFonts w:ascii="Times New Roman" w:hAnsi="Times New Roman"/>
          <w:sz w:val="28"/>
          <w:szCs w:val="28"/>
        </w:rPr>
        <w:t>ь)</w:t>
      </w:r>
      <w:r w:rsidR="008D4AE3" w:rsidRPr="009725A2">
        <w:rPr>
          <w:rFonts w:ascii="Times New Roman" w:hAnsi="Times New Roman"/>
          <w:sz w:val="28"/>
          <w:szCs w:val="28"/>
        </w:rPr>
        <w:t xml:space="preserve">, </w:t>
      </w:r>
      <w:proofErr w:type="spellStart"/>
      <w:r w:rsidR="008D4AE3" w:rsidRPr="009725A2">
        <w:rPr>
          <w:rFonts w:ascii="Times New Roman" w:hAnsi="Times New Roman"/>
          <w:sz w:val="28"/>
          <w:szCs w:val="28"/>
        </w:rPr>
        <w:t>Самозаняты</w:t>
      </w:r>
      <w:r w:rsidR="00754FDC" w:rsidRPr="009725A2">
        <w:rPr>
          <w:rFonts w:ascii="Times New Roman" w:hAnsi="Times New Roman"/>
          <w:sz w:val="28"/>
          <w:szCs w:val="28"/>
        </w:rPr>
        <w:t>й</w:t>
      </w:r>
      <w:proofErr w:type="spellEnd"/>
      <w:r w:rsidR="008D4AE3" w:rsidRPr="009725A2">
        <w:rPr>
          <w:rFonts w:ascii="Times New Roman" w:hAnsi="Times New Roman"/>
          <w:sz w:val="28"/>
          <w:szCs w:val="28"/>
        </w:rPr>
        <w:t xml:space="preserve"> не прекрати</w:t>
      </w:r>
      <w:r w:rsidR="000968BD" w:rsidRPr="009725A2">
        <w:rPr>
          <w:rFonts w:ascii="Times New Roman" w:hAnsi="Times New Roman"/>
          <w:sz w:val="28"/>
          <w:szCs w:val="28"/>
        </w:rPr>
        <w:t>ли</w:t>
      </w:r>
      <w:r w:rsidR="008D4AE3" w:rsidRPr="009725A2">
        <w:rPr>
          <w:rFonts w:ascii="Times New Roman" w:hAnsi="Times New Roman"/>
          <w:sz w:val="28"/>
          <w:szCs w:val="28"/>
        </w:rPr>
        <w:t xml:space="preserve"> деятельность в качестве </w:t>
      </w:r>
      <w:r w:rsidR="007A4733" w:rsidRPr="009725A2">
        <w:rPr>
          <w:rFonts w:ascii="Times New Roman" w:hAnsi="Times New Roman"/>
          <w:sz w:val="28"/>
          <w:szCs w:val="28"/>
        </w:rPr>
        <w:t xml:space="preserve">соответственно </w:t>
      </w:r>
      <w:r w:rsidR="008D4AE3" w:rsidRPr="009725A2">
        <w:rPr>
          <w:rFonts w:ascii="Times New Roman" w:hAnsi="Times New Roman"/>
          <w:sz w:val="28"/>
          <w:szCs w:val="28"/>
        </w:rPr>
        <w:t xml:space="preserve">индивидуального предпринимателя, </w:t>
      </w:r>
      <w:proofErr w:type="spellStart"/>
      <w:r w:rsidR="008D4AE3" w:rsidRPr="009725A2">
        <w:rPr>
          <w:rFonts w:ascii="Times New Roman" w:hAnsi="Times New Roman"/>
          <w:sz w:val="28"/>
          <w:szCs w:val="28"/>
        </w:rPr>
        <w:t>Самозанятого</w:t>
      </w:r>
      <w:proofErr w:type="spellEnd"/>
      <w:r w:rsidR="002012A2" w:rsidRPr="009725A2">
        <w:rPr>
          <w:rFonts w:ascii="Times New Roman" w:hAnsi="Times New Roman"/>
          <w:sz w:val="28"/>
          <w:szCs w:val="28"/>
        </w:rPr>
        <w:t xml:space="preserve">, и </w:t>
      </w:r>
      <w:r w:rsidR="00CC2E83" w:rsidRPr="009725A2">
        <w:rPr>
          <w:rFonts w:ascii="Times New Roman" w:hAnsi="Times New Roman"/>
          <w:sz w:val="28"/>
          <w:szCs w:val="28"/>
        </w:rPr>
        <w:t>не признаны</w:t>
      </w:r>
      <w:r w:rsidR="002012A2" w:rsidRPr="009725A2">
        <w:rPr>
          <w:rFonts w:ascii="Times New Roman" w:hAnsi="Times New Roman"/>
          <w:sz w:val="28"/>
          <w:szCs w:val="28"/>
        </w:rPr>
        <w:t xml:space="preserve"> банкротами</w:t>
      </w:r>
      <w:r w:rsidR="009D7D87" w:rsidRPr="009725A2">
        <w:rPr>
          <w:rFonts w:ascii="Times New Roman" w:hAnsi="Times New Roman"/>
          <w:sz w:val="28"/>
          <w:szCs w:val="28"/>
        </w:rPr>
        <w:t>;</w:t>
      </w:r>
    </w:p>
    <w:p w14:paraId="28BBF4D9" w14:textId="77777777" w:rsidR="009D7D87" w:rsidRPr="009725A2" w:rsidRDefault="00EE0293" w:rsidP="009725A2">
      <w:pPr>
        <w:pStyle w:val="afb"/>
        <w:rPr>
          <w:rFonts w:ascii="Times New Roman" w:hAnsi="Times New Roman"/>
          <w:sz w:val="28"/>
          <w:szCs w:val="28"/>
        </w:rPr>
      </w:pPr>
      <w:r w:rsidRPr="009725A2">
        <w:rPr>
          <w:rFonts w:ascii="Times New Roman" w:hAnsi="Times New Roman"/>
          <w:sz w:val="28"/>
          <w:szCs w:val="28"/>
        </w:rPr>
        <w:t>4</w:t>
      </w:r>
      <w:r w:rsidR="009D7D87" w:rsidRPr="009725A2">
        <w:rPr>
          <w:rFonts w:ascii="Times New Roman" w:hAnsi="Times New Roman"/>
          <w:sz w:val="28"/>
          <w:szCs w:val="28"/>
        </w:rPr>
        <w:t>) у Субъекта, Организации</w:t>
      </w:r>
      <w:r w:rsidR="00E27E1F" w:rsidRPr="009725A2">
        <w:rPr>
          <w:rFonts w:ascii="Times New Roman" w:hAnsi="Times New Roman"/>
          <w:sz w:val="28"/>
          <w:szCs w:val="28"/>
        </w:rPr>
        <w:t xml:space="preserve">, </w:t>
      </w:r>
      <w:proofErr w:type="spellStart"/>
      <w:r w:rsidR="00E27E1F" w:rsidRPr="009725A2">
        <w:rPr>
          <w:rFonts w:ascii="Times New Roman" w:hAnsi="Times New Roman"/>
          <w:sz w:val="28"/>
          <w:szCs w:val="28"/>
        </w:rPr>
        <w:t>Самоз</w:t>
      </w:r>
      <w:r w:rsidR="00BD5B1F" w:rsidRPr="009725A2">
        <w:rPr>
          <w:rFonts w:ascii="Times New Roman" w:hAnsi="Times New Roman"/>
          <w:sz w:val="28"/>
          <w:szCs w:val="28"/>
        </w:rPr>
        <w:t>а</w:t>
      </w:r>
      <w:r w:rsidR="00E27E1F" w:rsidRPr="009725A2">
        <w:rPr>
          <w:rFonts w:ascii="Times New Roman" w:hAnsi="Times New Roman"/>
          <w:sz w:val="28"/>
          <w:szCs w:val="28"/>
        </w:rPr>
        <w:t>нят</w:t>
      </w:r>
      <w:r w:rsidR="00947D91" w:rsidRPr="009725A2">
        <w:rPr>
          <w:rFonts w:ascii="Times New Roman" w:hAnsi="Times New Roman"/>
          <w:sz w:val="28"/>
          <w:szCs w:val="28"/>
        </w:rPr>
        <w:t>ого</w:t>
      </w:r>
      <w:proofErr w:type="spellEnd"/>
      <w:r w:rsidR="009D7D87" w:rsidRPr="009725A2">
        <w:rPr>
          <w:rFonts w:ascii="Times New Roman" w:hAnsi="Times New Roman"/>
          <w:sz w:val="28"/>
          <w:szCs w:val="28"/>
        </w:rPr>
        <w:t xml:space="preserve">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4DACE5D3" w14:textId="337A98F6" w:rsidR="009D7D87" w:rsidRPr="00685A9E" w:rsidRDefault="00EE0293" w:rsidP="000D4007">
      <w:pPr>
        <w:pStyle w:val="afb"/>
        <w:rPr>
          <w:rFonts w:ascii="Times New Roman" w:eastAsia="Calibri" w:hAnsi="Times New Roman"/>
          <w:sz w:val="28"/>
          <w:szCs w:val="28"/>
        </w:rPr>
      </w:pPr>
      <w:r w:rsidRPr="009725A2">
        <w:rPr>
          <w:rFonts w:ascii="Times New Roman" w:hAnsi="Times New Roman"/>
          <w:sz w:val="28"/>
          <w:szCs w:val="28"/>
        </w:rPr>
        <w:t>5</w:t>
      </w:r>
      <w:r w:rsidR="009D7D87" w:rsidRPr="009725A2">
        <w:rPr>
          <w:rFonts w:ascii="Times New Roman" w:hAnsi="Times New Roman"/>
          <w:sz w:val="28"/>
          <w:szCs w:val="28"/>
        </w:rPr>
        <w:t>) Субъект, Организация</w:t>
      </w:r>
      <w:r w:rsidR="00E27E1F" w:rsidRPr="009725A2">
        <w:rPr>
          <w:rFonts w:ascii="Times New Roman" w:hAnsi="Times New Roman"/>
          <w:sz w:val="28"/>
          <w:szCs w:val="28"/>
        </w:rPr>
        <w:t xml:space="preserve"> </w:t>
      </w:r>
      <w:r w:rsidR="005E33D8" w:rsidRPr="00685A9E">
        <w:rPr>
          <w:rFonts w:ascii="Times New Roman" w:eastAsia="Calibri" w:hAnsi="Times New Roman"/>
          <w:sz w:val="28"/>
          <w:szCs w:val="28"/>
        </w:rPr>
        <w:t xml:space="preserve">не </w:t>
      </w:r>
      <w:r w:rsidR="009D7D87" w:rsidRPr="00685A9E">
        <w:rPr>
          <w:rFonts w:ascii="Times New Roman" w:eastAsia="Calibri" w:hAnsi="Times New Roman"/>
          <w:sz w:val="28"/>
          <w:szCs w:val="28"/>
        </w:rPr>
        <w:t>явля</w:t>
      </w:r>
      <w:r w:rsidR="005E33D8" w:rsidRPr="00685A9E">
        <w:rPr>
          <w:rFonts w:ascii="Times New Roman" w:eastAsia="Calibri" w:hAnsi="Times New Roman"/>
          <w:sz w:val="28"/>
          <w:szCs w:val="28"/>
        </w:rPr>
        <w:t>ю</w:t>
      </w:r>
      <w:r w:rsidR="009D7D87" w:rsidRPr="00685A9E">
        <w:rPr>
          <w:rFonts w:ascii="Times New Roman" w:eastAsia="Calibri" w:hAnsi="Times New Roman"/>
          <w:sz w:val="28"/>
          <w:szCs w:val="28"/>
        </w:rPr>
        <w:t xml:space="preserve">тся иностранными юридическими лицами, </w:t>
      </w:r>
      <w:r w:rsidR="000D4007" w:rsidRPr="00685A9E">
        <w:rPr>
          <w:rFonts w:ascii="Times New Roman" w:eastAsia="Calibri" w:hAnsi="Times New Roman"/>
          <w:sz w:val="28"/>
          <w:szCs w:val="28"/>
        </w:rPr>
        <w:t xml:space="preserve">в том числе местом регистрации которых является государство или территория, </w:t>
      </w:r>
      <w:r w:rsidR="009D7D87" w:rsidRPr="00685A9E">
        <w:rPr>
          <w:rFonts w:ascii="Times New Roman" w:eastAsia="Calibri" w:hAnsi="Times New Roman"/>
          <w:sz w:val="28"/>
          <w:szCs w:val="28"/>
        </w:rPr>
        <w:t xml:space="preserve">включенные в утверждаемый Министерством финансов Российской Федерации </w:t>
      </w:r>
      <w:hyperlink r:id="rId20" w:history="1">
        <w:r w:rsidR="009D7D87" w:rsidRPr="00685A9E">
          <w:rPr>
            <w:rFonts w:ascii="Times New Roman" w:eastAsia="Calibri" w:hAnsi="Times New Roman"/>
            <w:sz w:val="28"/>
            <w:szCs w:val="28"/>
          </w:rPr>
          <w:t>перечень</w:t>
        </w:r>
      </w:hyperlink>
      <w:r w:rsidR="009D7D87" w:rsidRPr="00685A9E">
        <w:rPr>
          <w:rFonts w:ascii="Times New Roman" w:eastAsia="Calibri" w:hAnsi="Times New Roman"/>
          <w:sz w:val="28"/>
          <w:szCs w:val="28"/>
        </w:rPr>
        <w:t xml:space="preserve"> государств и территорий, </w:t>
      </w:r>
      <w:r w:rsidR="000D4007" w:rsidRPr="00685A9E">
        <w:rPr>
          <w:rFonts w:ascii="Times New Roman" w:eastAsia="Calibri" w:hAnsi="Times New Roman"/>
          <w:sz w:val="28"/>
          <w:szCs w:val="28"/>
        </w:rPr>
        <w:t xml:space="preserve">используемых для промежуточного (офшорного) владения активами в Российской Федерации (далее </w:t>
      </w:r>
      <w:r w:rsidR="00F9060D" w:rsidRPr="00685A9E">
        <w:rPr>
          <w:rFonts w:ascii="Times New Roman" w:eastAsia="Calibri" w:hAnsi="Times New Roman"/>
          <w:sz w:val="28"/>
          <w:szCs w:val="28"/>
        </w:rPr>
        <w:t>-</w:t>
      </w:r>
      <w:r w:rsidR="000D4007" w:rsidRPr="00685A9E">
        <w:rPr>
          <w:rFonts w:ascii="Times New Roman" w:eastAsia="Calibri" w:hAnsi="Times New Roman"/>
          <w:sz w:val="28"/>
          <w:szCs w:val="28"/>
        </w:rPr>
        <w:t xml:space="preserve">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r w:rsidR="009D7D87" w:rsidRPr="00685A9E">
        <w:rPr>
          <w:rFonts w:ascii="Times New Roman" w:eastAsia="Calibri" w:hAnsi="Times New Roman"/>
          <w:sz w:val="28"/>
          <w:szCs w:val="28"/>
        </w:rPr>
        <w:t>;</w:t>
      </w:r>
    </w:p>
    <w:p w14:paraId="7CF9A3F1" w14:textId="77777777" w:rsidR="009D7D87" w:rsidRPr="009725A2" w:rsidRDefault="00EE0293" w:rsidP="009725A2">
      <w:pPr>
        <w:pStyle w:val="afb"/>
        <w:rPr>
          <w:rFonts w:ascii="Times New Roman" w:eastAsia="Calibri" w:hAnsi="Times New Roman"/>
          <w:sz w:val="28"/>
          <w:szCs w:val="28"/>
        </w:rPr>
      </w:pPr>
      <w:r w:rsidRPr="009725A2">
        <w:rPr>
          <w:rFonts w:ascii="Times New Roman" w:eastAsia="Calibri" w:hAnsi="Times New Roman"/>
          <w:sz w:val="28"/>
          <w:szCs w:val="28"/>
        </w:rPr>
        <w:t>6</w:t>
      </w:r>
      <w:r w:rsidR="009D7D87" w:rsidRPr="009725A2">
        <w:rPr>
          <w:rFonts w:ascii="Times New Roman" w:eastAsia="Calibri" w:hAnsi="Times New Roman"/>
          <w:sz w:val="28"/>
          <w:szCs w:val="28"/>
        </w:rPr>
        <w:t>) </w:t>
      </w:r>
      <w:r w:rsidR="009D7D87" w:rsidRPr="009725A2">
        <w:rPr>
          <w:rFonts w:ascii="Times New Roman" w:hAnsi="Times New Roman"/>
          <w:sz w:val="28"/>
          <w:szCs w:val="28"/>
        </w:rPr>
        <w:t>Субъект, Организация</w:t>
      </w:r>
      <w:r w:rsidR="00E27E1F" w:rsidRPr="009725A2">
        <w:rPr>
          <w:rFonts w:ascii="Times New Roman" w:hAnsi="Times New Roman"/>
          <w:sz w:val="28"/>
          <w:szCs w:val="28"/>
        </w:rPr>
        <w:t xml:space="preserve">, </w:t>
      </w:r>
      <w:proofErr w:type="spellStart"/>
      <w:r w:rsidR="00E27E1F" w:rsidRPr="009725A2">
        <w:rPr>
          <w:rFonts w:ascii="Times New Roman" w:hAnsi="Times New Roman"/>
          <w:sz w:val="28"/>
          <w:szCs w:val="28"/>
        </w:rPr>
        <w:t>Самоз</w:t>
      </w:r>
      <w:r w:rsidR="00BD5B1F" w:rsidRPr="009725A2">
        <w:rPr>
          <w:rFonts w:ascii="Times New Roman" w:hAnsi="Times New Roman"/>
          <w:sz w:val="28"/>
          <w:szCs w:val="28"/>
        </w:rPr>
        <w:t>а</w:t>
      </w:r>
      <w:r w:rsidR="00E27E1F" w:rsidRPr="009725A2">
        <w:rPr>
          <w:rFonts w:ascii="Times New Roman" w:hAnsi="Times New Roman"/>
          <w:sz w:val="28"/>
          <w:szCs w:val="28"/>
        </w:rPr>
        <w:t>нятый</w:t>
      </w:r>
      <w:proofErr w:type="spellEnd"/>
      <w:r w:rsidR="00E27E1F" w:rsidRPr="009725A2">
        <w:rPr>
          <w:rFonts w:ascii="Times New Roman" w:eastAsia="Calibri" w:hAnsi="Times New Roman"/>
          <w:sz w:val="28"/>
          <w:szCs w:val="28"/>
        </w:rPr>
        <w:t xml:space="preserve"> </w:t>
      </w:r>
      <w:r w:rsidR="009D7D87" w:rsidRPr="009725A2">
        <w:rPr>
          <w:rFonts w:ascii="Times New Roman" w:eastAsia="Calibri" w:hAnsi="Times New Roman"/>
          <w:sz w:val="28"/>
          <w:szCs w:val="28"/>
        </w:rPr>
        <w:t xml:space="preserve">не </w:t>
      </w:r>
      <w:r w:rsidR="008B0B6C" w:rsidRPr="009725A2">
        <w:rPr>
          <w:rFonts w:ascii="Times New Roman" w:eastAsia="Calibri" w:hAnsi="Times New Roman"/>
          <w:sz w:val="28"/>
          <w:szCs w:val="28"/>
        </w:rPr>
        <w:t xml:space="preserve">являются </w:t>
      </w:r>
      <w:r w:rsidR="009D7D87" w:rsidRPr="009725A2">
        <w:rPr>
          <w:rFonts w:ascii="Times New Roman" w:eastAsia="Calibri" w:hAnsi="Times New Roman"/>
          <w:sz w:val="28"/>
          <w:szCs w:val="28"/>
        </w:rPr>
        <w:t>получат</w:t>
      </w:r>
      <w:r w:rsidR="008B0B6C" w:rsidRPr="009725A2">
        <w:rPr>
          <w:rFonts w:ascii="Times New Roman" w:eastAsia="Calibri" w:hAnsi="Times New Roman"/>
          <w:sz w:val="28"/>
          <w:szCs w:val="28"/>
        </w:rPr>
        <w:t>елями</w:t>
      </w:r>
      <w:r w:rsidR="009D7D87" w:rsidRPr="009725A2">
        <w:rPr>
          <w:rFonts w:ascii="Times New Roman" w:eastAsia="Calibri" w:hAnsi="Times New Roman"/>
          <w:sz w:val="28"/>
          <w:szCs w:val="28"/>
        </w:rPr>
        <w:t xml:space="preserve"> средств из бюджета Новокузнецкого городского округа на основании иных муниципальных правовых актов на цел</w:t>
      </w:r>
      <w:r w:rsidR="00B376F1" w:rsidRPr="009725A2">
        <w:rPr>
          <w:rFonts w:ascii="Times New Roman" w:eastAsia="Calibri" w:hAnsi="Times New Roman"/>
          <w:sz w:val="28"/>
          <w:szCs w:val="28"/>
        </w:rPr>
        <w:t>и</w:t>
      </w:r>
      <w:r w:rsidR="009D7D87" w:rsidRPr="009725A2">
        <w:rPr>
          <w:rFonts w:ascii="Times New Roman" w:eastAsia="Calibri" w:hAnsi="Times New Roman"/>
          <w:sz w:val="28"/>
          <w:szCs w:val="28"/>
        </w:rPr>
        <w:t>, указанн</w:t>
      </w:r>
      <w:r w:rsidR="00230413" w:rsidRPr="009725A2">
        <w:rPr>
          <w:rFonts w:ascii="Times New Roman" w:eastAsia="Calibri" w:hAnsi="Times New Roman"/>
          <w:sz w:val="28"/>
          <w:szCs w:val="28"/>
        </w:rPr>
        <w:t xml:space="preserve">ые в </w:t>
      </w:r>
      <w:r w:rsidR="008B0B6C" w:rsidRPr="009725A2">
        <w:rPr>
          <w:rFonts w:ascii="Times New Roman" w:eastAsia="Calibri" w:hAnsi="Times New Roman"/>
          <w:sz w:val="28"/>
          <w:szCs w:val="28"/>
        </w:rPr>
        <w:t>п</w:t>
      </w:r>
      <w:r w:rsidR="00230413" w:rsidRPr="009725A2">
        <w:rPr>
          <w:rFonts w:ascii="Times New Roman" w:eastAsia="Calibri" w:hAnsi="Times New Roman"/>
          <w:sz w:val="28"/>
          <w:szCs w:val="28"/>
        </w:rPr>
        <w:t>унктах 4.6.4 – 4.6.6</w:t>
      </w:r>
      <w:r w:rsidR="00230413" w:rsidRPr="009725A2">
        <w:rPr>
          <w:rFonts w:ascii="Times New Roman" w:hAnsi="Times New Roman"/>
          <w:sz w:val="28"/>
          <w:szCs w:val="28"/>
        </w:rPr>
        <w:t xml:space="preserve"> (в зависимости от вида финансовой поддержки)</w:t>
      </w:r>
      <w:r w:rsidR="00D50A69" w:rsidRPr="009725A2">
        <w:rPr>
          <w:rFonts w:ascii="Times New Roman" w:hAnsi="Times New Roman"/>
          <w:sz w:val="28"/>
          <w:szCs w:val="28"/>
        </w:rPr>
        <w:t xml:space="preserve"> и</w:t>
      </w:r>
      <w:r w:rsidR="00230413" w:rsidRPr="009725A2">
        <w:rPr>
          <w:rFonts w:ascii="Times New Roman" w:hAnsi="Times New Roman"/>
          <w:sz w:val="28"/>
          <w:szCs w:val="28"/>
        </w:rPr>
        <w:t xml:space="preserve"> </w:t>
      </w:r>
      <w:r w:rsidR="00D50A69" w:rsidRPr="009725A2">
        <w:rPr>
          <w:rFonts w:ascii="Times New Roman" w:hAnsi="Times New Roman"/>
          <w:sz w:val="28"/>
          <w:szCs w:val="28"/>
        </w:rPr>
        <w:t xml:space="preserve">в пункте </w:t>
      </w:r>
      <w:r w:rsidR="00230413" w:rsidRPr="009725A2">
        <w:rPr>
          <w:rFonts w:ascii="Times New Roman" w:hAnsi="Times New Roman"/>
          <w:sz w:val="28"/>
          <w:szCs w:val="28"/>
        </w:rPr>
        <w:t>4.7</w:t>
      </w:r>
      <w:r w:rsidR="008104B0" w:rsidRPr="009725A2">
        <w:rPr>
          <w:rFonts w:ascii="Times New Roman" w:hAnsi="Times New Roman"/>
          <w:sz w:val="28"/>
          <w:szCs w:val="28"/>
        </w:rPr>
        <w:t xml:space="preserve">.2 </w:t>
      </w:r>
      <w:r w:rsidR="009D7D87" w:rsidRPr="009725A2">
        <w:rPr>
          <w:rFonts w:ascii="Times New Roman" w:eastAsia="Calibri" w:hAnsi="Times New Roman"/>
          <w:sz w:val="28"/>
          <w:szCs w:val="28"/>
        </w:rPr>
        <w:t>настояще</w:t>
      </w:r>
      <w:r w:rsidR="008B0B6C" w:rsidRPr="009725A2">
        <w:rPr>
          <w:rFonts w:ascii="Times New Roman" w:eastAsia="Calibri" w:hAnsi="Times New Roman"/>
          <w:sz w:val="28"/>
          <w:szCs w:val="28"/>
        </w:rPr>
        <w:t>й</w:t>
      </w:r>
      <w:r w:rsidR="009D7D87" w:rsidRPr="009725A2">
        <w:rPr>
          <w:rFonts w:ascii="Times New Roman" w:eastAsia="Calibri" w:hAnsi="Times New Roman"/>
          <w:sz w:val="28"/>
          <w:szCs w:val="28"/>
        </w:rPr>
        <w:t xml:space="preserve"> </w:t>
      </w:r>
      <w:r w:rsidR="00CC2E83" w:rsidRPr="009725A2">
        <w:rPr>
          <w:rFonts w:ascii="Times New Roman" w:eastAsia="Calibri" w:hAnsi="Times New Roman"/>
          <w:sz w:val="28"/>
          <w:szCs w:val="28"/>
        </w:rPr>
        <w:t>п</w:t>
      </w:r>
      <w:r w:rsidR="008B0B6C" w:rsidRPr="009725A2">
        <w:rPr>
          <w:rFonts w:ascii="Times New Roman" w:eastAsia="Calibri" w:hAnsi="Times New Roman"/>
          <w:sz w:val="28"/>
          <w:szCs w:val="28"/>
        </w:rPr>
        <w:t>рограммы</w:t>
      </w:r>
      <w:r w:rsidR="009D7D87" w:rsidRPr="009725A2">
        <w:rPr>
          <w:rFonts w:ascii="Times New Roman" w:eastAsia="Calibri" w:hAnsi="Times New Roman"/>
          <w:sz w:val="28"/>
          <w:szCs w:val="28"/>
        </w:rPr>
        <w:t>;</w:t>
      </w:r>
    </w:p>
    <w:p w14:paraId="10136205" w14:textId="08333FB7" w:rsidR="003D7161" w:rsidRPr="009725A2" w:rsidRDefault="00EE0293" w:rsidP="009725A2">
      <w:pPr>
        <w:pStyle w:val="afb"/>
        <w:rPr>
          <w:rFonts w:ascii="Times New Roman" w:hAnsi="Times New Roman"/>
          <w:sz w:val="28"/>
          <w:szCs w:val="28"/>
        </w:rPr>
      </w:pPr>
      <w:r w:rsidRPr="009725A2">
        <w:rPr>
          <w:rFonts w:ascii="Times New Roman" w:hAnsi="Times New Roman"/>
          <w:sz w:val="28"/>
          <w:szCs w:val="28"/>
        </w:rPr>
        <w:t>7</w:t>
      </w:r>
      <w:r w:rsidR="009D7D87" w:rsidRPr="009725A2">
        <w:rPr>
          <w:rFonts w:ascii="Times New Roman" w:hAnsi="Times New Roman"/>
          <w:sz w:val="28"/>
          <w:szCs w:val="28"/>
        </w:rPr>
        <w:t>) Субъект, Организация</w:t>
      </w:r>
      <w:r w:rsidR="00E27E1F" w:rsidRPr="009725A2">
        <w:rPr>
          <w:rFonts w:ascii="Times New Roman" w:hAnsi="Times New Roman"/>
          <w:sz w:val="28"/>
          <w:szCs w:val="28"/>
        </w:rPr>
        <w:t xml:space="preserve">, </w:t>
      </w:r>
      <w:proofErr w:type="spellStart"/>
      <w:r w:rsidR="00E27E1F" w:rsidRPr="009725A2">
        <w:rPr>
          <w:rFonts w:ascii="Times New Roman" w:hAnsi="Times New Roman"/>
          <w:sz w:val="28"/>
          <w:szCs w:val="28"/>
        </w:rPr>
        <w:t>Самоз</w:t>
      </w:r>
      <w:r w:rsidR="00BD5B1F" w:rsidRPr="009725A2">
        <w:rPr>
          <w:rFonts w:ascii="Times New Roman" w:hAnsi="Times New Roman"/>
          <w:sz w:val="28"/>
          <w:szCs w:val="28"/>
        </w:rPr>
        <w:t>а</w:t>
      </w:r>
      <w:r w:rsidR="00E27E1F" w:rsidRPr="009725A2">
        <w:rPr>
          <w:rFonts w:ascii="Times New Roman" w:hAnsi="Times New Roman"/>
          <w:sz w:val="28"/>
          <w:szCs w:val="28"/>
        </w:rPr>
        <w:t>нятый</w:t>
      </w:r>
      <w:proofErr w:type="spellEnd"/>
      <w:r w:rsidR="009D7D87" w:rsidRPr="009725A2">
        <w:rPr>
          <w:rFonts w:ascii="Times New Roman" w:hAnsi="Times New Roman"/>
          <w:sz w:val="28"/>
          <w:szCs w:val="28"/>
        </w:rPr>
        <w:t xml:space="preserve"> обязуются соблюдать условия предоставления финансовой поддержки, установленные для ка</w:t>
      </w:r>
      <w:r w:rsidR="009C407E" w:rsidRPr="009725A2">
        <w:rPr>
          <w:rFonts w:ascii="Times New Roman" w:hAnsi="Times New Roman"/>
          <w:sz w:val="28"/>
          <w:szCs w:val="28"/>
        </w:rPr>
        <w:t xml:space="preserve">ждого вида </w:t>
      </w:r>
      <w:r w:rsidR="009C407E" w:rsidRPr="009725A2">
        <w:rPr>
          <w:rFonts w:ascii="Times New Roman" w:hAnsi="Times New Roman"/>
          <w:sz w:val="28"/>
          <w:szCs w:val="28"/>
        </w:rPr>
        <w:lastRenderedPageBreak/>
        <w:t>финансовой поддержки, указанной в пункте 4.6.2</w:t>
      </w:r>
      <w:r w:rsidR="00242C24" w:rsidRPr="009725A2">
        <w:rPr>
          <w:rFonts w:ascii="Times New Roman" w:hAnsi="Times New Roman"/>
          <w:sz w:val="28"/>
          <w:szCs w:val="28"/>
        </w:rPr>
        <w:t xml:space="preserve"> </w:t>
      </w:r>
      <w:r w:rsidR="0065731A" w:rsidRPr="009725A2">
        <w:rPr>
          <w:rFonts w:ascii="Times New Roman" w:eastAsia="Calibri" w:hAnsi="Times New Roman"/>
          <w:sz w:val="28"/>
          <w:szCs w:val="28"/>
        </w:rPr>
        <w:t xml:space="preserve">настоящей </w:t>
      </w:r>
      <w:r w:rsidR="00C9527B" w:rsidRPr="00204AA1">
        <w:rPr>
          <w:rFonts w:ascii="Times New Roman" w:eastAsia="Calibri" w:hAnsi="Times New Roman"/>
          <w:sz w:val="28"/>
          <w:szCs w:val="28"/>
        </w:rPr>
        <w:t>п</w:t>
      </w:r>
      <w:r w:rsidR="0065731A" w:rsidRPr="00204AA1">
        <w:rPr>
          <w:rFonts w:ascii="Times New Roman" w:eastAsia="Calibri" w:hAnsi="Times New Roman"/>
          <w:sz w:val="28"/>
          <w:szCs w:val="28"/>
        </w:rPr>
        <w:t>рограммы</w:t>
      </w:r>
      <w:r w:rsidR="0065731A" w:rsidRPr="009725A2">
        <w:rPr>
          <w:rFonts w:ascii="Times New Roman" w:hAnsi="Times New Roman"/>
          <w:sz w:val="28"/>
          <w:szCs w:val="28"/>
        </w:rPr>
        <w:t xml:space="preserve"> </w:t>
      </w:r>
      <w:r w:rsidR="009D7D87" w:rsidRPr="009725A2">
        <w:rPr>
          <w:rFonts w:ascii="Times New Roman" w:hAnsi="Times New Roman"/>
          <w:sz w:val="28"/>
          <w:szCs w:val="28"/>
        </w:rPr>
        <w:t>(в зависимост</w:t>
      </w:r>
      <w:r w:rsidR="003D7161" w:rsidRPr="009725A2">
        <w:rPr>
          <w:rFonts w:ascii="Times New Roman" w:hAnsi="Times New Roman"/>
          <w:sz w:val="28"/>
          <w:szCs w:val="28"/>
        </w:rPr>
        <w:t>и от вида финансовой поддержки</w:t>
      </w:r>
      <w:r w:rsidR="00974BD0">
        <w:rPr>
          <w:rFonts w:ascii="Times New Roman" w:hAnsi="Times New Roman"/>
          <w:sz w:val="28"/>
          <w:szCs w:val="28"/>
        </w:rPr>
        <w:t>)</w:t>
      </w:r>
      <w:r w:rsidR="003D7161" w:rsidRPr="009725A2">
        <w:rPr>
          <w:rFonts w:ascii="Times New Roman" w:hAnsi="Times New Roman"/>
          <w:sz w:val="28"/>
          <w:szCs w:val="28"/>
        </w:rPr>
        <w:t>;</w:t>
      </w:r>
    </w:p>
    <w:p w14:paraId="52A40AE5" w14:textId="77777777" w:rsidR="003D7161" w:rsidRPr="009725A2" w:rsidRDefault="00EE0293" w:rsidP="009725A2">
      <w:pPr>
        <w:pStyle w:val="afb"/>
        <w:rPr>
          <w:rFonts w:ascii="Times New Roman" w:hAnsi="Times New Roman"/>
          <w:sz w:val="28"/>
          <w:szCs w:val="28"/>
        </w:rPr>
      </w:pPr>
      <w:r w:rsidRPr="009725A2">
        <w:rPr>
          <w:rFonts w:ascii="Times New Roman" w:hAnsi="Times New Roman"/>
          <w:sz w:val="28"/>
          <w:szCs w:val="28"/>
        </w:rPr>
        <w:t>8</w:t>
      </w:r>
      <w:r w:rsidR="009D7D87" w:rsidRPr="009725A2">
        <w:rPr>
          <w:rFonts w:ascii="Times New Roman" w:hAnsi="Times New Roman"/>
          <w:sz w:val="28"/>
          <w:szCs w:val="28"/>
        </w:rPr>
        <w:t>) Субъект, Организация</w:t>
      </w:r>
      <w:r w:rsidR="00E27E1F" w:rsidRPr="009725A2">
        <w:rPr>
          <w:rFonts w:ascii="Times New Roman" w:hAnsi="Times New Roman"/>
          <w:sz w:val="28"/>
          <w:szCs w:val="28"/>
        </w:rPr>
        <w:t xml:space="preserve">, </w:t>
      </w:r>
      <w:proofErr w:type="spellStart"/>
      <w:r w:rsidR="00E27E1F" w:rsidRPr="009725A2">
        <w:rPr>
          <w:rFonts w:ascii="Times New Roman" w:hAnsi="Times New Roman"/>
          <w:sz w:val="28"/>
          <w:szCs w:val="28"/>
        </w:rPr>
        <w:t>Самоз</w:t>
      </w:r>
      <w:r w:rsidR="00BD5B1F" w:rsidRPr="009725A2">
        <w:rPr>
          <w:rFonts w:ascii="Times New Roman" w:hAnsi="Times New Roman"/>
          <w:sz w:val="28"/>
          <w:szCs w:val="28"/>
        </w:rPr>
        <w:t>а</w:t>
      </w:r>
      <w:r w:rsidR="00E27E1F" w:rsidRPr="009725A2">
        <w:rPr>
          <w:rFonts w:ascii="Times New Roman" w:hAnsi="Times New Roman"/>
          <w:sz w:val="28"/>
          <w:szCs w:val="28"/>
        </w:rPr>
        <w:t>нятый</w:t>
      </w:r>
      <w:proofErr w:type="spellEnd"/>
      <w:r w:rsidR="009D7D87" w:rsidRPr="009725A2">
        <w:rPr>
          <w:rFonts w:ascii="Times New Roman" w:hAnsi="Times New Roman"/>
          <w:sz w:val="28"/>
          <w:szCs w:val="28"/>
        </w:rPr>
        <w:t xml:space="preserve"> принимают на себя обязательства о полной реализации заявленного бизнес-проекта, в том числе</w:t>
      </w:r>
      <w:r w:rsidR="007A4733" w:rsidRPr="009725A2">
        <w:rPr>
          <w:rFonts w:ascii="Times New Roman" w:hAnsi="Times New Roman"/>
          <w:sz w:val="28"/>
          <w:szCs w:val="28"/>
        </w:rPr>
        <w:t xml:space="preserve"> </w:t>
      </w:r>
      <w:r w:rsidR="009D7D87" w:rsidRPr="009725A2">
        <w:rPr>
          <w:rFonts w:ascii="Times New Roman" w:hAnsi="Times New Roman"/>
          <w:sz w:val="28"/>
          <w:szCs w:val="28"/>
        </w:rPr>
        <w:t>по количеству</w:t>
      </w:r>
      <w:r w:rsidR="007A4733" w:rsidRPr="009725A2">
        <w:rPr>
          <w:rFonts w:ascii="Times New Roman" w:hAnsi="Times New Roman"/>
          <w:sz w:val="28"/>
          <w:szCs w:val="28"/>
        </w:rPr>
        <w:t xml:space="preserve"> </w:t>
      </w:r>
      <w:r w:rsidR="003D7161" w:rsidRPr="009725A2">
        <w:rPr>
          <w:rFonts w:ascii="Times New Roman" w:hAnsi="Times New Roman"/>
          <w:sz w:val="28"/>
          <w:szCs w:val="28"/>
        </w:rPr>
        <w:t xml:space="preserve">вновь созданных </w:t>
      </w:r>
      <w:r w:rsidR="009D7D87" w:rsidRPr="009725A2">
        <w:rPr>
          <w:rFonts w:ascii="Times New Roman" w:hAnsi="Times New Roman"/>
          <w:sz w:val="28"/>
          <w:szCs w:val="28"/>
        </w:rPr>
        <w:t>рабочих мест</w:t>
      </w:r>
      <w:r w:rsidR="003D7161" w:rsidRPr="009725A2">
        <w:rPr>
          <w:rFonts w:ascii="Times New Roman" w:hAnsi="Times New Roman"/>
          <w:sz w:val="28"/>
          <w:szCs w:val="28"/>
        </w:rPr>
        <w:t xml:space="preserve"> (включая вновь зарегистрированных индивидуальных предпринимателей) и</w:t>
      </w:r>
      <w:r w:rsidR="007A4733" w:rsidRPr="009725A2">
        <w:rPr>
          <w:rFonts w:ascii="Times New Roman" w:hAnsi="Times New Roman"/>
          <w:sz w:val="28"/>
          <w:szCs w:val="28"/>
        </w:rPr>
        <w:t xml:space="preserve"> их сохранению</w:t>
      </w:r>
      <w:r w:rsidR="009D7D87" w:rsidRPr="009725A2">
        <w:rPr>
          <w:rFonts w:ascii="Times New Roman" w:hAnsi="Times New Roman"/>
          <w:sz w:val="28"/>
          <w:szCs w:val="28"/>
        </w:rPr>
        <w:t>;</w:t>
      </w:r>
    </w:p>
    <w:p w14:paraId="7A42CC0E" w14:textId="77777777" w:rsidR="009D7D87" w:rsidRPr="009725A2" w:rsidRDefault="00EE0293" w:rsidP="009725A2">
      <w:pPr>
        <w:pStyle w:val="afb"/>
        <w:rPr>
          <w:rFonts w:ascii="Times New Roman" w:hAnsi="Times New Roman"/>
          <w:sz w:val="28"/>
          <w:szCs w:val="28"/>
        </w:rPr>
      </w:pPr>
      <w:r w:rsidRPr="009725A2">
        <w:rPr>
          <w:rFonts w:ascii="Times New Roman" w:hAnsi="Times New Roman"/>
          <w:sz w:val="28"/>
          <w:szCs w:val="28"/>
        </w:rPr>
        <w:t>9</w:t>
      </w:r>
      <w:r w:rsidR="009D7D87" w:rsidRPr="009725A2">
        <w:rPr>
          <w:rFonts w:ascii="Times New Roman" w:hAnsi="Times New Roman"/>
          <w:sz w:val="28"/>
          <w:szCs w:val="28"/>
        </w:rPr>
        <w:t>) Субъект, Организация</w:t>
      </w:r>
      <w:r w:rsidR="00E27E1F" w:rsidRPr="009725A2">
        <w:rPr>
          <w:rFonts w:ascii="Times New Roman" w:hAnsi="Times New Roman"/>
          <w:sz w:val="28"/>
          <w:szCs w:val="28"/>
        </w:rPr>
        <w:t xml:space="preserve">, </w:t>
      </w:r>
      <w:proofErr w:type="spellStart"/>
      <w:r w:rsidR="00E27E1F" w:rsidRPr="009725A2">
        <w:rPr>
          <w:rFonts w:ascii="Times New Roman" w:hAnsi="Times New Roman"/>
          <w:sz w:val="28"/>
          <w:szCs w:val="28"/>
        </w:rPr>
        <w:t>Самоз</w:t>
      </w:r>
      <w:r w:rsidR="00BD5B1F" w:rsidRPr="009725A2">
        <w:rPr>
          <w:rFonts w:ascii="Times New Roman" w:hAnsi="Times New Roman"/>
          <w:sz w:val="28"/>
          <w:szCs w:val="28"/>
        </w:rPr>
        <w:t>а</w:t>
      </w:r>
      <w:r w:rsidR="00E27E1F" w:rsidRPr="009725A2">
        <w:rPr>
          <w:rFonts w:ascii="Times New Roman" w:hAnsi="Times New Roman"/>
          <w:sz w:val="28"/>
          <w:szCs w:val="28"/>
        </w:rPr>
        <w:t>нятый</w:t>
      </w:r>
      <w:proofErr w:type="spellEnd"/>
      <w:r w:rsidR="00E27E1F" w:rsidRPr="009725A2">
        <w:rPr>
          <w:rFonts w:ascii="Times New Roman" w:hAnsi="Times New Roman"/>
          <w:sz w:val="28"/>
          <w:szCs w:val="28"/>
        </w:rPr>
        <w:t xml:space="preserve"> </w:t>
      </w:r>
      <w:r w:rsidR="009D7D87" w:rsidRPr="009725A2">
        <w:rPr>
          <w:rFonts w:ascii="Times New Roman" w:hAnsi="Times New Roman"/>
          <w:sz w:val="28"/>
          <w:szCs w:val="28"/>
        </w:rPr>
        <w:t xml:space="preserve">обязуются осуществлять </w:t>
      </w:r>
      <w:r w:rsidR="003D7161" w:rsidRPr="009725A2">
        <w:rPr>
          <w:rFonts w:ascii="Times New Roman" w:hAnsi="Times New Roman"/>
          <w:sz w:val="28"/>
          <w:szCs w:val="28"/>
        </w:rPr>
        <w:t xml:space="preserve">предпринимательскую деятельность, </w:t>
      </w:r>
      <w:r w:rsidR="009D7D87" w:rsidRPr="009725A2">
        <w:rPr>
          <w:rFonts w:ascii="Times New Roman" w:hAnsi="Times New Roman"/>
          <w:sz w:val="28"/>
          <w:szCs w:val="28"/>
        </w:rPr>
        <w:t>деятельность</w:t>
      </w:r>
      <w:r w:rsidR="003D7161" w:rsidRPr="009725A2">
        <w:rPr>
          <w:rFonts w:ascii="Times New Roman" w:hAnsi="Times New Roman"/>
          <w:sz w:val="28"/>
          <w:szCs w:val="28"/>
        </w:rPr>
        <w:t xml:space="preserve"> в качестве </w:t>
      </w:r>
      <w:proofErr w:type="spellStart"/>
      <w:r w:rsidR="003D7161" w:rsidRPr="009725A2">
        <w:rPr>
          <w:rFonts w:ascii="Times New Roman" w:hAnsi="Times New Roman"/>
          <w:sz w:val="28"/>
          <w:szCs w:val="28"/>
        </w:rPr>
        <w:t>Самозанятого</w:t>
      </w:r>
      <w:proofErr w:type="spellEnd"/>
      <w:r w:rsidR="003D7161" w:rsidRPr="009725A2">
        <w:rPr>
          <w:rFonts w:ascii="Times New Roman" w:hAnsi="Times New Roman"/>
          <w:sz w:val="28"/>
          <w:szCs w:val="28"/>
        </w:rPr>
        <w:t xml:space="preserve"> </w:t>
      </w:r>
      <w:r w:rsidR="009D7D87" w:rsidRPr="009725A2">
        <w:rPr>
          <w:rFonts w:ascii="Times New Roman" w:hAnsi="Times New Roman"/>
          <w:sz w:val="28"/>
          <w:szCs w:val="28"/>
        </w:rPr>
        <w:t>не менее 24 месяцев с момента принятия решения об оказании Субъекту, Организации</w:t>
      </w:r>
      <w:r w:rsidR="00E27E1F" w:rsidRPr="009725A2">
        <w:rPr>
          <w:rFonts w:ascii="Times New Roman" w:hAnsi="Times New Roman"/>
          <w:sz w:val="28"/>
          <w:szCs w:val="28"/>
        </w:rPr>
        <w:t xml:space="preserve">, </w:t>
      </w:r>
      <w:proofErr w:type="spellStart"/>
      <w:r w:rsidR="00E27E1F" w:rsidRPr="009725A2">
        <w:rPr>
          <w:rFonts w:ascii="Times New Roman" w:hAnsi="Times New Roman"/>
          <w:sz w:val="28"/>
          <w:szCs w:val="28"/>
        </w:rPr>
        <w:t>Самозанятому</w:t>
      </w:r>
      <w:proofErr w:type="spellEnd"/>
      <w:r w:rsidR="009D7D87" w:rsidRPr="009725A2">
        <w:rPr>
          <w:rFonts w:ascii="Times New Roman" w:hAnsi="Times New Roman"/>
          <w:sz w:val="28"/>
          <w:szCs w:val="28"/>
        </w:rPr>
        <w:t xml:space="preserve"> финансовой поддержки; </w:t>
      </w:r>
    </w:p>
    <w:p w14:paraId="6F9B1F42" w14:textId="77777777" w:rsidR="003D7161" w:rsidRPr="009725A2" w:rsidRDefault="009D7D87" w:rsidP="009725A2">
      <w:pPr>
        <w:pStyle w:val="afb"/>
        <w:rPr>
          <w:rFonts w:ascii="Times New Roman" w:hAnsi="Times New Roman"/>
          <w:sz w:val="28"/>
          <w:szCs w:val="28"/>
        </w:rPr>
      </w:pPr>
      <w:r w:rsidRPr="009725A2">
        <w:rPr>
          <w:rFonts w:ascii="Times New Roman" w:hAnsi="Times New Roman"/>
          <w:sz w:val="28"/>
          <w:szCs w:val="28"/>
        </w:rPr>
        <w:t>1</w:t>
      </w:r>
      <w:r w:rsidR="00EE0293" w:rsidRPr="009725A2">
        <w:rPr>
          <w:rFonts w:ascii="Times New Roman" w:hAnsi="Times New Roman"/>
          <w:sz w:val="28"/>
          <w:szCs w:val="28"/>
        </w:rPr>
        <w:t>0</w:t>
      </w:r>
      <w:r w:rsidRPr="009725A2">
        <w:rPr>
          <w:rFonts w:ascii="Times New Roman" w:hAnsi="Times New Roman"/>
          <w:sz w:val="28"/>
          <w:szCs w:val="28"/>
        </w:rPr>
        <w:t>) Субъекту, Организации</w:t>
      </w:r>
      <w:r w:rsidR="00E27E1F" w:rsidRPr="009725A2">
        <w:rPr>
          <w:rFonts w:ascii="Times New Roman" w:hAnsi="Times New Roman"/>
          <w:sz w:val="28"/>
          <w:szCs w:val="28"/>
        </w:rPr>
        <w:t xml:space="preserve">, </w:t>
      </w:r>
      <w:proofErr w:type="spellStart"/>
      <w:r w:rsidR="00E27E1F" w:rsidRPr="009725A2">
        <w:rPr>
          <w:rFonts w:ascii="Times New Roman" w:hAnsi="Times New Roman"/>
          <w:sz w:val="28"/>
          <w:szCs w:val="28"/>
        </w:rPr>
        <w:t>Самоз</w:t>
      </w:r>
      <w:r w:rsidR="00BD5B1F" w:rsidRPr="009725A2">
        <w:rPr>
          <w:rFonts w:ascii="Times New Roman" w:hAnsi="Times New Roman"/>
          <w:sz w:val="28"/>
          <w:szCs w:val="28"/>
        </w:rPr>
        <w:t>а</w:t>
      </w:r>
      <w:r w:rsidR="00E27E1F" w:rsidRPr="009725A2">
        <w:rPr>
          <w:rFonts w:ascii="Times New Roman" w:hAnsi="Times New Roman"/>
          <w:sz w:val="28"/>
          <w:szCs w:val="28"/>
        </w:rPr>
        <w:t>нятому</w:t>
      </w:r>
      <w:proofErr w:type="spellEnd"/>
      <w:r w:rsidRPr="009725A2">
        <w:rPr>
          <w:rFonts w:ascii="Times New Roman" w:hAnsi="Times New Roman"/>
          <w:sz w:val="28"/>
          <w:szCs w:val="28"/>
        </w:rPr>
        <w:t xml:space="preserve"> запрещается приобретать за счет полученных средств финансовой поддержки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r w:rsidR="002638A6" w:rsidRPr="009725A2">
        <w:rPr>
          <w:rFonts w:ascii="Times New Roman" w:hAnsi="Times New Roman"/>
          <w:sz w:val="28"/>
          <w:szCs w:val="28"/>
        </w:rPr>
        <w:t>, а также связанных с достижением результатов предоставлен</w:t>
      </w:r>
      <w:r w:rsidR="003D7161" w:rsidRPr="009725A2">
        <w:rPr>
          <w:rFonts w:ascii="Times New Roman" w:hAnsi="Times New Roman"/>
          <w:sz w:val="28"/>
          <w:szCs w:val="28"/>
        </w:rPr>
        <w:t xml:space="preserve">ия </w:t>
      </w:r>
      <w:r w:rsidR="002638A6" w:rsidRPr="009725A2">
        <w:rPr>
          <w:rFonts w:ascii="Times New Roman" w:hAnsi="Times New Roman"/>
          <w:sz w:val="28"/>
          <w:szCs w:val="28"/>
        </w:rPr>
        <w:t>указанных средств иных операций, определенных настоящей программой</w:t>
      </w:r>
      <w:r w:rsidRPr="009725A2">
        <w:rPr>
          <w:rFonts w:ascii="Times New Roman" w:hAnsi="Times New Roman"/>
          <w:sz w:val="28"/>
          <w:szCs w:val="28"/>
        </w:rPr>
        <w:t>;</w:t>
      </w:r>
      <w:r w:rsidR="003D7161" w:rsidRPr="009725A2">
        <w:rPr>
          <w:rFonts w:ascii="Times New Roman" w:hAnsi="Times New Roman"/>
          <w:sz w:val="28"/>
          <w:szCs w:val="28"/>
        </w:rPr>
        <w:t xml:space="preserve"> </w:t>
      </w:r>
    </w:p>
    <w:p w14:paraId="2D0B0FA7" w14:textId="77777777" w:rsidR="00E819FB" w:rsidRPr="009725A2" w:rsidRDefault="005B700C" w:rsidP="009725A2">
      <w:pPr>
        <w:pStyle w:val="afb"/>
        <w:rPr>
          <w:rFonts w:ascii="Times New Roman" w:hAnsi="Times New Roman"/>
          <w:sz w:val="28"/>
          <w:szCs w:val="28"/>
        </w:rPr>
      </w:pPr>
      <w:r w:rsidRPr="009725A2">
        <w:rPr>
          <w:rFonts w:ascii="Times New Roman" w:hAnsi="Times New Roman"/>
          <w:sz w:val="28"/>
          <w:szCs w:val="28"/>
        </w:rPr>
        <w:t xml:space="preserve"> </w:t>
      </w:r>
      <w:r w:rsidR="009D7D87" w:rsidRPr="009725A2">
        <w:rPr>
          <w:rFonts w:ascii="Times New Roman" w:hAnsi="Times New Roman"/>
          <w:sz w:val="28"/>
          <w:szCs w:val="28"/>
        </w:rPr>
        <w:t>1</w:t>
      </w:r>
      <w:r w:rsidR="00EE0293" w:rsidRPr="009725A2">
        <w:rPr>
          <w:rFonts w:ascii="Times New Roman" w:hAnsi="Times New Roman"/>
          <w:sz w:val="28"/>
          <w:szCs w:val="28"/>
        </w:rPr>
        <w:t>1</w:t>
      </w:r>
      <w:r w:rsidR="009D7D87" w:rsidRPr="009725A2">
        <w:rPr>
          <w:rFonts w:ascii="Times New Roman" w:hAnsi="Times New Roman"/>
          <w:sz w:val="28"/>
          <w:szCs w:val="28"/>
        </w:rPr>
        <w:t>) </w:t>
      </w:r>
      <w:r w:rsidR="00E819FB" w:rsidRPr="009725A2">
        <w:rPr>
          <w:rFonts w:ascii="Times New Roman" w:hAnsi="Times New Roman"/>
          <w:sz w:val="28"/>
          <w:szCs w:val="28"/>
        </w:rPr>
        <w:t xml:space="preserve">Субъект, Организация, </w:t>
      </w:r>
      <w:proofErr w:type="spellStart"/>
      <w:r w:rsidR="00E819FB" w:rsidRPr="009725A2">
        <w:rPr>
          <w:rFonts w:ascii="Times New Roman" w:hAnsi="Times New Roman"/>
          <w:sz w:val="28"/>
          <w:szCs w:val="28"/>
        </w:rPr>
        <w:t>Самозанятый</w:t>
      </w:r>
      <w:proofErr w:type="spellEnd"/>
      <w:r w:rsidR="00E819FB" w:rsidRPr="009725A2">
        <w:rPr>
          <w:rFonts w:ascii="Times New Roman" w:hAnsi="Times New Roman"/>
          <w:sz w:val="28"/>
          <w:szCs w:val="28"/>
        </w:rPr>
        <w:t xml:space="preserve"> дают согласие на осуществление в отношении них проверки Администрацией</w:t>
      </w:r>
      <w:r w:rsidR="003D7161" w:rsidRPr="009725A2">
        <w:rPr>
          <w:rFonts w:ascii="Times New Roman" w:hAnsi="Times New Roman"/>
          <w:sz w:val="28"/>
          <w:szCs w:val="28"/>
        </w:rPr>
        <w:t xml:space="preserve"> </w:t>
      </w:r>
      <w:r w:rsidR="003D7161" w:rsidRPr="009725A2">
        <w:rPr>
          <w:rFonts w:ascii="Times New Roman" w:eastAsiaTheme="minorHAnsi" w:hAnsi="Times New Roman"/>
          <w:sz w:val="28"/>
          <w:szCs w:val="28"/>
          <w:lang w:eastAsia="en-US"/>
        </w:rPr>
        <w:t xml:space="preserve">как получателем бюджетных средств соблюдения порядка и условий предоставления средств  финансовой поддержки, в том числе в части достижения результатов предоставления средств  финансовой поддержки, а также проверки органами муниципального (государственного)  контроля соблюдения Субъектом, Организацией, </w:t>
      </w:r>
      <w:proofErr w:type="spellStart"/>
      <w:r w:rsidR="003D7161" w:rsidRPr="009725A2">
        <w:rPr>
          <w:rFonts w:ascii="Times New Roman" w:eastAsiaTheme="minorHAnsi" w:hAnsi="Times New Roman"/>
          <w:sz w:val="28"/>
          <w:szCs w:val="28"/>
          <w:lang w:eastAsia="en-US"/>
        </w:rPr>
        <w:t>Самозанятым</w:t>
      </w:r>
      <w:proofErr w:type="spellEnd"/>
      <w:r w:rsidR="003D7161" w:rsidRPr="009725A2">
        <w:rPr>
          <w:rFonts w:ascii="Times New Roman" w:eastAsiaTheme="minorHAnsi" w:hAnsi="Times New Roman"/>
          <w:sz w:val="28"/>
          <w:szCs w:val="28"/>
          <w:lang w:eastAsia="en-US"/>
        </w:rPr>
        <w:t xml:space="preserve"> порядка и условий предоставления субсидии в соответствии со статьями 268.1 и 269.2 Бюджетного кодекса Российской Федерации.</w:t>
      </w:r>
    </w:p>
    <w:p w14:paraId="1C644A12" w14:textId="77777777" w:rsidR="00F35CBA" w:rsidRPr="009725A2" w:rsidRDefault="009D7D87" w:rsidP="009725A2">
      <w:pPr>
        <w:pStyle w:val="afb"/>
        <w:rPr>
          <w:rFonts w:ascii="Times New Roman" w:hAnsi="Times New Roman"/>
          <w:sz w:val="28"/>
          <w:szCs w:val="28"/>
        </w:rPr>
      </w:pPr>
      <w:r w:rsidRPr="009725A2">
        <w:rPr>
          <w:rFonts w:ascii="Times New Roman" w:hAnsi="Times New Roman"/>
          <w:sz w:val="28"/>
          <w:szCs w:val="28"/>
        </w:rPr>
        <w:t>4.5. Приоритетными для города Новокузнецка видами деятельности являются:</w:t>
      </w:r>
    </w:p>
    <w:p w14:paraId="4E7A4431" w14:textId="77777777" w:rsidR="009D7D87" w:rsidRPr="009725A2" w:rsidRDefault="009D7D87" w:rsidP="009725A2">
      <w:pPr>
        <w:pStyle w:val="afb"/>
        <w:rPr>
          <w:rFonts w:ascii="Times New Roman" w:hAnsi="Times New Roman"/>
          <w:sz w:val="28"/>
          <w:szCs w:val="28"/>
        </w:rPr>
      </w:pPr>
      <w:r w:rsidRPr="009725A2">
        <w:rPr>
          <w:rFonts w:ascii="Times New Roman" w:hAnsi="Times New Roman"/>
          <w:sz w:val="28"/>
          <w:szCs w:val="28"/>
        </w:rPr>
        <w:t>1) инновационная и научно-техническая деятельность, включая деятельность, связанную с использованием вычислительной техники и информационных технологий;</w:t>
      </w:r>
    </w:p>
    <w:p w14:paraId="4396F9B8" w14:textId="77777777" w:rsidR="009D7D87" w:rsidRPr="009725A2" w:rsidRDefault="009D7D87" w:rsidP="009725A2">
      <w:pPr>
        <w:pStyle w:val="afb"/>
        <w:rPr>
          <w:rFonts w:ascii="Times New Roman" w:hAnsi="Times New Roman"/>
          <w:sz w:val="28"/>
          <w:szCs w:val="28"/>
        </w:rPr>
      </w:pPr>
      <w:r w:rsidRPr="009725A2">
        <w:rPr>
          <w:rFonts w:ascii="Times New Roman" w:hAnsi="Times New Roman"/>
          <w:sz w:val="28"/>
          <w:szCs w:val="28"/>
        </w:rPr>
        <w:t>2) обрабатывающее производство;</w:t>
      </w:r>
    </w:p>
    <w:p w14:paraId="11F6F398" w14:textId="77777777" w:rsidR="009D7D87" w:rsidRPr="009725A2" w:rsidRDefault="009D7D87" w:rsidP="009725A2">
      <w:pPr>
        <w:pStyle w:val="afb"/>
        <w:rPr>
          <w:rFonts w:ascii="Times New Roman" w:hAnsi="Times New Roman"/>
          <w:sz w:val="28"/>
          <w:szCs w:val="28"/>
        </w:rPr>
      </w:pPr>
      <w:r w:rsidRPr="009725A2">
        <w:rPr>
          <w:rFonts w:ascii="Times New Roman" w:hAnsi="Times New Roman"/>
          <w:sz w:val="28"/>
          <w:szCs w:val="28"/>
        </w:rPr>
        <w:t xml:space="preserve">3) строительство, архитектурная деятельность; </w:t>
      </w:r>
    </w:p>
    <w:p w14:paraId="49EBC956" w14:textId="77777777" w:rsidR="009D7D87" w:rsidRPr="009725A2" w:rsidRDefault="009D7D87" w:rsidP="009725A2">
      <w:pPr>
        <w:pStyle w:val="afb"/>
        <w:rPr>
          <w:rFonts w:ascii="Times New Roman" w:hAnsi="Times New Roman"/>
          <w:sz w:val="28"/>
          <w:szCs w:val="28"/>
        </w:rPr>
      </w:pPr>
      <w:r w:rsidRPr="009725A2">
        <w:rPr>
          <w:rFonts w:ascii="Times New Roman" w:hAnsi="Times New Roman"/>
          <w:sz w:val="28"/>
          <w:szCs w:val="28"/>
        </w:rPr>
        <w:t>4) производство товаров народного потребления;</w:t>
      </w:r>
    </w:p>
    <w:p w14:paraId="7597CE24" w14:textId="77777777" w:rsidR="009D7D87" w:rsidRPr="009725A2" w:rsidRDefault="009D7D87" w:rsidP="009725A2">
      <w:pPr>
        <w:pStyle w:val="afb"/>
        <w:rPr>
          <w:rFonts w:ascii="Times New Roman" w:hAnsi="Times New Roman"/>
          <w:sz w:val="28"/>
          <w:szCs w:val="28"/>
        </w:rPr>
      </w:pPr>
      <w:r w:rsidRPr="009725A2">
        <w:rPr>
          <w:rFonts w:ascii="Times New Roman" w:hAnsi="Times New Roman"/>
          <w:sz w:val="28"/>
          <w:szCs w:val="28"/>
        </w:rPr>
        <w:t>5) производство строительных материалов и комплектующих;</w:t>
      </w:r>
    </w:p>
    <w:p w14:paraId="5BCC3C7A" w14:textId="77777777" w:rsidR="009D7D87" w:rsidRPr="009725A2" w:rsidRDefault="009D7D87" w:rsidP="009725A2">
      <w:pPr>
        <w:pStyle w:val="afb"/>
        <w:rPr>
          <w:rFonts w:ascii="Times New Roman" w:hAnsi="Times New Roman"/>
          <w:sz w:val="28"/>
          <w:szCs w:val="28"/>
        </w:rPr>
      </w:pPr>
      <w:r w:rsidRPr="009725A2">
        <w:rPr>
          <w:rFonts w:ascii="Times New Roman" w:hAnsi="Times New Roman"/>
          <w:sz w:val="28"/>
          <w:szCs w:val="28"/>
        </w:rPr>
        <w:t xml:space="preserve">6) производство машин и оборудования;  </w:t>
      </w:r>
    </w:p>
    <w:p w14:paraId="453908D5" w14:textId="77777777" w:rsidR="009D7D87" w:rsidRPr="009725A2" w:rsidRDefault="009D7D87" w:rsidP="009725A2">
      <w:pPr>
        <w:pStyle w:val="afb"/>
        <w:rPr>
          <w:rFonts w:ascii="Times New Roman" w:hAnsi="Times New Roman"/>
          <w:sz w:val="28"/>
          <w:szCs w:val="28"/>
        </w:rPr>
      </w:pPr>
      <w:r w:rsidRPr="009725A2">
        <w:rPr>
          <w:rFonts w:ascii="Times New Roman" w:hAnsi="Times New Roman"/>
          <w:sz w:val="28"/>
          <w:szCs w:val="28"/>
        </w:rPr>
        <w:t>7) обработка вторичного сырья и переработка отходов;</w:t>
      </w:r>
    </w:p>
    <w:p w14:paraId="3814BE87" w14:textId="77777777" w:rsidR="009D7D87" w:rsidRPr="009725A2" w:rsidRDefault="009D7D87" w:rsidP="009725A2">
      <w:pPr>
        <w:pStyle w:val="afb"/>
        <w:rPr>
          <w:rFonts w:ascii="Times New Roman" w:hAnsi="Times New Roman"/>
          <w:sz w:val="28"/>
          <w:szCs w:val="28"/>
        </w:rPr>
      </w:pPr>
      <w:r w:rsidRPr="009725A2">
        <w:rPr>
          <w:rFonts w:ascii="Times New Roman" w:hAnsi="Times New Roman"/>
          <w:sz w:val="28"/>
          <w:szCs w:val="28"/>
        </w:rPr>
        <w:t>8) жилищно-коммунальное хозяйство, благоустройство городских территорий;</w:t>
      </w:r>
    </w:p>
    <w:p w14:paraId="0EDE1125" w14:textId="77777777" w:rsidR="00747D95" w:rsidRPr="009725A2" w:rsidRDefault="00747D95" w:rsidP="009725A2">
      <w:pPr>
        <w:pStyle w:val="afb"/>
        <w:rPr>
          <w:rFonts w:ascii="Times New Roman" w:hAnsi="Times New Roman"/>
          <w:sz w:val="28"/>
          <w:szCs w:val="28"/>
        </w:rPr>
      </w:pPr>
      <w:r w:rsidRPr="009725A2">
        <w:rPr>
          <w:rFonts w:ascii="Times New Roman" w:hAnsi="Times New Roman"/>
          <w:sz w:val="28"/>
          <w:szCs w:val="28"/>
        </w:rPr>
        <w:t xml:space="preserve">9) </w:t>
      </w:r>
      <w:r w:rsidR="009059BC" w:rsidRPr="009725A2">
        <w:rPr>
          <w:rFonts w:ascii="Times New Roman" w:hAnsi="Times New Roman"/>
          <w:sz w:val="28"/>
          <w:szCs w:val="28"/>
        </w:rPr>
        <w:t>предоставление прочих коммунальных, социальных и персональных услуг;</w:t>
      </w:r>
    </w:p>
    <w:p w14:paraId="78447295" w14:textId="77777777" w:rsidR="009D7D87" w:rsidRPr="009725A2" w:rsidRDefault="009059BC" w:rsidP="009725A2">
      <w:pPr>
        <w:pStyle w:val="afb"/>
        <w:rPr>
          <w:rFonts w:ascii="Times New Roman" w:hAnsi="Times New Roman"/>
          <w:sz w:val="28"/>
          <w:szCs w:val="28"/>
        </w:rPr>
      </w:pPr>
      <w:r w:rsidRPr="009725A2">
        <w:rPr>
          <w:rFonts w:ascii="Times New Roman" w:hAnsi="Times New Roman"/>
          <w:sz w:val="28"/>
          <w:szCs w:val="28"/>
        </w:rPr>
        <w:t>10</w:t>
      </w:r>
      <w:r w:rsidR="009D7D87" w:rsidRPr="009725A2">
        <w:rPr>
          <w:rFonts w:ascii="Times New Roman" w:hAnsi="Times New Roman"/>
          <w:sz w:val="28"/>
          <w:szCs w:val="28"/>
        </w:rPr>
        <w:t>) экология;</w:t>
      </w:r>
    </w:p>
    <w:p w14:paraId="74ECBC88" w14:textId="77777777" w:rsidR="00C958A7" w:rsidRPr="009725A2" w:rsidRDefault="009D7D87" w:rsidP="009725A2">
      <w:pPr>
        <w:pStyle w:val="afb"/>
        <w:rPr>
          <w:rFonts w:ascii="Times New Roman" w:hAnsi="Times New Roman"/>
          <w:sz w:val="28"/>
          <w:szCs w:val="28"/>
        </w:rPr>
      </w:pPr>
      <w:r w:rsidRPr="009725A2">
        <w:rPr>
          <w:rFonts w:ascii="Times New Roman" w:hAnsi="Times New Roman"/>
          <w:sz w:val="28"/>
          <w:szCs w:val="28"/>
        </w:rPr>
        <w:t>1</w:t>
      </w:r>
      <w:r w:rsidR="009059BC" w:rsidRPr="009725A2">
        <w:rPr>
          <w:rFonts w:ascii="Times New Roman" w:hAnsi="Times New Roman"/>
          <w:sz w:val="28"/>
          <w:szCs w:val="28"/>
        </w:rPr>
        <w:t>1</w:t>
      </w:r>
      <w:r w:rsidRPr="009725A2">
        <w:rPr>
          <w:rFonts w:ascii="Times New Roman" w:hAnsi="Times New Roman"/>
          <w:sz w:val="28"/>
          <w:szCs w:val="28"/>
        </w:rPr>
        <w:t>) сельское хозяйство, рыболовство и рыбоводство;</w:t>
      </w:r>
    </w:p>
    <w:p w14:paraId="390997BB" w14:textId="77777777" w:rsidR="009D7D87" w:rsidRPr="009725A2" w:rsidRDefault="009D7D87" w:rsidP="009725A2">
      <w:pPr>
        <w:pStyle w:val="afb"/>
        <w:rPr>
          <w:rFonts w:ascii="Times New Roman" w:hAnsi="Times New Roman"/>
          <w:sz w:val="28"/>
          <w:szCs w:val="28"/>
        </w:rPr>
      </w:pPr>
      <w:r w:rsidRPr="009725A2">
        <w:rPr>
          <w:rFonts w:ascii="Times New Roman" w:hAnsi="Times New Roman"/>
          <w:sz w:val="28"/>
          <w:szCs w:val="28"/>
        </w:rPr>
        <w:t>1</w:t>
      </w:r>
      <w:r w:rsidR="009059BC" w:rsidRPr="009725A2">
        <w:rPr>
          <w:rFonts w:ascii="Times New Roman" w:hAnsi="Times New Roman"/>
          <w:sz w:val="28"/>
          <w:szCs w:val="28"/>
        </w:rPr>
        <w:t>2</w:t>
      </w:r>
      <w:r w:rsidRPr="009725A2">
        <w:rPr>
          <w:rFonts w:ascii="Times New Roman" w:hAnsi="Times New Roman"/>
          <w:sz w:val="28"/>
          <w:szCs w:val="28"/>
        </w:rPr>
        <w:t>) транспорт и связь;</w:t>
      </w:r>
    </w:p>
    <w:p w14:paraId="400EB12F" w14:textId="77777777" w:rsidR="00917F21" w:rsidRPr="009725A2" w:rsidRDefault="009D7D87" w:rsidP="009725A2">
      <w:pPr>
        <w:pStyle w:val="afb"/>
        <w:rPr>
          <w:rFonts w:ascii="Times New Roman" w:hAnsi="Times New Roman"/>
          <w:sz w:val="28"/>
          <w:szCs w:val="28"/>
        </w:rPr>
      </w:pPr>
      <w:r w:rsidRPr="009725A2">
        <w:rPr>
          <w:rFonts w:ascii="Times New Roman" w:hAnsi="Times New Roman"/>
          <w:sz w:val="28"/>
          <w:szCs w:val="28"/>
        </w:rPr>
        <w:t>1</w:t>
      </w:r>
      <w:r w:rsidR="009059BC" w:rsidRPr="009725A2">
        <w:rPr>
          <w:rFonts w:ascii="Times New Roman" w:hAnsi="Times New Roman"/>
          <w:sz w:val="28"/>
          <w:szCs w:val="28"/>
        </w:rPr>
        <w:t>3</w:t>
      </w:r>
      <w:r w:rsidRPr="009725A2">
        <w:rPr>
          <w:rFonts w:ascii="Times New Roman" w:hAnsi="Times New Roman"/>
          <w:sz w:val="28"/>
          <w:szCs w:val="28"/>
        </w:rPr>
        <w:t>) образование, здравоохранение;</w:t>
      </w:r>
    </w:p>
    <w:p w14:paraId="0EB02029" w14:textId="77777777" w:rsidR="009D7D87" w:rsidRPr="009725A2" w:rsidRDefault="009D7D87" w:rsidP="009725A2">
      <w:pPr>
        <w:pStyle w:val="afb"/>
        <w:rPr>
          <w:rFonts w:ascii="Times New Roman" w:hAnsi="Times New Roman"/>
          <w:sz w:val="28"/>
          <w:szCs w:val="28"/>
        </w:rPr>
      </w:pPr>
      <w:r w:rsidRPr="009725A2">
        <w:rPr>
          <w:rFonts w:ascii="Times New Roman" w:hAnsi="Times New Roman"/>
          <w:sz w:val="28"/>
          <w:szCs w:val="28"/>
        </w:rPr>
        <w:lastRenderedPageBreak/>
        <w:t>1</w:t>
      </w:r>
      <w:r w:rsidR="009059BC" w:rsidRPr="009725A2">
        <w:rPr>
          <w:rFonts w:ascii="Times New Roman" w:hAnsi="Times New Roman"/>
          <w:sz w:val="28"/>
          <w:szCs w:val="28"/>
        </w:rPr>
        <w:t>4</w:t>
      </w:r>
      <w:r w:rsidRPr="009725A2">
        <w:rPr>
          <w:rFonts w:ascii="Times New Roman" w:hAnsi="Times New Roman"/>
          <w:sz w:val="28"/>
          <w:szCs w:val="28"/>
        </w:rPr>
        <w:t>) культура, спорт, организация отдыха и развлечений;</w:t>
      </w:r>
    </w:p>
    <w:p w14:paraId="15CE6E55" w14:textId="77777777" w:rsidR="009D7D87" w:rsidRPr="009725A2" w:rsidRDefault="009D7D87" w:rsidP="009725A2">
      <w:pPr>
        <w:pStyle w:val="afb"/>
        <w:rPr>
          <w:rFonts w:ascii="Times New Roman" w:hAnsi="Times New Roman"/>
          <w:sz w:val="28"/>
          <w:szCs w:val="28"/>
        </w:rPr>
      </w:pPr>
      <w:r w:rsidRPr="009725A2">
        <w:rPr>
          <w:rFonts w:ascii="Times New Roman" w:hAnsi="Times New Roman"/>
          <w:sz w:val="28"/>
          <w:szCs w:val="28"/>
        </w:rPr>
        <w:t>1</w:t>
      </w:r>
      <w:r w:rsidR="009059BC" w:rsidRPr="009725A2">
        <w:rPr>
          <w:rFonts w:ascii="Times New Roman" w:hAnsi="Times New Roman"/>
          <w:sz w:val="28"/>
          <w:szCs w:val="28"/>
        </w:rPr>
        <w:t>5</w:t>
      </w:r>
      <w:r w:rsidRPr="009725A2">
        <w:rPr>
          <w:rFonts w:ascii="Times New Roman" w:hAnsi="Times New Roman"/>
          <w:sz w:val="28"/>
          <w:szCs w:val="28"/>
        </w:rPr>
        <w:t>) туристская деятельность, направленная на развитие внутреннего и въездного туризма;</w:t>
      </w:r>
    </w:p>
    <w:p w14:paraId="2B6B7784" w14:textId="77777777" w:rsidR="009D7D87" w:rsidRPr="009725A2" w:rsidRDefault="009D7D87" w:rsidP="009725A2">
      <w:pPr>
        <w:pStyle w:val="afb"/>
        <w:rPr>
          <w:rFonts w:ascii="Times New Roman" w:hAnsi="Times New Roman"/>
          <w:sz w:val="28"/>
          <w:szCs w:val="28"/>
        </w:rPr>
      </w:pPr>
      <w:r w:rsidRPr="009725A2">
        <w:rPr>
          <w:rFonts w:ascii="Times New Roman" w:hAnsi="Times New Roman"/>
          <w:sz w:val="28"/>
          <w:szCs w:val="28"/>
        </w:rPr>
        <w:t>1</w:t>
      </w:r>
      <w:r w:rsidR="009059BC" w:rsidRPr="009725A2">
        <w:rPr>
          <w:rFonts w:ascii="Times New Roman" w:hAnsi="Times New Roman"/>
          <w:sz w:val="28"/>
          <w:szCs w:val="28"/>
        </w:rPr>
        <w:t>6</w:t>
      </w:r>
      <w:r w:rsidRPr="009725A2">
        <w:rPr>
          <w:rFonts w:ascii="Times New Roman" w:hAnsi="Times New Roman"/>
          <w:sz w:val="28"/>
          <w:szCs w:val="28"/>
        </w:rPr>
        <w:t>) переработка сельскохозяйственной продукции;</w:t>
      </w:r>
    </w:p>
    <w:p w14:paraId="54D4C51D" w14:textId="77777777" w:rsidR="009D7D87" w:rsidRPr="009725A2" w:rsidRDefault="009D7D87" w:rsidP="009725A2">
      <w:pPr>
        <w:pStyle w:val="afb"/>
        <w:rPr>
          <w:rFonts w:ascii="Times New Roman" w:hAnsi="Times New Roman"/>
          <w:sz w:val="28"/>
          <w:szCs w:val="28"/>
        </w:rPr>
      </w:pPr>
      <w:r w:rsidRPr="009725A2">
        <w:rPr>
          <w:rFonts w:ascii="Times New Roman" w:hAnsi="Times New Roman"/>
          <w:sz w:val="28"/>
          <w:szCs w:val="28"/>
        </w:rPr>
        <w:t>1</w:t>
      </w:r>
      <w:r w:rsidR="009059BC" w:rsidRPr="009725A2">
        <w:rPr>
          <w:rFonts w:ascii="Times New Roman" w:hAnsi="Times New Roman"/>
          <w:sz w:val="28"/>
          <w:szCs w:val="28"/>
        </w:rPr>
        <w:t>7</w:t>
      </w:r>
      <w:r w:rsidRPr="009725A2">
        <w:rPr>
          <w:rFonts w:ascii="Times New Roman" w:hAnsi="Times New Roman"/>
          <w:sz w:val="28"/>
          <w:szCs w:val="28"/>
        </w:rPr>
        <w:t>) ремесленная деятельность;</w:t>
      </w:r>
    </w:p>
    <w:p w14:paraId="019AD24A" w14:textId="77777777" w:rsidR="009D7D87" w:rsidRPr="009725A2" w:rsidRDefault="009D7D87" w:rsidP="009725A2">
      <w:pPr>
        <w:pStyle w:val="afb"/>
        <w:rPr>
          <w:rFonts w:ascii="Times New Roman" w:hAnsi="Times New Roman"/>
          <w:sz w:val="28"/>
          <w:szCs w:val="28"/>
        </w:rPr>
      </w:pPr>
      <w:r w:rsidRPr="009725A2">
        <w:rPr>
          <w:rFonts w:ascii="Times New Roman" w:hAnsi="Times New Roman"/>
          <w:sz w:val="28"/>
          <w:szCs w:val="28"/>
        </w:rPr>
        <w:t>1</w:t>
      </w:r>
      <w:r w:rsidR="009059BC" w:rsidRPr="009725A2">
        <w:rPr>
          <w:rFonts w:ascii="Times New Roman" w:hAnsi="Times New Roman"/>
          <w:sz w:val="28"/>
          <w:szCs w:val="28"/>
        </w:rPr>
        <w:t>8</w:t>
      </w:r>
      <w:r w:rsidRPr="009725A2">
        <w:rPr>
          <w:rFonts w:ascii="Times New Roman" w:hAnsi="Times New Roman"/>
          <w:sz w:val="28"/>
          <w:szCs w:val="28"/>
        </w:rPr>
        <w:t>) услуги общественного питания;</w:t>
      </w:r>
    </w:p>
    <w:p w14:paraId="2B8211D0" w14:textId="77777777" w:rsidR="009D7D87" w:rsidRPr="009725A2" w:rsidRDefault="009D7D87" w:rsidP="009725A2">
      <w:pPr>
        <w:pStyle w:val="afb"/>
        <w:rPr>
          <w:rFonts w:ascii="Times New Roman" w:hAnsi="Times New Roman"/>
          <w:sz w:val="28"/>
          <w:szCs w:val="28"/>
        </w:rPr>
      </w:pPr>
      <w:r w:rsidRPr="009725A2">
        <w:rPr>
          <w:rFonts w:ascii="Times New Roman" w:hAnsi="Times New Roman"/>
          <w:sz w:val="28"/>
          <w:szCs w:val="28"/>
        </w:rPr>
        <w:t>1</w:t>
      </w:r>
      <w:r w:rsidR="009059BC" w:rsidRPr="009725A2">
        <w:rPr>
          <w:rFonts w:ascii="Times New Roman" w:hAnsi="Times New Roman"/>
          <w:sz w:val="28"/>
          <w:szCs w:val="28"/>
        </w:rPr>
        <w:t>9</w:t>
      </w:r>
      <w:r w:rsidRPr="009725A2">
        <w:rPr>
          <w:rFonts w:ascii="Times New Roman" w:hAnsi="Times New Roman"/>
          <w:sz w:val="28"/>
          <w:szCs w:val="28"/>
        </w:rPr>
        <w:t>) бытовое обслуживание населения, в том числе социально направленное;</w:t>
      </w:r>
    </w:p>
    <w:p w14:paraId="37F2237E" w14:textId="77777777" w:rsidR="009D7D87" w:rsidRPr="009725A2" w:rsidRDefault="009059BC" w:rsidP="009725A2">
      <w:pPr>
        <w:pStyle w:val="afb"/>
        <w:rPr>
          <w:rFonts w:ascii="Times New Roman" w:hAnsi="Times New Roman"/>
          <w:sz w:val="28"/>
          <w:szCs w:val="28"/>
        </w:rPr>
      </w:pPr>
      <w:r w:rsidRPr="009725A2">
        <w:rPr>
          <w:rFonts w:ascii="Times New Roman" w:hAnsi="Times New Roman"/>
          <w:sz w:val="28"/>
          <w:szCs w:val="28"/>
        </w:rPr>
        <w:t>20</w:t>
      </w:r>
      <w:r w:rsidR="009D7D87" w:rsidRPr="009725A2">
        <w:rPr>
          <w:rFonts w:ascii="Times New Roman" w:hAnsi="Times New Roman"/>
          <w:sz w:val="28"/>
          <w:szCs w:val="28"/>
        </w:rPr>
        <w:t>) деятельность гостиниц.</w:t>
      </w:r>
    </w:p>
    <w:p w14:paraId="5F487053" w14:textId="77777777" w:rsidR="009D7D87" w:rsidRPr="009725A2" w:rsidRDefault="009D7D87" w:rsidP="009725A2">
      <w:pPr>
        <w:pStyle w:val="afb"/>
        <w:rPr>
          <w:rFonts w:ascii="Times New Roman" w:hAnsi="Times New Roman"/>
          <w:sz w:val="28"/>
          <w:szCs w:val="28"/>
        </w:rPr>
      </w:pPr>
      <w:r w:rsidRPr="009725A2">
        <w:rPr>
          <w:rFonts w:ascii="Times New Roman" w:hAnsi="Times New Roman"/>
          <w:sz w:val="28"/>
          <w:szCs w:val="28"/>
        </w:rPr>
        <w:t>4.6. Порядок и условия предоставления финансовой поддержки Субъект</w:t>
      </w:r>
      <w:r w:rsidR="00E27E1F" w:rsidRPr="009725A2">
        <w:rPr>
          <w:rFonts w:ascii="Times New Roman" w:hAnsi="Times New Roman"/>
          <w:sz w:val="28"/>
          <w:szCs w:val="28"/>
        </w:rPr>
        <w:t>ам</w:t>
      </w:r>
      <w:r w:rsidRPr="009725A2">
        <w:rPr>
          <w:rFonts w:ascii="Times New Roman" w:hAnsi="Times New Roman"/>
          <w:sz w:val="28"/>
          <w:szCs w:val="28"/>
        </w:rPr>
        <w:t>, Организациям.</w:t>
      </w:r>
      <w:bookmarkStart w:id="2" w:name="P387"/>
      <w:bookmarkStart w:id="3" w:name="P394"/>
      <w:bookmarkEnd w:id="2"/>
      <w:bookmarkEnd w:id="3"/>
    </w:p>
    <w:p w14:paraId="790A16B0" w14:textId="731501C0" w:rsidR="00DF16DF" w:rsidRPr="009725A2" w:rsidRDefault="00DF16DF" w:rsidP="009725A2">
      <w:pPr>
        <w:pStyle w:val="afb"/>
        <w:rPr>
          <w:rFonts w:ascii="Times New Roman" w:eastAsiaTheme="minorHAnsi" w:hAnsi="Times New Roman"/>
          <w:sz w:val="28"/>
          <w:szCs w:val="28"/>
        </w:rPr>
      </w:pPr>
      <w:r w:rsidRPr="009725A2">
        <w:rPr>
          <w:rFonts w:ascii="Times New Roman" w:hAnsi="Times New Roman"/>
          <w:sz w:val="28"/>
          <w:szCs w:val="28"/>
        </w:rPr>
        <w:t xml:space="preserve">4.6.1. Финансовая поддержка предоставляется в соответствии с </w:t>
      </w:r>
      <w:r w:rsidRPr="009725A2">
        <w:rPr>
          <w:rFonts w:ascii="Times New Roman" w:eastAsiaTheme="minorHAnsi" w:hAnsi="Times New Roman"/>
          <w:sz w:val="28"/>
          <w:szCs w:val="28"/>
        </w:rPr>
        <w:t xml:space="preserve">Бюджетным кодексом Российской Федерации в рамках реализации регионального проекта «Акселерация субъектов малого и среднего предпринимательства» федерального проекта «Акселерация субъектов малого и среднего предпринимательства» национального проекта «Малое и среднее предпринимательство и поддержка индивидуальной предпринимательской инициативы» с целью достижения </w:t>
      </w:r>
      <w:r w:rsidRPr="00692A8F">
        <w:rPr>
          <w:rFonts w:ascii="Times New Roman" w:eastAsiaTheme="minorHAnsi" w:hAnsi="Times New Roman"/>
          <w:sz w:val="28"/>
          <w:szCs w:val="28"/>
        </w:rPr>
        <w:t>к концу 202</w:t>
      </w:r>
      <w:r w:rsidR="00692A8F" w:rsidRPr="00692A8F">
        <w:rPr>
          <w:rFonts w:ascii="Times New Roman" w:eastAsiaTheme="minorHAnsi" w:hAnsi="Times New Roman"/>
          <w:sz w:val="28"/>
          <w:szCs w:val="28"/>
        </w:rPr>
        <w:t>6</w:t>
      </w:r>
      <w:r w:rsidRPr="00692A8F">
        <w:rPr>
          <w:rFonts w:ascii="Times New Roman" w:eastAsiaTheme="minorHAnsi" w:hAnsi="Times New Roman"/>
          <w:sz w:val="28"/>
          <w:szCs w:val="28"/>
        </w:rPr>
        <w:t xml:space="preserve"> года</w:t>
      </w:r>
      <w:r w:rsidRPr="00685A9E">
        <w:rPr>
          <w:rFonts w:ascii="Times New Roman" w:eastAsiaTheme="minorHAnsi" w:hAnsi="Times New Roman"/>
          <w:sz w:val="28"/>
          <w:szCs w:val="28"/>
        </w:rPr>
        <w:t xml:space="preserve"> </w:t>
      </w:r>
      <w:r w:rsidRPr="009725A2">
        <w:rPr>
          <w:rFonts w:ascii="Times New Roman" w:eastAsiaTheme="minorHAnsi" w:hAnsi="Times New Roman"/>
          <w:sz w:val="28"/>
          <w:szCs w:val="28"/>
        </w:rPr>
        <w:t xml:space="preserve">запланированных значений целевых индикаторов </w:t>
      </w:r>
      <w:r w:rsidR="00F858E6" w:rsidRPr="009725A2">
        <w:rPr>
          <w:rFonts w:ascii="Times New Roman" w:eastAsiaTheme="minorHAnsi" w:hAnsi="Times New Roman"/>
          <w:sz w:val="28"/>
          <w:szCs w:val="28"/>
        </w:rPr>
        <w:t>паспорта настоящей</w:t>
      </w:r>
      <w:r w:rsidRPr="009725A2">
        <w:rPr>
          <w:rFonts w:ascii="Times New Roman" w:eastAsiaTheme="minorHAnsi" w:hAnsi="Times New Roman"/>
          <w:sz w:val="28"/>
          <w:szCs w:val="28"/>
        </w:rPr>
        <w:t xml:space="preserve"> программы.</w:t>
      </w:r>
    </w:p>
    <w:p w14:paraId="1315456B" w14:textId="77777777" w:rsidR="00DF16DF" w:rsidRPr="00704B72" w:rsidRDefault="00DF16DF" w:rsidP="009725A2">
      <w:pPr>
        <w:pStyle w:val="afb"/>
        <w:rPr>
          <w:rFonts w:ascii="Times New Roman" w:hAnsi="Times New Roman"/>
          <w:sz w:val="28"/>
          <w:szCs w:val="28"/>
        </w:rPr>
      </w:pPr>
      <w:r w:rsidRPr="00704B72">
        <w:rPr>
          <w:rFonts w:ascii="Times New Roman" w:eastAsiaTheme="minorHAnsi" w:hAnsi="Times New Roman"/>
          <w:sz w:val="28"/>
          <w:szCs w:val="28"/>
        </w:rPr>
        <w:t>4.6.2. </w:t>
      </w:r>
      <w:r w:rsidRPr="00704B72">
        <w:rPr>
          <w:rFonts w:ascii="Times New Roman" w:hAnsi="Times New Roman"/>
          <w:sz w:val="28"/>
          <w:szCs w:val="28"/>
        </w:rPr>
        <w:t>Финансовая поддержка предоставляется в виде:</w:t>
      </w:r>
      <w:bookmarkStart w:id="4" w:name="P472"/>
      <w:bookmarkStart w:id="5" w:name="P476"/>
      <w:bookmarkEnd w:id="4"/>
      <w:bookmarkEnd w:id="5"/>
    </w:p>
    <w:p w14:paraId="3214C781" w14:textId="77777777" w:rsidR="00DF16DF" w:rsidRPr="009725A2" w:rsidRDefault="00DF16DF" w:rsidP="009725A2">
      <w:pPr>
        <w:pStyle w:val="afb"/>
        <w:rPr>
          <w:rFonts w:ascii="Times New Roman" w:hAnsi="Times New Roman"/>
          <w:sz w:val="28"/>
          <w:szCs w:val="28"/>
        </w:rPr>
      </w:pPr>
      <w:r w:rsidRPr="009725A2">
        <w:rPr>
          <w:rFonts w:ascii="Times New Roman" w:hAnsi="Times New Roman"/>
          <w:sz w:val="28"/>
          <w:szCs w:val="28"/>
        </w:rPr>
        <w:t>1) субсидии Субъектам</w:t>
      </w:r>
      <w:r w:rsidR="00F858E6" w:rsidRPr="009725A2">
        <w:rPr>
          <w:rFonts w:ascii="Times New Roman" w:hAnsi="Times New Roman"/>
          <w:sz w:val="28"/>
          <w:szCs w:val="28"/>
        </w:rPr>
        <w:t>,</w:t>
      </w:r>
      <w:r w:rsidRPr="009725A2">
        <w:rPr>
          <w:rFonts w:ascii="Times New Roman" w:hAnsi="Times New Roman"/>
          <w:sz w:val="28"/>
          <w:szCs w:val="28"/>
        </w:rPr>
        <w:t xml:space="preserve"> занимающимся производственной деятельностью, на возмещение части затрат, связанных с приобретением оборудования и арендой помещения для осуществления предпринимательской деятельности;</w:t>
      </w:r>
    </w:p>
    <w:p w14:paraId="62366B17" w14:textId="77777777" w:rsidR="00DF16DF" w:rsidRPr="009725A2" w:rsidRDefault="00DF16DF" w:rsidP="009725A2">
      <w:pPr>
        <w:pStyle w:val="afb"/>
        <w:rPr>
          <w:rFonts w:ascii="Times New Roman" w:hAnsi="Times New Roman"/>
          <w:sz w:val="28"/>
          <w:szCs w:val="28"/>
        </w:rPr>
      </w:pPr>
      <w:r w:rsidRPr="009725A2">
        <w:rPr>
          <w:rFonts w:ascii="Times New Roman" w:hAnsi="Times New Roman"/>
          <w:sz w:val="28"/>
          <w:szCs w:val="28"/>
        </w:rPr>
        <w:t xml:space="preserve">2) субсидии Субъектам, осуществляющим деятельность в сфере проката спортивного оборудования и инвентаря, на возмещение части затрат, связанных с приобретением спортивного оборудования и инвентаря для осуществления предпринимательской деятельности; </w:t>
      </w:r>
    </w:p>
    <w:p w14:paraId="5CB73948" w14:textId="77777777" w:rsidR="00DF16DF" w:rsidRPr="009725A2" w:rsidRDefault="00DF16DF" w:rsidP="009725A2">
      <w:pPr>
        <w:pStyle w:val="afb"/>
        <w:rPr>
          <w:rFonts w:ascii="Times New Roman" w:hAnsi="Times New Roman"/>
          <w:sz w:val="28"/>
          <w:szCs w:val="28"/>
        </w:rPr>
      </w:pPr>
      <w:r w:rsidRPr="009725A2">
        <w:rPr>
          <w:rFonts w:ascii="Times New Roman" w:hAnsi="Times New Roman"/>
          <w:sz w:val="28"/>
          <w:szCs w:val="28"/>
        </w:rPr>
        <w:t>3) субсидии Субъектам, осуществляющим малый семейный бизнес, на возмещение части произведенных затрат, связанных с приобретением товарно-материальных ценностей, оборудования, программного обеспечения, ремонтом объектов движимого и недвижимого имущества (нежилых зданий, строений, помещений, сооружений), арендой, приобретением помещений и (или) земельных участков, используемых исключительно для ведения предпринимательской деятельности (за исключением расходов на оплату налогов, выплату заработной платы).</w:t>
      </w:r>
    </w:p>
    <w:p w14:paraId="7C1D5685" w14:textId="77777777" w:rsidR="002A3CAD" w:rsidRPr="009725A2" w:rsidRDefault="002A3CAD" w:rsidP="009725A2">
      <w:pPr>
        <w:pStyle w:val="afb"/>
        <w:rPr>
          <w:rFonts w:ascii="Times New Roman" w:hAnsi="Times New Roman"/>
          <w:sz w:val="28"/>
          <w:szCs w:val="28"/>
        </w:rPr>
      </w:pPr>
      <w:r w:rsidRPr="009725A2">
        <w:rPr>
          <w:rFonts w:ascii="Times New Roman" w:hAnsi="Times New Roman"/>
          <w:sz w:val="28"/>
          <w:szCs w:val="28"/>
        </w:rPr>
        <w:t>4.6.3. Для получения финансовой поддержки Субъект, Организаци</w:t>
      </w:r>
      <w:r w:rsidR="003E3333" w:rsidRPr="009725A2">
        <w:rPr>
          <w:rFonts w:ascii="Times New Roman" w:hAnsi="Times New Roman"/>
          <w:sz w:val="28"/>
          <w:szCs w:val="28"/>
        </w:rPr>
        <w:t>я</w:t>
      </w:r>
      <w:r w:rsidRPr="009725A2">
        <w:rPr>
          <w:rFonts w:ascii="Times New Roman" w:hAnsi="Times New Roman"/>
          <w:sz w:val="28"/>
          <w:szCs w:val="28"/>
        </w:rPr>
        <w:t xml:space="preserve">, </w:t>
      </w:r>
      <w:r w:rsidR="003E3333" w:rsidRPr="009725A2">
        <w:rPr>
          <w:rFonts w:ascii="Times New Roman" w:hAnsi="Times New Roman"/>
          <w:sz w:val="28"/>
          <w:szCs w:val="28"/>
        </w:rPr>
        <w:t>претендующие на получение финансовой поддержки (дате также – претендент), о</w:t>
      </w:r>
      <w:r w:rsidRPr="009725A2">
        <w:rPr>
          <w:rFonts w:ascii="Times New Roman" w:hAnsi="Times New Roman"/>
          <w:sz w:val="28"/>
          <w:szCs w:val="28"/>
        </w:rPr>
        <w:t>бращаются с заявлением о предо</w:t>
      </w:r>
      <w:r w:rsidR="003E3333" w:rsidRPr="009725A2">
        <w:rPr>
          <w:rFonts w:ascii="Times New Roman" w:hAnsi="Times New Roman"/>
          <w:sz w:val="28"/>
          <w:szCs w:val="28"/>
        </w:rPr>
        <w:t>с</w:t>
      </w:r>
      <w:r w:rsidRPr="009725A2">
        <w:rPr>
          <w:rFonts w:ascii="Times New Roman" w:hAnsi="Times New Roman"/>
          <w:sz w:val="28"/>
          <w:szCs w:val="28"/>
        </w:rPr>
        <w:t xml:space="preserve">тавлении финансовой поддержки (далее - заявление), заполненным по </w:t>
      </w:r>
      <w:hyperlink w:anchor="P1683" w:history="1">
        <w:r w:rsidRPr="009725A2">
          <w:rPr>
            <w:rFonts w:ascii="Times New Roman" w:hAnsi="Times New Roman"/>
            <w:sz w:val="28"/>
            <w:szCs w:val="28"/>
          </w:rPr>
          <w:t>форме №1</w:t>
        </w:r>
      </w:hyperlink>
      <w:r w:rsidRPr="009725A2">
        <w:rPr>
          <w:rFonts w:ascii="Times New Roman" w:hAnsi="Times New Roman"/>
          <w:sz w:val="28"/>
          <w:szCs w:val="28"/>
        </w:rPr>
        <w:t xml:space="preserve"> приложения №6 «Формы документов» к настоящей программе, к которому прилагаются следующие документы: </w:t>
      </w:r>
    </w:p>
    <w:p w14:paraId="0C8D2494" w14:textId="78B2EB9F" w:rsidR="00242C24" w:rsidRPr="009725A2" w:rsidRDefault="002A3CAD" w:rsidP="009725A2">
      <w:pPr>
        <w:pStyle w:val="afb"/>
        <w:rPr>
          <w:rFonts w:ascii="Times New Roman" w:hAnsi="Times New Roman"/>
          <w:sz w:val="28"/>
          <w:szCs w:val="28"/>
        </w:rPr>
      </w:pPr>
      <w:r w:rsidRPr="009725A2">
        <w:rPr>
          <w:rFonts w:ascii="Times New Roman" w:hAnsi="Times New Roman"/>
          <w:sz w:val="28"/>
          <w:szCs w:val="28"/>
        </w:rPr>
        <w:t>1) </w:t>
      </w:r>
      <w:r w:rsidR="003A2328" w:rsidRPr="009725A2">
        <w:rPr>
          <w:rFonts w:ascii="Times New Roman" w:hAnsi="Times New Roman"/>
          <w:sz w:val="28"/>
          <w:szCs w:val="28"/>
        </w:rPr>
        <w:t xml:space="preserve">выписка из Единого государственного реестра юридических лиц (далее </w:t>
      </w:r>
      <w:r w:rsidR="003E3333" w:rsidRPr="009725A2">
        <w:rPr>
          <w:rFonts w:ascii="Times New Roman" w:hAnsi="Times New Roman"/>
          <w:sz w:val="28"/>
          <w:szCs w:val="28"/>
        </w:rPr>
        <w:t>-</w:t>
      </w:r>
      <w:r w:rsidR="003A2328" w:rsidRPr="009725A2">
        <w:rPr>
          <w:rFonts w:ascii="Times New Roman" w:hAnsi="Times New Roman"/>
          <w:sz w:val="28"/>
          <w:szCs w:val="28"/>
        </w:rPr>
        <w:t xml:space="preserve"> ЕГРЮЛ)</w:t>
      </w:r>
      <w:r w:rsidR="003E3333" w:rsidRPr="009725A2">
        <w:rPr>
          <w:rFonts w:ascii="Times New Roman" w:hAnsi="Times New Roman"/>
          <w:sz w:val="28"/>
          <w:szCs w:val="28"/>
        </w:rPr>
        <w:t xml:space="preserve"> либо </w:t>
      </w:r>
      <w:r w:rsidR="003E3333" w:rsidRPr="00685A9E">
        <w:rPr>
          <w:rFonts w:ascii="Times New Roman" w:hAnsi="Times New Roman"/>
          <w:sz w:val="28"/>
          <w:szCs w:val="28"/>
        </w:rPr>
        <w:t xml:space="preserve">выписка </w:t>
      </w:r>
      <w:r w:rsidR="00014896" w:rsidRPr="00685A9E">
        <w:rPr>
          <w:rFonts w:ascii="Times New Roman" w:hAnsi="Times New Roman"/>
          <w:sz w:val="28"/>
          <w:szCs w:val="28"/>
        </w:rPr>
        <w:t xml:space="preserve">из </w:t>
      </w:r>
      <w:r w:rsidR="003A2328" w:rsidRPr="00685A9E">
        <w:rPr>
          <w:rFonts w:ascii="Times New Roman" w:hAnsi="Times New Roman"/>
          <w:sz w:val="28"/>
          <w:szCs w:val="28"/>
        </w:rPr>
        <w:t xml:space="preserve">Единого </w:t>
      </w:r>
      <w:r w:rsidR="003A2328" w:rsidRPr="009725A2">
        <w:rPr>
          <w:rFonts w:ascii="Times New Roman" w:hAnsi="Times New Roman"/>
          <w:sz w:val="28"/>
          <w:szCs w:val="28"/>
        </w:rPr>
        <w:t xml:space="preserve">государственного реестра индивидуальных предпринимателей (далее </w:t>
      </w:r>
      <w:r w:rsidR="003E3333" w:rsidRPr="009725A2">
        <w:rPr>
          <w:rFonts w:ascii="Times New Roman" w:hAnsi="Times New Roman"/>
          <w:sz w:val="28"/>
          <w:szCs w:val="28"/>
        </w:rPr>
        <w:t>-</w:t>
      </w:r>
      <w:r w:rsidR="003A2328" w:rsidRPr="009725A2">
        <w:rPr>
          <w:rFonts w:ascii="Times New Roman" w:hAnsi="Times New Roman"/>
          <w:sz w:val="28"/>
          <w:szCs w:val="28"/>
        </w:rPr>
        <w:t xml:space="preserve"> ЕГРИП)</w:t>
      </w:r>
      <w:r w:rsidR="003E3333" w:rsidRPr="009725A2">
        <w:rPr>
          <w:rFonts w:ascii="Times New Roman" w:hAnsi="Times New Roman"/>
          <w:sz w:val="28"/>
          <w:szCs w:val="28"/>
        </w:rPr>
        <w:t xml:space="preserve"> в отношении претендента</w:t>
      </w:r>
      <w:r w:rsidRPr="009725A2">
        <w:rPr>
          <w:rFonts w:ascii="Times New Roman" w:hAnsi="Times New Roman"/>
          <w:sz w:val="28"/>
          <w:szCs w:val="28"/>
        </w:rPr>
        <w:t>;</w:t>
      </w:r>
      <w:r w:rsidR="00242C24" w:rsidRPr="009725A2">
        <w:rPr>
          <w:rFonts w:ascii="Times New Roman" w:hAnsi="Times New Roman"/>
          <w:sz w:val="28"/>
          <w:szCs w:val="28"/>
        </w:rPr>
        <w:t xml:space="preserve"> </w:t>
      </w:r>
    </w:p>
    <w:p w14:paraId="1DC109C6" w14:textId="77777777" w:rsidR="002A3CAD" w:rsidRPr="009725A2" w:rsidRDefault="002A3CAD" w:rsidP="009725A2">
      <w:pPr>
        <w:pStyle w:val="afb"/>
        <w:rPr>
          <w:rFonts w:ascii="Times New Roman" w:hAnsi="Times New Roman"/>
          <w:sz w:val="28"/>
          <w:szCs w:val="28"/>
        </w:rPr>
      </w:pPr>
      <w:r w:rsidRPr="009725A2">
        <w:rPr>
          <w:rFonts w:ascii="Times New Roman" w:hAnsi="Times New Roman"/>
          <w:sz w:val="28"/>
          <w:szCs w:val="28"/>
        </w:rPr>
        <w:lastRenderedPageBreak/>
        <w:t xml:space="preserve">2) заявление о соответствии </w:t>
      </w:r>
      <w:r w:rsidR="003E3333" w:rsidRPr="009725A2">
        <w:rPr>
          <w:rFonts w:ascii="Times New Roman" w:hAnsi="Times New Roman"/>
          <w:sz w:val="28"/>
          <w:szCs w:val="28"/>
        </w:rPr>
        <w:t xml:space="preserve">претендента </w:t>
      </w:r>
      <w:r w:rsidRPr="009725A2">
        <w:rPr>
          <w:rFonts w:ascii="Times New Roman" w:hAnsi="Times New Roman"/>
          <w:sz w:val="28"/>
          <w:szCs w:val="28"/>
        </w:rPr>
        <w:t xml:space="preserve">условиям отнесения к субъектам малого и среднего предпринимательства, установленным Федеральным </w:t>
      </w:r>
      <w:hyperlink r:id="rId21" w:history="1">
        <w:r w:rsidRPr="009725A2">
          <w:rPr>
            <w:rFonts w:ascii="Times New Roman" w:hAnsi="Times New Roman"/>
            <w:sz w:val="28"/>
            <w:szCs w:val="28"/>
          </w:rPr>
          <w:t>законом</w:t>
        </w:r>
      </w:hyperlink>
      <w:r w:rsidRPr="009725A2">
        <w:rPr>
          <w:rFonts w:ascii="Times New Roman" w:hAnsi="Times New Roman"/>
          <w:sz w:val="28"/>
          <w:szCs w:val="28"/>
        </w:rPr>
        <w:t xml:space="preserve"> от 24.07.2007 №209-ФЗ «О развитии малого и среднего предпринимательства в Российской Федерации», по форме, утвержденной приказом Министерства экономического развития Российской Федерации от 10.03.2016 № 113 </w:t>
      </w:r>
      <w:r w:rsidR="00242C24" w:rsidRPr="009725A2">
        <w:rPr>
          <w:rFonts w:ascii="Times New Roman" w:hAnsi="Times New Roman"/>
          <w:sz w:val="28"/>
          <w:szCs w:val="28"/>
        </w:rPr>
        <w:t xml:space="preserve">«Об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w:t>
      </w:r>
      <w:r w:rsidR="00323573" w:rsidRPr="009725A2">
        <w:rPr>
          <w:rFonts w:ascii="Times New Roman" w:hAnsi="Times New Roman"/>
          <w:sz w:val="28"/>
          <w:szCs w:val="28"/>
        </w:rPr>
        <w:t xml:space="preserve">г. </w:t>
      </w:r>
      <w:r w:rsidR="00754FDC" w:rsidRPr="009725A2">
        <w:rPr>
          <w:rFonts w:ascii="Times New Roman" w:hAnsi="Times New Roman"/>
          <w:sz w:val="28"/>
          <w:szCs w:val="28"/>
        </w:rPr>
        <w:t>№</w:t>
      </w:r>
      <w:r w:rsidR="00323573" w:rsidRPr="009725A2">
        <w:rPr>
          <w:rFonts w:ascii="Times New Roman" w:hAnsi="Times New Roman"/>
          <w:sz w:val="28"/>
          <w:szCs w:val="28"/>
        </w:rPr>
        <w:t>209-ФЗ «</w:t>
      </w:r>
      <w:r w:rsidR="00242C24" w:rsidRPr="009725A2">
        <w:rPr>
          <w:rFonts w:ascii="Times New Roman" w:hAnsi="Times New Roman"/>
          <w:sz w:val="28"/>
          <w:szCs w:val="28"/>
        </w:rPr>
        <w:t>О развитии малого и среднего предпринимательства в Российской Федерации</w:t>
      </w:r>
      <w:r w:rsidR="00323573" w:rsidRPr="009725A2">
        <w:rPr>
          <w:rFonts w:ascii="Times New Roman" w:hAnsi="Times New Roman"/>
          <w:sz w:val="28"/>
          <w:szCs w:val="28"/>
        </w:rPr>
        <w:t xml:space="preserve">» </w:t>
      </w:r>
      <w:r w:rsidRPr="009725A2">
        <w:rPr>
          <w:rFonts w:ascii="Times New Roman" w:hAnsi="Times New Roman"/>
          <w:sz w:val="28"/>
          <w:szCs w:val="28"/>
        </w:rPr>
        <w:t xml:space="preserve">(для вновь созданных юридических лиц и вновь зарегистрированных </w:t>
      </w:r>
      <w:r w:rsidR="003A2328" w:rsidRPr="009725A2">
        <w:rPr>
          <w:rFonts w:ascii="Times New Roman" w:hAnsi="Times New Roman"/>
          <w:sz w:val="28"/>
          <w:szCs w:val="28"/>
        </w:rPr>
        <w:t xml:space="preserve">индивидуальных предпринимателей </w:t>
      </w:r>
      <w:r w:rsidRPr="009725A2">
        <w:rPr>
          <w:rFonts w:ascii="Times New Roman" w:hAnsi="Times New Roman"/>
          <w:sz w:val="28"/>
          <w:szCs w:val="28"/>
        </w:rPr>
        <w:t>на территории Новокузнецкого городского округа);</w:t>
      </w:r>
    </w:p>
    <w:p w14:paraId="11A0B9C3" w14:textId="77777777" w:rsidR="005B700C" w:rsidRPr="009725A2" w:rsidRDefault="002A3CAD" w:rsidP="009725A2">
      <w:pPr>
        <w:pStyle w:val="afb"/>
        <w:rPr>
          <w:rFonts w:ascii="Times New Roman" w:hAnsi="Times New Roman"/>
          <w:sz w:val="28"/>
          <w:szCs w:val="28"/>
        </w:rPr>
      </w:pPr>
      <w:r w:rsidRPr="009725A2">
        <w:rPr>
          <w:rFonts w:ascii="Times New Roman" w:hAnsi="Times New Roman"/>
          <w:sz w:val="28"/>
          <w:szCs w:val="28"/>
        </w:rPr>
        <w:t xml:space="preserve">3) справка о полученных </w:t>
      </w:r>
      <w:r w:rsidR="003E3333" w:rsidRPr="009725A2">
        <w:rPr>
          <w:rFonts w:ascii="Times New Roman" w:hAnsi="Times New Roman"/>
          <w:sz w:val="28"/>
          <w:szCs w:val="28"/>
        </w:rPr>
        <w:t xml:space="preserve">претендентом субсидиях </w:t>
      </w:r>
      <w:r w:rsidRPr="009725A2">
        <w:rPr>
          <w:rFonts w:ascii="Times New Roman" w:hAnsi="Times New Roman"/>
          <w:sz w:val="28"/>
          <w:szCs w:val="28"/>
        </w:rPr>
        <w:t xml:space="preserve">за три года, предшествующих году подачи заявления, заполненная по </w:t>
      </w:r>
      <w:hyperlink w:anchor="P1770" w:history="1">
        <w:r w:rsidRPr="009725A2">
          <w:rPr>
            <w:rFonts w:ascii="Times New Roman" w:hAnsi="Times New Roman"/>
            <w:sz w:val="28"/>
            <w:szCs w:val="28"/>
          </w:rPr>
          <w:t>форме №</w:t>
        </w:r>
      </w:hyperlink>
      <w:r w:rsidR="00355C2E" w:rsidRPr="009725A2">
        <w:rPr>
          <w:rFonts w:ascii="Times New Roman" w:hAnsi="Times New Roman"/>
          <w:sz w:val="28"/>
          <w:szCs w:val="28"/>
        </w:rPr>
        <w:t>2</w:t>
      </w:r>
      <w:r w:rsidRPr="009725A2">
        <w:rPr>
          <w:rFonts w:ascii="Times New Roman" w:hAnsi="Times New Roman"/>
          <w:sz w:val="28"/>
          <w:szCs w:val="28"/>
        </w:rPr>
        <w:t xml:space="preserve"> приложения №6</w:t>
      </w:r>
      <w:r w:rsidR="00242C24" w:rsidRPr="009725A2">
        <w:rPr>
          <w:rFonts w:ascii="Times New Roman" w:hAnsi="Times New Roman"/>
          <w:sz w:val="28"/>
          <w:szCs w:val="28"/>
        </w:rPr>
        <w:t xml:space="preserve"> к настоящей программе</w:t>
      </w:r>
      <w:r w:rsidRPr="009725A2">
        <w:rPr>
          <w:rFonts w:ascii="Times New Roman" w:hAnsi="Times New Roman"/>
          <w:sz w:val="28"/>
          <w:szCs w:val="28"/>
        </w:rPr>
        <w:t>;</w:t>
      </w:r>
      <w:r w:rsidR="00253D92" w:rsidRPr="009725A2">
        <w:rPr>
          <w:rFonts w:ascii="Times New Roman" w:hAnsi="Times New Roman"/>
          <w:sz w:val="28"/>
          <w:szCs w:val="28"/>
        </w:rPr>
        <w:t xml:space="preserve">   </w:t>
      </w:r>
    </w:p>
    <w:p w14:paraId="5E033698" w14:textId="77777777" w:rsidR="00253D92" w:rsidRPr="009725A2" w:rsidRDefault="002A3CAD" w:rsidP="009725A2">
      <w:pPr>
        <w:pStyle w:val="afb"/>
        <w:rPr>
          <w:rFonts w:ascii="Times New Roman" w:hAnsi="Times New Roman"/>
          <w:sz w:val="28"/>
          <w:szCs w:val="28"/>
        </w:rPr>
      </w:pPr>
      <w:r w:rsidRPr="009725A2">
        <w:rPr>
          <w:rFonts w:ascii="Times New Roman" w:hAnsi="Times New Roman"/>
          <w:sz w:val="28"/>
          <w:szCs w:val="28"/>
        </w:rPr>
        <w:t xml:space="preserve">4) расчет субсидии (рассчитывается в зависимости от максимального уровня процентов, установленных для каждого вида финансовой поддержки), оформленный по </w:t>
      </w:r>
      <w:hyperlink w:anchor="P1819" w:history="1">
        <w:r w:rsidRPr="009725A2">
          <w:rPr>
            <w:rFonts w:ascii="Times New Roman" w:hAnsi="Times New Roman"/>
            <w:sz w:val="28"/>
            <w:szCs w:val="28"/>
          </w:rPr>
          <w:t>форме №</w:t>
        </w:r>
      </w:hyperlink>
      <w:r w:rsidR="00A17BC4" w:rsidRPr="009725A2">
        <w:rPr>
          <w:rFonts w:ascii="Times New Roman" w:hAnsi="Times New Roman"/>
          <w:sz w:val="28"/>
          <w:szCs w:val="28"/>
        </w:rPr>
        <w:t>3</w:t>
      </w:r>
      <w:r w:rsidRPr="009725A2">
        <w:rPr>
          <w:rFonts w:ascii="Times New Roman" w:hAnsi="Times New Roman"/>
          <w:sz w:val="28"/>
          <w:szCs w:val="28"/>
        </w:rPr>
        <w:t xml:space="preserve"> приложения №6</w:t>
      </w:r>
      <w:r w:rsidR="00323573" w:rsidRPr="009725A2">
        <w:rPr>
          <w:rFonts w:ascii="Times New Roman" w:hAnsi="Times New Roman"/>
          <w:sz w:val="28"/>
          <w:szCs w:val="28"/>
        </w:rPr>
        <w:t xml:space="preserve"> к настоящей программе</w:t>
      </w:r>
      <w:r w:rsidRPr="009725A2">
        <w:rPr>
          <w:rFonts w:ascii="Times New Roman" w:hAnsi="Times New Roman"/>
          <w:sz w:val="28"/>
          <w:szCs w:val="28"/>
        </w:rPr>
        <w:t>;</w:t>
      </w:r>
      <w:r w:rsidR="00253D92" w:rsidRPr="009725A2">
        <w:rPr>
          <w:rFonts w:ascii="Times New Roman" w:hAnsi="Times New Roman"/>
          <w:sz w:val="28"/>
          <w:szCs w:val="28"/>
        </w:rPr>
        <w:t xml:space="preserve"> </w:t>
      </w:r>
    </w:p>
    <w:p w14:paraId="3C524D5F" w14:textId="77777777" w:rsidR="002A3CAD" w:rsidRPr="009725A2" w:rsidRDefault="00253D92" w:rsidP="009725A2">
      <w:pPr>
        <w:pStyle w:val="afb"/>
        <w:rPr>
          <w:rFonts w:ascii="Times New Roman" w:hAnsi="Times New Roman"/>
          <w:sz w:val="28"/>
          <w:szCs w:val="28"/>
        </w:rPr>
      </w:pPr>
      <w:r w:rsidRPr="009725A2">
        <w:rPr>
          <w:rFonts w:ascii="Times New Roman" w:hAnsi="Times New Roman"/>
          <w:sz w:val="28"/>
          <w:szCs w:val="28"/>
        </w:rPr>
        <w:t xml:space="preserve"> </w:t>
      </w:r>
      <w:r w:rsidR="00C25E9F" w:rsidRPr="009725A2">
        <w:rPr>
          <w:rFonts w:ascii="Times New Roman" w:hAnsi="Times New Roman"/>
          <w:sz w:val="28"/>
          <w:szCs w:val="28"/>
        </w:rPr>
        <w:t>5) </w:t>
      </w:r>
      <w:r w:rsidR="002A3CAD" w:rsidRPr="009725A2">
        <w:rPr>
          <w:rFonts w:ascii="Times New Roman" w:hAnsi="Times New Roman"/>
          <w:sz w:val="28"/>
          <w:szCs w:val="28"/>
        </w:rPr>
        <w:t xml:space="preserve">бизнес-проект, который должен быть прошит, пронумерован, заверен подписью </w:t>
      </w:r>
      <w:r w:rsidR="004C7D28" w:rsidRPr="009725A2">
        <w:rPr>
          <w:rFonts w:ascii="Times New Roman" w:hAnsi="Times New Roman"/>
          <w:sz w:val="28"/>
          <w:szCs w:val="28"/>
        </w:rPr>
        <w:t xml:space="preserve">претендента </w:t>
      </w:r>
      <w:r w:rsidR="00A17BC4" w:rsidRPr="009725A2">
        <w:rPr>
          <w:rFonts w:ascii="Times New Roman" w:hAnsi="Times New Roman"/>
          <w:sz w:val="28"/>
          <w:szCs w:val="28"/>
        </w:rPr>
        <w:t xml:space="preserve">(индивидуального </w:t>
      </w:r>
      <w:r w:rsidR="00355C2E" w:rsidRPr="009725A2">
        <w:rPr>
          <w:rFonts w:ascii="Times New Roman" w:hAnsi="Times New Roman"/>
          <w:sz w:val="28"/>
          <w:szCs w:val="28"/>
        </w:rPr>
        <w:t>предпринимателя</w:t>
      </w:r>
      <w:r w:rsidR="00A17BC4" w:rsidRPr="009725A2">
        <w:rPr>
          <w:rFonts w:ascii="Times New Roman" w:hAnsi="Times New Roman"/>
          <w:sz w:val="28"/>
          <w:szCs w:val="28"/>
        </w:rPr>
        <w:t>)</w:t>
      </w:r>
      <w:r w:rsidR="004C7D28" w:rsidRPr="009725A2">
        <w:rPr>
          <w:rFonts w:ascii="Times New Roman" w:hAnsi="Times New Roman"/>
          <w:sz w:val="28"/>
          <w:szCs w:val="28"/>
        </w:rPr>
        <w:t xml:space="preserve"> или </w:t>
      </w:r>
      <w:r w:rsidR="00A17BC4" w:rsidRPr="009725A2">
        <w:rPr>
          <w:rFonts w:ascii="Times New Roman" w:hAnsi="Times New Roman"/>
          <w:sz w:val="28"/>
          <w:szCs w:val="28"/>
        </w:rPr>
        <w:t xml:space="preserve">подписью руководителя </w:t>
      </w:r>
      <w:r w:rsidR="004C7D28" w:rsidRPr="009725A2">
        <w:rPr>
          <w:rFonts w:ascii="Times New Roman" w:hAnsi="Times New Roman"/>
          <w:sz w:val="28"/>
          <w:szCs w:val="28"/>
        </w:rPr>
        <w:t>претендента (</w:t>
      </w:r>
      <w:r w:rsidR="00A17BC4" w:rsidRPr="009725A2">
        <w:rPr>
          <w:rFonts w:ascii="Times New Roman" w:hAnsi="Times New Roman"/>
          <w:sz w:val="28"/>
          <w:szCs w:val="28"/>
        </w:rPr>
        <w:t xml:space="preserve">юридического лица) </w:t>
      </w:r>
      <w:r w:rsidR="002A3CAD" w:rsidRPr="009725A2">
        <w:rPr>
          <w:rFonts w:ascii="Times New Roman" w:hAnsi="Times New Roman"/>
          <w:sz w:val="28"/>
          <w:szCs w:val="28"/>
        </w:rPr>
        <w:t>и печатью (при наличии печати) и содержать следующую обязательную информацию:</w:t>
      </w:r>
    </w:p>
    <w:p w14:paraId="3C6EFB6C" w14:textId="77777777" w:rsidR="00C10549" w:rsidRPr="009725A2" w:rsidRDefault="002A3CAD" w:rsidP="009725A2">
      <w:pPr>
        <w:pStyle w:val="afb"/>
        <w:rPr>
          <w:rFonts w:ascii="Times New Roman" w:hAnsi="Times New Roman"/>
          <w:sz w:val="28"/>
          <w:szCs w:val="28"/>
        </w:rPr>
      </w:pPr>
      <w:r w:rsidRPr="009725A2">
        <w:rPr>
          <w:rFonts w:ascii="Times New Roman" w:hAnsi="Times New Roman"/>
          <w:sz w:val="28"/>
          <w:szCs w:val="28"/>
        </w:rPr>
        <w:t>- резюме Субъекта, Организации;</w:t>
      </w:r>
    </w:p>
    <w:p w14:paraId="08B023C6" w14:textId="77777777" w:rsidR="002A3CAD" w:rsidRPr="009725A2" w:rsidRDefault="002A3CAD" w:rsidP="009725A2">
      <w:pPr>
        <w:pStyle w:val="afb"/>
        <w:rPr>
          <w:rFonts w:ascii="Times New Roman" w:hAnsi="Times New Roman"/>
          <w:sz w:val="28"/>
          <w:szCs w:val="28"/>
        </w:rPr>
      </w:pPr>
      <w:r w:rsidRPr="009725A2">
        <w:rPr>
          <w:rFonts w:ascii="Times New Roman" w:hAnsi="Times New Roman"/>
          <w:sz w:val="28"/>
          <w:szCs w:val="28"/>
        </w:rPr>
        <w:t>- описание идеи бизнеса;</w:t>
      </w:r>
    </w:p>
    <w:p w14:paraId="6859059F" w14:textId="77777777" w:rsidR="00C10549" w:rsidRPr="009725A2" w:rsidRDefault="002A3CAD" w:rsidP="009725A2">
      <w:pPr>
        <w:pStyle w:val="afb"/>
        <w:rPr>
          <w:rFonts w:ascii="Times New Roman" w:hAnsi="Times New Roman"/>
          <w:sz w:val="28"/>
          <w:szCs w:val="28"/>
        </w:rPr>
      </w:pPr>
      <w:r w:rsidRPr="009725A2">
        <w:rPr>
          <w:rFonts w:ascii="Times New Roman" w:hAnsi="Times New Roman"/>
          <w:sz w:val="28"/>
          <w:szCs w:val="28"/>
        </w:rPr>
        <w:t>- указание на социальную значимость проекта (степень потребности в данном виде товаров, услуг, работ);</w:t>
      </w:r>
    </w:p>
    <w:p w14:paraId="3A39826C" w14:textId="77777777" w:rsidR="002A3CAD" w:rsidRPr="009725A2" w:rsidRDefault="002A3CAD" w:rsidP="009725A2">
      <w:pPr>
        <w:pStyle w:val="afb"/>
        <w:rPr>
          <w:rFonts w:ascii="Times New Roman" w:hAnsi="Times New Roman"/>
          <w:sz w:val="28"/>
          <w:szCs w:val="28"/>
        </w:rPr>
      </w:pPr>
      <w:r w:rsidRPr="009725A2">
        <w:rPr>
          <w:rFonts w:ascii="Times New Roman" w:hAnsi="Times New Roman"/>
          <w:sz w:val="28"/>
          <w:szCs w:val="28"/>
        </w:rPr>
        <w:t xml:space="preserve">- общую стоимость </w:t>
      </w:r>
      <w:r w:rsidR="004C7D28" w:rsidRPr="009725A2">
        <w:rPr>
          <w:rFonts w:ascii="Times New Roman" w:hAnsi="Times New Roman"/>
          <w:sz w:val="28"/>
          <w:szCs w:val="28"/>
        </w:rPr>
        <w:t xml:space="preserve">затрат, необходимых для реализации </w:t>
      </w:r>
      <w:r w:rsidRPr="009725A2">
        <w:rPr>
          <w:rFonts w:ascii="Times New Roman" w:hAnsi="Times New Roman"/>
          <w:sz w:val="28"/>
          <w:szCs w:val="28"/>
        </w:rPr>
        <w:t>бизнес-проекта, в том числе сумму долевого участия</w:t>
      </w:r>
      <w:r w:rsidR="004C7D28" w:rsidRPr="009725A2">
        <w:rPr>
          <w:rFonts w:ascii="Times New Roman" w:hAnsi="Times New Roman"/>
          <w:sz w:val="28"/>
          <w:szCs w:val="28"/>
        </w:rPr>
        <w:t xml:space="preserve"> претендента в его реализации </w:t>
      </w:r>
      <w:r w:rsidRPr="009725A2">
        <w:rPr>
          <w:rFonts w:ascii="Times New Roman" w:hAnsi="Times New Roman"/>
          <w:sz w:val="28"/>
          <w:szCs w:val="28"/>
        </w:rPr>
        <w:t xml:space="preserve">за счет собственных средств; </w:t>
      </w:r>
    </w:p>
    <w:p w14:paraId="4B4D4505" w14:textId="77777777" w:rsidR="002A3CAD" w:rsidRPr="009725A2" w:rsidRDefault="002A3CAD" w:rsidP="009725A2">
      <w:pPr>
        <w:pStyle w:val="afb"/>
        <w:rPr>
          <w:rFonts w:ascii="Times New Roman" w:hAnsi="Times New Roman"/>
          <w:sz w:val="28"/>
          <w:szCs w:val="28"/>
        </w:rPr>
      </w:pPr>
      <w:r w:rsidRPr="009725A2">
        <w:rPr>
          <w:rFonts w:ascii="Times New Roman" w:hAnsi="Times New Roman"/>
          <w:sz w:val="28"/>
          <w:szCs w:val="28"/>
        </w:rPr>
        <w:t>- сведения о трудоустройстве, запланированном в первый год деятельности с момента получения финансовой поддержки, и (или) сведения о ранее трудоустроенных работниках;</w:t>
      </w:r>
    </w:p>
    <w:p w14:paraId="6E5DBE36" w14:textId="77777777" w:rsidR="002A3CAD" w:rsidRPr="009725A2" w:rsidRDefault="002A3CAD" w:rsidP="009725A2">
      <w:pPr>
        <w:pStyle w:val="afb"/>
        <w:rPr>
          <w:rFonts w:ascii="Times New Roman" w:hAnsi="Times New Roman"/>
          <w:sz w:val="28"/>
          <w:szCs w:val="28"/>
        </w:rPr>
      </w:pPr>
      <w:r w:rsidRPr="009725A2">
        <w:rPr>
          <w:rFonts w:ascii="Times New Roman" w:hAnsi="Times New Roman"/>
          <w:sz w:val="28"/>
          <w:szCs w:val="28"/>
        </w:rPr>
        <w:t xml:space="preserve">- виды расходов (перечень и количество основных средств с указанием стоимости по каждой единице, расчет размера арендной платы); </w:t>
      </w:r>
    </w:p>
    <w:p w14:paraId="1D56FEF4" w14:textId="77777777" w:rsidR="002A3CAD" w:rsidRPr="009725A2" w:rsidRDefault="002A3CAD" w:rsidP="009725A2">
      <w:pPr>
        <w:pStyle w:val="afb"/>
        <w:rPr>
          <w:rFonts w:ascii="Times New Roman" w:hAnsi="Times New Roman"/>
          <w:sz w:val="28"/>
          <w:szCs w:val="28"/>
        </w:rPr>
      </w:pPr>
      <w:r w:rsidRPr="009725A2">
        <w:rPr>
          <w:rFonts w:ascii="Times New Roman" w:hAnsi="Times New Roman"/>
          <w:sz w:val="28"/>
          <w:szCs w:val="28"/>
        </w:rPr>
        <w:t>- план производства и реализации товаров (работ, услуг) по бизнес-проекту на 1 (один) год в натуральном и стоимостном выражении;</w:t>
      </w:r>
    </w:p>
    <w:p w14:paraId="2D7F8852" w14:textId="77777777" w:rsidR="002A3CAD" w:rsidRPr="009725A2" w:rsidRDefault="002A3CAD" w:rsidP="009725A2">
      <w:pPr>
        <w:pStyle w:val="afb"/>
        <w:rPr>
          <w:rFonts w:ascii="Times New Roman" w:hAnsi="Times New Roman"/>
          <w:sz w:val="28"/>
          <w:szCs w:val="28"/>
        </w:rPr>
      </w:pPr>
      <w:r w:rsidRPr="009725A2">
        <w:rPr>
          <w:rFonts w:ascii="Times New Roman" w:hAnsi="Times New Roman"/>
          <w:sz w:val="28"/>
          <w:szCs w:val="28"/>
        </w:rPr>
        <w:t xml:space="preserve">- сумма ожидаемой прибыли от реализации товаров, работ, услуг (после уплаты платежей в бюджет); </w:t>
      </w:r>
    </w:p>
    <w:p w14:paraId="109D75AD" w14:textId="77777777" w:rsidR="002A3CAD" w:rsidRPr="009725A2" w:rsidRDefault="002A3CAD" w:rsidP="009725A2">
      <w:pPr>
        <w:pStyle w:val="afb"/>
        <w:rPr>
          <w:rFonts w:ascii="Times New Roman" w:hAnsi="Times New Roman"/>
          <w:sz w:val="28"/>
          <w:szCs w:val="28"/>
        </w:rPr>
      </w:pPr>
      <w:r w:rsidRPr="009725A2">
        <w:rPr>
          <w:rFonts w:ascii="Times New Roman" w:hAnsi="Times New Roman"/>
          <w:sz w:val="28"/>
          <w:szCs w:val="28"/>
        </w:rPr>
        <w:t>- ожидаемый объем поступления налоговых платежей;</w:t>
      </w:r>
    </w:p>
    <w:p w14:paraId="03B8370E" w14:textId="77777777" w:rsidR="002A3CAD" w:rsidRPr="009725A2" w:rsidRDefault="002A3CAD" w:rsidP="009725A2">
      <w:pPr>
        <w:pStyle w:val="afb"/>
        <w:rPr>
          <w:rFonts w:ascii="Times New Roman" w:hAnsi="Times New Roman"/>
          <w:sz w:val="28"/>
          <w:szCs w:val="28"/>
        </w:rPr>
      </w:pPr>
      <w:r w:rsidRPr="009725A2">
        <w:rPr>
          <w:rFonts w:ascii="Times New Roman" w:hAnsi="Times New Roman"/>
          <w:sz w:val="28"/>
          <w:szCs w:val="28"/>
        </w:rPr>
        <w:t>- планируемый рынок сбыта товаров, работ, услуг;</w:t>
      </w:r>
    </w:p>
    <w:p w14:paraId="4D24D952" w14:textId="77777777" w:rsidR="002A3CAD" w:rsidRPr="009725A2" w:rsidRDefault="00C25E9F" w:rsidP="009725A2">
      <w:pPr>
        <w:pStyle w:val="afb"/>
        <w:rPr>
          <w:rFonts w:ascii="Times New Roman" w:hAnsi="Times New Roman"/>
          <w:sz w:val="28"/>
          <w:szCs w:val="28"/>
        </w:rPr>
      </w:pPr>
      <w:r w:rsidRPr="009725A2">
        <w:rPr>
          <w:rFonts w:ascii="Times New Roman" w:hAnsi="Times New Roman"/>
          <w:sz w:val="28"/>
          <w:szCs w:val="28"/>
        </w:rPr>
        <w:t>6) </w:t>
      </w:r>
      <w:r w:rsidR="002A3CAD" w:rsidRPr="009725A2">
        <w:rPr>
          <w:rFonts w:ascii="Times New Roman" w:hAnsi="Times New Roman"/>
          <w:sz w:val="28"/>
          <w:szCs w:val="28"/>
        </w:rPr>
        <w:t>копия документа, удостоверяющего личность</w:t>
      </w:r>
      <w:r w:rsidR="004C7D28" w:rsidRPr="009725A2">
        <w:rPr>
          <w:rFonts w:ascii="Times New Roman" w:hAnsi="Times New Roman"/>
          <w:sz w:val="28"/>
          <w:szCs w:val="28"/>
        </w:rPr>
        <w:t xml:space="preserve"> претендента </w:t>
      </w:r>
      <w:r w:rsidR="007B7E61" w:rsidRPr="009725A2">
        <w:rPr>
          <w:rFonts w:ascii="Times New Roman" w:hAnsi="Times New Roman"/>
          <w:sz w:val="28"/>
          <w:szCs w:val="28"/>
        </w:rPr>
        <w:t>(индивидуального предпринимателя)</w:t>
      </w:r>
      <w:r w:rsidR="00394623" w:rsidRPr="009725A2">
        <w:rPr>
          <w:rFonts w:ascii="Times New Roman" w:hAnsi="Times New Roman"/>
          <w:sz w:val="28"/>
          <w:szCs w:val="28"/>
        </w:rPr>
        <w:t>,</w:t>
      </w:r>
      <w:r w:rsidR="002A3CAD" w:rsidRPr="009725A2">
        <w:rPr>
          <w:rFonts w:ascii="Times New Roman" w:hAnsi="Times New Roman"/>
          <w:sz w:val="28"/>
          <w:szCs w:val="28"/>
        </w:rPr>
        <w:t xml:space="preserve"> руководителя </w:t>
      </w:r>
      <w:r w:rsidR="004C7D28" w:rsidRPr="009725A2">
        <w:rPr>
          <w:rFonts w:ascii="Times New Roman" w:hAnsi="Times New Roman"/>
          <w:sz w:val="28"/>
          <w:szCs w:val="28"/>
        </w:rPr>
        <w:t>претен</w:t>
      </w:r>
      <w:r w:rsidR="000F5BBC" w:rsidRPr="009725A2">
        <w:rPr>
          <w:rFonts w:ascii="Times New Roman" w:hAnsi="Times New Roman"/>
          <w:sz w:val="28"/>
          <w:szCs w:val="28"/>
        </w:rPr>
        <w:t xml:space="preserve">дента </w:t>
      </w:r>
      <w:r w:rsidR="007B7E61" w:rsidRPr="009725A2">
        <w:rPr>
          <w:rFonts w:ascii="Times New Roman" w:hAnsi="Times New Roman"/>
          <w:sz w:val="28"/>
          <w:szCs w:val="28"/>
        </w:rPr>
        <w:t>(юридического лица)</w:t>
      </w:r>
      <w:r w:rsidR="002A3CAD" w:rsidRPr="009725A2">
        <w:rPr>
          <w:rFonts w:ascii="Times New Roman" w:hAnsi="Times New Roman"/>
          <w:sz w:val="28"/>
          <w:szCs w:val="28"/>
        </w:rPr>
        <w:t xml:space="preserve">, если с заявлением обращается </w:t>
      </w:r>
      <w:r w:rsidR="000F5BBC" w:rsidRPr="009725A2">
        <w:rPr>
          <w:rFonts w:ascii="Times New Roman" w:hAnsi="Times New Roman"/>
          <w:sz w:val="28"/>
          <w:szCs w:val="28"/>
        </w:rPr>
        <w:t xml:space="preserve">непосредственно претендент </w:t>
      </w:r>
      <w:r w:rsidR="000F5BBC" w:rsidRPr="009725A2">
        <w:rPr>
          <w:rFonts w:ascii="Times New Roman" w:hAnsi="Times New Roman"/>
          <w:sz w:val="28"/>
          <w:szCs w:val="28"/>
        </w:rPr>
        <w:lastRenderedPageBreak/>
        <w:t>(индивидуальный предприниматель) либо руководитель претендента (юридического лица)</w:t>
      </w:r>
      <w:r w:rsidR="00394623" w:rsidRPr="009725A2">
        <w:rPr>
          <w:rFonts w:ascii="Times New Roman" w:hAnsi="Times New Roman"/>
          <w:sz w:val="28"/>
          <w:szCs w:val="28"/>
        </w:rPr>
        <w:t xml:space="preserve"> </w:t>
      </w:r>
      <w:r w:rsidR="002A3CAD" w:rsidRPr="009725A2">
        <w:rPr>
          <w:rFonts w:ascii="Times New Roman" w:hAnsi="Times New Roman"/>
          <w:sz w:val="28"/>
          <w:szCs w:val="28"/>
        </w:rPr>
        <w:t>(с предъявлением оригинала);</w:t>
      </w:r>
    </w:p>
    <w:p w14:paraId="19B1F256" w14:textId="77777777" w:rsidR="00C958A7" w:rsidRPr="009725A2" w:rsidRDefault="002A3CAD" w:rsidP="009725A2">
      <w:pPr>
        <w:pStyle w:val="afb"/>
        <w:rPr>
          <w:rFonts w:ascii="Times New Roman" w:hAnsi="Times New Roman"/>
          <w:sz w:val="28"/>
          <w:szCs w:val="28"/>
        </w:rPr>
      </w:pPr>
      <w:r w:rsidRPr="009725A2">
        <w:rPr>
          <w:rFonts w:ascii="Times New Roman" w:hAnsi="Times New Roman"/>
          <w:sz w:val="28"/>
          <w:szCs w:val="28"/>
        </w:rPr>
        <w:t>7</w:t>
      </w:r>
      <w:r w:rsidR="00C25E9F" w:rsidRPr="009725A2">
        <w:rPr>
          <w:rFonts w:ascii="Times New Roman" w:hAnsi="Times New Roman"/>
          <w:sz w:val="28"/>
          <w:szCs w:val="28"/>
        </w:rPr>
        <w:t>) </w:t>
      </w:r>
      <w:r w:rsidRPr="009725A2">
        <w:rPr>
          <w:rFonts w:ascii="Times New Roman" w:hAnsi="Times New Roman"/>
          <w:sz w:val="28"/>
          <w:szCs w:val="28"/>
        </w:rPr>
        <w:t>копи</w:t>
      </w:r>
      <w:r w:rsidR="000F5BBC" w:rsidRPr="009725A2">
        <w:rPr>
          <w:rFonts w:ascii="Times New Roman" w:hAnsi="Times New Roman"/>
          <w:sz w:val="28"/>
          <w:szCs w:val="28"/>
        </w:rPr>
        <w:t>и</w:t>
      </w:r>
      <w:r w:rsidRPr="009725A2">
        <w:rPr>
          <w:rFonts w:ascii="Times New Roman" w:hAnsi="Times New Roman"/>
          <w:sz w:val="28"/>
          <w:szCs w:val="28"/>
        </w:rPr>
        <w:t xml:space="preserve"> документ</w:t>
      </w:r>
      <w:r w:rsidR="000F5BBC" w:rsidRPr="009725A2">
        <w:rPr>
          <w:rFonts w:ascii="Times New Roman" w:hAnsi="Times New Roman"/>
          <w:sz w:val="28"/>
          <w:szCs w:val="28"/>
        </w:rPr>
        <w:t>ов</w:t>
      </w:r>
      <w:r w:rsidRPr="009725A2">
        <w:rPr>
          <w:rFonts w:ascii="Times New Roman" w:hAnsi="Times New Roman"/>
          <w:sz w:val="28"/>
          <w:szCs w:val="28"/>
        </w:rPr>
        <w:t>, удостоверяющ</w:t>
      </w:r>
      <w:r w:rsidR="000F5BBC" w:rsidRPr="009725A2">
        <w:rPr>
          <w:rFonts w:ascii="Times New Roman" w:hAnsi="Times New Roman"/>
          <w:sz w:val="28"/>
          <w:szCs w:val="28"/>
        </w:rPr>
        <w:t xml:space="preserve">их </w:t>
      </w:r>
      <w:r w:rsidRPr="009725A2">
        <w:rPr>
          <w:rFonts w:ascii="Times New Roman" w:hAnsi="Times New Roman"/>
          <w:sz w:val="28"/>
          <w:szCs w:val="28"/>
        </w:rPr>
        <w:t>полномочия</w:t>
      </w:r>
      <w:r w:rsidR="000F5BBC" w:rsidRPr="009725A2">
        <w:rPr>
          <w:rFonts w:ascii="Times New Roman" w:hAnsi="Times New Roman"/>
          <w:sz w:val="28"/>
          <w:szCs w:val="28"/>
        </w:rPr>
        <w:t xml:space="preserve"> и личность </w:t>
      </w:r>
      <w:r w:rsidRPr="009725A2">
        <w:rPr>
          <w:rFonts w:ascii="Times New Roman" w:hAnsi="Times New Roman"/>
          <w:sz w:val="28"/>
          <w:szCs w:val="28"/>
        </w:rPr>
        <w:t>представителя</w:t>
      </w:r>
      <w:r w:rsidR="000F5BBC" w:rsidRPr="009725A2">
        <w:rPr>
          <w:rFonts w:ascii="Times New Roman" w:hAnsi="Times New Roman"/>
          <w:sz w:val="28"/>
          <w:szCs w:val="28"/>
        </w:rPr>
        <w:t xml:space="preserve"> претендента</w:t>
      </w:r>
      <w:r w:rsidRPr="009725A2">
        <w:rPr>
          <w:rFonts w:ascii="Times New Roman" w:hAnsi="Times New Roman"/>
          <w:sz w:val="28"/>
          <w:szCs w:val="28"/>
        </w:rPr>
        <w:t>, если с заявлением обращается представитель</w:t>
      </w:r>
      <w:r w:rsidR="000F5BBC" w:rsidRPr="009725A2">
        <w:rPr>
          <w:rFonts w:ascii="Times New Roman" w:hAnsi="Times New Roman"/>
          <w:sz w:val="28"/>
          <w:szCs w:val="28"/>
        </w:rPr>
        <w:t xml:space="preserve"> претендента </w:t>
      </w:r>
      <w:r w:rsidRPr="009725A2">
        <w:rPr>
          <w:rFonts w:ascii="Times New Roman" w:hAnsi="Times New Roman"/>
          <w:sz w:val="28"/>
          <w:szCs w:val="28"/>
        </w:rPr>
        <w:t>(с предъявлением оригинал</w:t>
      </w:r>
      <w:r w:rsidR="000F5BBC" w:rsidRPr="009725A2">
        <w:rPr>
          <w:rFonts w:ascii="Times New Roman" w:hAnsi="Times New Roman"/>
          <w:sz w:val="28"/>
          <w:szCs w:val="28"/>
        </w:rPr>
        <w:t>ов</w:t>
      </w:r>
      <w:r w:rsidRPr="009725A2">
        <w:rPr>
          <w:rFonts w:ascii="Times New Roman" w:hAnsi="Times New Roman"/>
          <w:sz w:val="28"/>
          <w:szCs w:val="28"/>
        </w:rPr>
        <w:t>);</w:t>
      </w:r>
    </w:p>
    <w:p w14:paraId="5AAA9506" w14:textId="6C7D418D" w:rsidR="002A3CAD" w:rsidRPr="009725A2" w:rsidRDefault="00C25E9F" w:rsidP="009725A2">
      <w:pPr>
        <w:pStyle w:val="afb"/>
        <w:rPr>
          <w:rFonts w:ascii="Times New Roman" w:hAnsi="Times New Roman"/>
          <w:sz w:val="28"/>
          <w:szCs w:val="28"/>
        </w:rPr>
      </w:pPr>
      <w:r w:rsidRPr="009725A2">
        <w:rPr>
          <w:rFonts w:ascii="Times New Roman" w:hAnsi="Times New Roman"/>
          <w:sz w:val="28"/>
          <w:szCs w:val="28"/>
        </w:rPr>
        <w:t>8) </w:t>
      </w:r>
      <w:r w:rsidR="002A3CAD" w:rsidRPr="009725A2">
        <w:rPr>
          <w:rFonts w:ascii="Times New Roman" w:hAnsi="Times New Roman"/>
          <w:sz w:val="28"/>
          <w:szCs w:val="28"/>
        </w:rPr>
        <w:t>заявление о согласии на обработку персональных данных</w:t>
      </w:r>
      <w:r w:rsidR="00394623" w:rsidRPr="009725A2">
        <w:rPr>
          <w:rFonts w:ascii="Times New Roman" w:hAnsi="Times New Roman"/>
          <w:sz w:val="28"/>
          <w:szCs w:val="28"/>
        </w:rPr>
        <w:t xml:space="preserve"> </w:t>
      </w:r>
      <w:r w:rsidR="000F5BBC" w:rsidRPr="009725A2">
        <w:rPr>
          <w:rFonts w:ascii="Times New Roman" w:hAnsi="Times New Roman"/>
          <w:sz w:val="28"/>
          <w:szCs w:val="28"/>
        </w:rPr>
        <w:t xml:space="preserve">претендента </w:t>
      </w:r>
      <w:r w:rsidR="00394623" w:rsidRPr="009725A2">
        <w:rPr>
          <w:rFonts w:ascii="Times New Roman" w:hAnsi="Times New Roman"/>
          <w:sz w:val="28"/>
          <w:szCs w:val="28"/>
        </w:rPr>
        <w:t>(индивидуального предпринимателя),</w:t>
      </w:r>
      <w:r w:rsidR="002A3CAD" w:rsidRPr="009725A2">
        <w:rPr>
          <w:rFonts w:ascii="Times New Roman" w:hAnsi="Times New Roman"/>
          <w:sz w:val="28"/>
          <w:szCs w:val="28"/>
        </w:rPr>
        <w:t xml:space="preserve"> руководителя</w:t>
      </w:r>
      <w:r w:rsidR="000F5BBC" w:rsidRPr="009725A2">
        <w:rPr>
          <w:rFonts w:ascii="Times New Roman" w:hAnsi="Times New Roman"/>
          <w:sz w:val="28"/>
          <w:szCs w:val="28"/>
        </w:rPr>
        <w:t xml:space="preserve"> претендента </w:t>
      </w:r>
      <w:r w:rsidR="00394623" w:rsidRPr="009725A2">
        <w:rPr>
          <w:rFonts w:ascii="Times New Roman" w:hAnsi="Times New Roman"/>
          <w:sz w:val="28"/>
          <w:szCs w:val="28"/>
        </w:rPr>
        <w:t>(юридического лица)</w:t>
      </w:r>
      <w:r w:rsidR="002A3CAD" w:rsidRPr="009725A2">
        <w:rPr>
          <w:rFonts w:ascii="Times New Roman" w:hAnsi="Times New Roman"/>
          <w:sz w:val="28"/>
          <w:szCs w:val="28"/>
        </w:rPr>
        <w:t xml:space="preserve">, заполненное по </w:t>
      </w:r>
      <w:hyperlink w:anchor="P1868" w:history="1">
        <w:r w:rsidR="002A3CAD" w:rsidRPr="009725A2">
          <w:rPr>
            <w:rFonts w:ascii="Times New Roman" w:hAnsi="Times New Roman"/>
            <w:sz w:val="28"/>
            <w:szCs w:val="28"/>
          </w:rPr>
          <w:t>форме №</w:t>
        </w:r>
      </w:hyperlink>
      <w:r w:rsidR="00394623" w:rsidRPr="009725A2">
        <w:rPr>
          <w:rFonts w:ascii="Times New Roman" w:hAnsi="Times New Roman"/>
          <w:sz w:val="28"/>
          <w:szCs w:val="28"/>
        </w:rPr>
        <w:t>4</w:t>
      </w:r>
      <w:r w:rsidR="002A3CAD" w:rsidRPr="009725A2">
        <w:rPr>
          <w:rFonts w:ascii="Times New Roman" w:hAnsi="Times New Roman"/>
          <w:sz w:val="28"/>
          <w:szCs w:val="28"/>
        </w:rPr>
        <w:t xml:space="preserve"> приложения №6</w:t>
      </w:r>
      <w:r w:rsidR="00323573" w:rsidRPr="009725A2">
        <w:rPr>
          <w:rFonts w:ascii="Times New Roman" w:hAnsi="Times New Roman"/>
          <w:sz w:val="28"/>
          <w:szCs w:val="28"/>
        </w:rPr>
        <w:t xml:space="preserve"> к настоящей программе</w:t>
      </w:r>
      <w:r w:rsidR="002A3CAD" w:rsidRPr="009725A2">
        <w:rPr>
          <w:rFonts w:ascii="Times New Roman" w:hAnsi="Times New Roman"/>
          <w:sz w:val="28"/>
          <w:szCs w:val="28"/>
        </w:rPr>
        <w:t>, если с заявлением обращается</w:t>
      </w:r>
      <w:r w:rsidR="00FF7E74" w:rsidRPr="009725A2">
        <w:rPr>
          <w:rFonts w:ascii="Times New Roman" w:hAnsi="Times New Roman"/>
          <w:sz w:val="28"/>
          <w:szCs w:val="28"/>
        </w:rPr>
        <w:t xml:space="preserve"> Субъект (индивидуальный предприниматель)</w:t>
      </w:r>
      <w:r w:rsidR="00EA0D5D">
        <w:rPr>
          <w:rFonts w:ascii="Times New Roman" w:hAnsi="Times New Roman"/>
          <w:sz w:val="28"/>
          <w:szCs w:val="28"/>
        </w:rPr>
        <w:t>,</w:t>
      </w:r>
      <w:r w:rsidR="002A3CAD" w:rsidRPr="009725A2">
        <w:rPr>
          <w:rFonts w:ascii="Times New Roman" w:hAnsi="Times New Roman"/>
          <w:sz w:val="28"/>
          <w:szCs w:val="28"/>
        </w:rPr>
        <w:t xml:space="preserve"> руководитель Субъекта</w:t>
      </w:r>
      <w:r w:rsidR="00FF7E74" w:rsidRPr="009725A2">
        <w:rPr>
          <w:rFonts w:ascii="Times New Roman" w:hAnsi="Times New Roman"/>
          <w:sz w:val="28"/>
          <w:szCs w:val="28"/>
        </w:rPr>
        <w:t xml:space="preserve"> (юридическое лицо)</w:t>
      </w:r>
      <w:r w:rsidR="002A3CAD" w:rsidRPr="009725A2">
        <w:rPr>
          <w:rFonts w:ascii="Times New Roman" w:hAnsi="Times New Roman"/>
          <w:sz w:val="28"/>
          <w:szCs w:val="28"/>
        </w:rPr>
        <w:t>, Организации;</w:t>
      </w:r>
    </w:p>
    <w:p w14:paraId="5D23E178" w14:textId="77777777" w:rsidR="002A3CAD" w:rsidRPr="009725A2" w:rsidRDefault="002A3CAD" w:rsidP="009725A2">
      <w:pPr>
        <w:pStyle w:val="afb"/>
        <w:rPr>
          <w:rFonts w:ascii="Times New Roman" w:hAnsi="Times New Roman"/>
          <w:sz w:val="28"/>
          <w:szCs w:val="28"/>
        </w:rPr>
      </w:pPr>
      <w:r w:rsidRPr="009725A2">
        <w:rPr>
          <w:rFonts w:ascii="Times New Roman" w:hAnsi="Times New Roman"/>
          <w:sz w:val="28"/>
          <w:szCs w:val="28"/>
        </w:rPr>
        <w:t xml:space="preserve">9) заявление о согласии на обработку персональных данных представителя </w:t>
      </w:r>
      <w:r w:rsidR="000F5BBC" w:rsidRPr="009725A2">
        <w:rPr>
          <w:rFonts w:ascii="Times New Roman" w:hAnsi="Times New Roman"/>
          <w:sz w:val="28"/>
          <w:szCs w:val="28"/>
        </w:rPr>
        <w:t>претендента</w:t>
      </w:r>
      <w:r w:rsidRPr="009725A2">
        <w:rPr>
          <w:rFonts w:ascii="Times New Roman" w:hAnsi="Times New Roman"/>
          <w:sz w:val="28"/>
          <w:szCs w:val="28"/>
        </w:rPr>
        <w:t xml:space="preserve">, если с заявлением обращается представитель </w:t>
      </w:r>
      <w:r w:rsidR="000F5BBC" w:rsidRPr="009725A2">
        <w:rPr>
          <w:rFonts w:ascii="Times New Roman" w:hAnsi="Times New Roman"/>
          <w:sz w:val="28"/>
          <w:szCs w:val="28"/>
        </w:rPr>
        <w:t xml:space="preserve">претендента, </w:t>
      </w:r>
      <w:r w:rsidRPr="009725A2">
        <w:rPr>
          <w:rFonts w:ascii="Times New Roman" w:hAnsi="Times New Roman"/>
          <w:sz w:val="28"/>
          <w:szCs w:val="28"/>
        </w:rPr>
        <w:t xml:space="preserve">заполненное по </w:t>
      </w:r>
      <w:hyperlink w:anchor="P1868" w:history="1">
        <w:r w:rsidRPr="009725A2">
          <w:rPr>
            <w:rFonts w:ascii="Times New Roman" w:hAnsi="Times New Roman"/>
            <w:sz w:val="28"/>
            <w:szCs w:val="28"/>
          </w:rPr>
          <w:t>форме №</w:t>
        </w:r>
      </w:hyperlink>
      <w:r w:rsidR="00FF7E74" w:rsidRPr="009725A2">
        <w:rPr>
          <w:rFonts w:ascii="Times New Roman" w:hAnsi="Times New Roman"/>
          <w:sz w:val="28"/>
          <w:szCs w:val="28"/>
        </w:rPr>
        <w:t>4</w:t>
      </w:r>
      <w:r w:rsidRPr="009725A2">
        <w:rPr>
          <w:rFonts w:ascii="Times New Roman" w:hAnsi="Times New Roman"/>
          <w:sz w:val="28"/>
          <w:szCs w:val="28"/>
        </w:rPr>
        <w:t xml:space="preserve"> приложения №</w:t>
      </w:r>
      <w:r w:rsidR="00323573" w:rsidRPr="009725A2">
        <w:rPr>
          <w:rFonts w:ascii="Times New Roman" w:hAnsi="Times New Roman"/>
          <w:sz w:val="28"/>
          <w:szCs w:val="28"/>
        </w:rPr>
        <w:t>6 к настоящей программе</w:t>
      </w:r>
      <w:r w:rsidRPr="009725A2">
        <w:rPr>
          <w:rFonts w:ascii="Times New Roman" w:hAnsi="Times New Roman"/>
          <w:sz w:val="28"/>
          <w:szCs w:val="28"/>
        </w:rPr>
        <w:t>;</w:t>
      </w:r>
    </w:p>
    <w:p w14:paraId="448D8DB6" w14:textId="77777777" w:rsidR="005B700C" w:rsidRPr="009725A2" w:rsidRDefault="002A3CAD" w:rsidP="009725A2">
      <w:pPr>
        <w:pStyle w:val="afb"/>
        <w:rPr>
          <w:rFonts w:ascii="Times New Roman" w:hAnsi="Times New Roman"/>
          <w:sz w:val="28"/>
          <w:szCs w:val="28"/>
        </w:rPr>
      </w:pPr>
      <w:r w:rsidRPr="009725A2">
        <w:rPr>
          <w:rFonts w:ascii="Times New Roman" w:hAnsi="Times New Roman"/>
          <w:sz w:val="28"/>
          <w:szCs w:val="28"/>
        </w:rPr>
        <w:t xml:space="preserve">10) копия лицензии, выданной </w:t>
      </w:r>
      <w:r w:rsidR="000F5BBC" w:rsidRPr="009725A2">
        <w:rPr>
          <w:rFonts w:ascii="Times New Roman" w:hAnsi="Times New Roman"/>
          <w:sz w:val="28"/>
          <w:szCs w:val="28"/>
        </w:rPr>
        <w:t>претенденту</w:t>
      </w:r>
      <w:r w:rsidRPr="009725A2">
        <w:rPr>
          <w:rFonts w:ascii="Times New Roman" w:hAnsi="Times New Roman"/>
          <w:sz w:val="28"/>
          <w:szCs w:val="28"/>
        </w:rPr>
        <w:t xml:space="preserve"> в случае, если вид экономической деятельности </w:t>
      </w:r>
      <w:r w:rsidR="000F5BBC" w:rsidRPr="009725A2">
        <w:rPr>
          <w:rFonts w:ascii="Times New Roman" w:hAnsi="Times New Roman"/>
          <w:sz w:val="28"/>
          <w:szCs w:val="28"/>
        </w:rPr>
        <w:t xml:space="preserve">претендента </w:t>
      </w:r>
      <w:r w:rsidRPr="009725A2">
        <w:rPr>
          <w:rFonts w:ascii="Times New Roman" w:hAnsi="Times New Roman"/>
          <w:sz w:val="28"/>
          <w:szCs w:val="28"/>
        </w:rPr>
        <w:t>подлежит лицензированию (с предъявлением оригинала);</w:t>
      </w:r>
      <w:r w:rsidR="00253D92" w:rsidRPr="009725A2">
        <w:rPr>
          <w:rFonts w:ascii="Times New Roman" w:hAnsi="Times New Roman"/>
          <w:sz w:val="28"/>
          <w:szCs w:val="28"/>
        </w:rPr>
        <w:t xml:space="preserve">   </w:t>
      </w:r>
    </w:p>
    <w:p w14:paraId="05826626" w14:textId="77777777" w:rsidR="002A3CAD" w:rsidRPr="009725A2" w:rsidRDefault="002A3CAD" w:rsidP="009725A2">
      <w:pPr>
        <w:pStyle w:val="afb"/>
        <w:rPr>
          <w:rFonts w:ascii="Times New Roman" w:hAnsi="Times New Roman"/>
          <w:sz w:val="28"/>
          <w:szCs w:val="28"/>
        </w:rPr>
      </w:pPr>
      <w:r w:rsidRPr="009725A2">
        <w:rPr>
          <w:rFonts w:ascii="Times New Roman" w:hAnsi="Times New Roman"/>
          <w:sz w:val="28"/>
          <w:szCs w:val="28"/>
        </w:rPr>
        <w:t xml:space="preserve">11) дополнительные документы, установленные для каждого вида финансовой поддержки в соответствии с </w:t>
      </w:r>
      <w:r w:rsidR="00FF7E74" w:rsidRPr="009725A2">
        <w:rPr>
          <w:rFonts w:ascii="Times New Roman" w:hAnsi="Times New Roman"/>
          <w:sz w:val="28"/>
          <w:szCs w:val="28"/>
        </w:rPr>
        <w:t>п</w:t>
      </w:r>
      <w:r w:rsidRPr="009725A2">
        <w:rPr>
          <w:rFonts w:ascii="Times New Roman" w:hAnsi="Times New Roman"/>
          <w:sz w:val="28"/>
          <w:szCs w:val="28"/>
        </w:rPr>
        <w:t xml:space="preserve">унктами 4.6.4 </w:t>
      </w:r>
      <w:r w:rsidR="000F5BBC" w:rsidRPr="009725A2">
        <w:rPr>
          <w:rFonts w:ascii="Times New Roman" w:hAnsi="Times New Roman"/>
          <w:sz w:val="28"/>
          <w:szCs w:val="28"/>
        </w:rPr>
        <w:t>-</w:t>
      </w:r>
      <w:r w:rsidRPr="009725A2">
        <w:rPr>
          <w:rFonts w:ascii="Times New Roman" w:hAnsi="Times New Roman"/>
          <w:sz w:val="28"/>
          <w:szCs w:val="28"/>
        </w:rPr>
        <w:t xml:space="preserve"> 4.6.6 настояще</w:t>
      </w:r>
      <w:r w:rsidR="00FF7E74" w:rsidRPr="009725A2">
        <w:rPr>
          <w:rFonts w:ascii="Times New Roman" w:hAnsi="Times New Roman"/>
          <w:sz w:val="28"/>
          <w:szCs w:val="28"/>
        </w:rPr>
        <w:t>й программы</w:t>
      </w:r>
      <w:r w:rsidRPr="009725A2">
        <w:rPr>
          <w:rFonts w:ascii="Times New Roman" w:hAnsi="Times New Roman"/>
          <w:sz w:val="28"/>
          <w:szCs w:val="28"/>
        </w:rPr>
        <w:t>;</w:t>
      </w:r>
    </w:p>
    <w:p w14:paraId="769569E9" w14:textId="77777777" w:rsidR="002A3CAD" w:rsidRPr="009725A2" w:rsidRDefault="002A3CAD" w:rsidP="009725A2">
      <w:pPr>
        <w:pStyle w:val="afb"/>
        <w:rPr>
          <w:rFonts w:ascii="Times New Roman" w:hAnsi="Times New Roman"/>
          <w:sz w:val="28"/>
          <w:szCs w:val="28"/>
        </w:rPr>
      </w:pPr>
      <w:r w:rsidRPr="009725A2">
        <w:rPr>
          <w:rFonts w:ascii="Times New Roman" w:hAnsi="Times New Roman"/>
          <w:sz w:val="28"/>
          <w:szCs w:val="28"/>
        </w:rPr>
        <w:t>12) иные документы, представленные</w:t>
      </w:r>
      <w:r w:rsidR="000F5BBC" w:rsidRPr="009725A2">
        <w:rPr>
          <w:rFonts w:ascii="Times New Roman" w:hAnsi="Times New Roman"/>
          <w:sz w:val="28"/>
          <w:szCs w:val="28"/>
        </w:rPr>
        <w:t xml:space="preserve"> претендентом </w:t>
      </w:r>
      <w:r w:rsidRPr="009725A2">
        <w:rPr>
          <w:rFonts w:ascii="Times New Roman" w:hAnsi="Times New Roman"/>
          <w:sz w:val="28"/>
          <w:szCs w:val="28"/>
        </w:rPr>
        <w:t>в добровольном порядке.</w:t>
      </w:r>
    </w:p>
    <w:p w14:paraId="5D0D12FE" w14:textId="77777777" w:rsidR="002A3CAD" w:rsidRPr="009725A2" w:rsidRDefault="002A3CAD" w:rsidP="009725A2">
      <w:pPr>
        <w:pStyle w:val="afb"/>
        <w:rPr>
          <w:rFonts w:ascii="Times New Roman" w:hAnsi="Times New Roman"/>
          <w:sz w:val="28"/>
          <w:szCs w:val="28"/>
        </w:rPr>
      </w:pPr>
      <w:r w:rsidRPr="009725A2">
        <w:rPr>
          <w:rFonts w:ascii="Times New Roman" w:hAnsi="Times New Roman"/>
          <w:sz w:val="28"/>
          <w:szCs w:val="28"/>
        </w:rPr>
        <w:t>Заявление и документы</w:t>
      </w:r>
      <w:r w:rsidR="000F5BBC" w:rsidRPr="009725A2">
        <w:rPr>
          <w:rFonts w:ascii="Times New Roman" w:hAnsi="Times New Roman"/>
          <w:sz w:val="28"/>
          <w:szCs w:val="28"/>
        </w:rPr>
        <w:t xml:space="preserve">, указанные в настоящем пункте, </w:t>
      </w:r>
      <w:r w:rsidRPr="009725A2">
        <w:rPr>
          <w:rFonts w:ascii="Times New Roman" w:hAnsi="Times New Roman"/>
          <w:sz w:val="28"/>
          <w:szCs w:val="28"/>
        </w:rPr>
        <w:t xml:space="preserve">представляются заявителем в Управление </w:t>
      </w:r>
      <w:r w:rsidRPr="00CF7284">
        <w:rPr>
          <w:rFonts w:ascii="Times New Roman" w:hAnsi="Times New Roman"/>
          <w:sz w:val="28"/>
          <w:szCs w:val="28"/>
        </w:rPr>
        <w:t>через ЦПП.</w:t>
      </w:r>
    </w:p>
    <w:p w14:paraId="599E8425" w14:textId="77777777" w:rsidR="002A3CAD" w:rsidRPr="009725A2" w:rsidRDefault="002A3CAD" w:rsidP="009725A2">
      <w:pPr>
        <w:pStyle w:val="afb"/>
        <w:rPr>
          <w:rFonts w:ascii="Times New Roman" w:hAnsi="Times New Roman"/>
          <w:sz w:val="28"/>
          <w:szCs w:val="28"/>
        </w:rPr>
      </w:pPr>
      <w:r w:rsidRPr="009725A2">
        <w:rPr>
          <w:rFonts w:ascii="Times New Roman" w:hAnsi="Times New Roman"/>
          <w:sz w:val="28"/>
          <w:szCs w:val="28"/>
        </w:rPr>
        <w:t xml:space="preserve">4.6.4. Предоставление субсидии Субъектам, занимающимся производственной деятельностью, на возмещение части затрат, связанных с приобретением оборудования и арендой помещения для осуществления предпринимательской деятельности. </w:t>
      </w:r>
    </w:p>
    <w:p w14:paraId="31407288" w14:textId="77777777" w:rsidR="002A3CAD" w:rsidRPr="009725A2" w:rsidRDefault="002A3CAD" w:rsidP="009725A2">
      <w:pPr>
        <w:pStyle w:val="afb"/>
        <w:rPr>
          <w:rFonts w:ascii="Times New Roman" w:hAnsi="Times New Roman"/>
          <w:sz w:val="28"/>
          <w:szCs w:val="28"/>
        </w:rPr>
      </w:pPr>
      <w:r w:rsidRPr="009725A2">
        <w:rPr>
          <w:rFonts w:ascii="Times New Roman" w:hAnsi="Times New Roman"/>
          <w:sz w:val="28"/>
          <w:szCs w:val="28"/>
        </w:rPr>
        <w:t>Поддержка оказывается Субъектам, осуществляющим деятельность в сфере производства продукции и товаров, за исключением указанных в пунктах 4.3 и 4.4 настояще</w:t>
      </w:r>
      <w:r w:rsidR="00322BD0" w:rsidRPr="009725A2">
        <w:rPr>
          <w:rFonts w:ascii="Times New Roman" w:hAnsi="Times New Roman"/>
          <w:sz w:val="28"/>
          <w:szCs w:val="28"/>
        </w:rPr>
        <w:t>й</w:t>
      </w:r>
      <w:r w:rsidRPr="009725A2">
        <w:rPr>
          <w:rFonts w:ascii="Times New Roman" w:hAnsi="Times New Roman"/>
          <w:sz w:val="28"/>
          <w:szCs w:val="28"/>
        </w:rPr>
        <w:t xml:space="preserve"> </w:t>
      </w:r>
      <w:r w:rsidR="00322BD0" w:rsidRPr="009725A2">
        <w:rPr>
          <w:rFonts w:ascii="Times New Roman" w:hAnsi="Times New Roman"/>
          <w:sz w:val="28"/>
          <w:szCs w:val="28"/>
        </w:rPr>
        <w:t>програ</w:t>
      </w:r>
      <w:r w:rsidR="000F5BBC" w:rsidRPr="009725A2">
        <w:rPr>
          <w:rFonts w:ascii="Times New Roman" w:hAnsi="Times New Roman"/>
          <w:sz w:val="28"/>
          <w:szCs w:val="28"/>
        </w:rPr>
        <w:t>м</w:t>
      </w:r>
      <w:r w:rsidR="00322BD0" w:rsidRPr="009725A2">
        <w:rPr>
          <w:rFonts w:ascii="Times New Roman" w:hAnsi="Times New Roman"/>
          <w:sz w:val="28"/>
          <w:szCs w:val="28"/>
        </w:rPr>
        <w:t>мы</w:t>
      </w:r>
      <w:r w:rsidRPr="009725A2">
        <w:rPr>
          <w:rFonts w:ascii="Times New Roman" w:hAnsi="Times New Roman"/>
          <w:sz w:val="28"/>
          <w:szCs w:val="28"/>
        </w:rPr>
        <w:t>.</w:t>
      </w:r>
    </w:p>
    <w:p w14:paraId="1076A540" w14:textId="77777777" w:rsidR="00F35CBA" w:rsidRPr="009725A2" w:rsidRDefault="002A3CAD" w:rsidP="009725A2">
      <w:pPr>
        <w:pStyle w:val="afb"/>
        <w:rPr>
          <w:rFonts w:ascii="Times New Roman" w:hAnsi="Times New Roman"/>
          <w:sz w:val="28"/>
          <w:szCs w:val="28"/>
        </w:rPr>
      </w:pPr>
      <w:r w:rsidRPr="009725A2">
        <w:rPr>
          <w:rFonts w:ascii="Times New Roman" w:hAnsi="Times New Roman"/>
          <w:sz w:val="28"/>
          <w:szCs w:val="28"/>
        </w:rPr>
        <w:t xml:space="preserve">Субсидирование части затрат на приобретение оборудования осуществляется в отношении: оборудования, устройств, механизмов, станков, приборов, аппаратов, агрегатов, установок, машин, относящихся ко второй и выше амортизационным группам </w:t>
      </w:r>
      <w:hyperlink r:id="rId22" w:history="1">
        <w:r w:rsidRPr="009725A2">
          <w:rPr>
            <w:rFonts w:ascii="Times New Roman" w:hAnsi="Times New Roman"/>
            <w:sz w:val="28"/>
            <w:szCs w:val="28"/>
          </w:rPr>
          <w:t>Классификации</w:t>
        </w:r>
      </w:hyperlink>
      <w:r w:rsidRPr="009725A2">
        <w:rPr>
          <w:rFonts w:ascii="Times New Roman" w:hAnsi="Times New Roman"/>
          <w:sz w:val="28"/>
          <w:szCs w:val="28"/>
        </w:rPr>
        <w:t xml:space="preserve"> основных средств, включаемых в амортизационные группы, утвержденной постановлением Правительства Российской Федерации от 01.01.2002 №1 «О Классификации основных средств, включаемых в амортизационные группы» (далее - оборудование), за исключением оборудования, предназначенного для осуществления оптовой и розничной торговой деятельности Субъектов.</w:t>
      </w:r>
    </w:p>
    <w:p w14:paraId="32AE338F" w14:textId="77777777" w:rsidR="002A3CAD" w:rsidRPr="009725A2" w:rsidRDefault="002A3CAD" w:rsidP="009725A2">
      <w:pPr>
        <w:pStyle w:val="afb"/>
        <w:rPr>
          <w:rFonts w:ascii="Times New Roman" w:hAnsi="Times New Roman"/>
          <w:sz w:val="28"/>
          <w:szCs w:val="28"/>
        </w:rPr>
      </w:pPr>
      <w:r w:rsidRPr="009725A2">
        <w:rPr>
          <w:rFonts w:ascii="Times New Roman" w:hAnsi="Times New Roman"/>
          <w:sz w:val="28"/>
          <w:szCs w:val="28"/>
        </w:rPr>
        <w:t>Приобретение оборудования осуществляется Субъектами в целях создания, развития, модернизации производства товаров, продукции.</w:t>
      </w:r>
    </w:p>
    <w:p w14:paraId="5FFCCE56" w14:textId="77777777" w:rsidR="00C958A7" w:rsidRPr="009725A2" w:rsidRDefault="002A3CAD" w:rsidP="009725A2">
      <w:pPr>
        <w:pStyle w:val="afb"/>
        <w:rPr>
          <w:rFonts w:ascii="Times New Roman" w:hAnsi="Times New Roman"/>
          <w:sz w:val="28"/>
          <w:szCs w:val="28"/>
        </w:rPr>
      </w:pPr>
      <w:r w:rsidRPr="009725A2">
        <w:rPr>
          <w:rFonts w:ascii="Times New Roman" w:hAnsi="Times New Roman"/>
          <w:sz w:val="28"/>
          <w:szCs w:val="28"/>
        </w:rPr>
        <w:t>Аренда помещения осуществляется в целях ведения производственной деятельности.</w:t>
      </w:r>
      <w:bookmarkStart w:id="6" w:name="P1041"/>
      <w:bookmarkEnd w:id="6"/>
    </w:p>
    <w:p w14:paraId="0084ADD6" w14:textId="77777777" w:rsidR="00C958A7" w:rsidRPr="009725A2" w:rsidRDefault="002A3CAD" w:rsidP="009725A2">
      <w:pPr>
        <w:pStyle w:val="afb"/>
        <w:rPr>
          <w:rFonts w:ascii="Times New Roman" w:hAnsi="Times New Roman"/>
          <w:sz w:val="28"/>
          <w:szCs w:val="28"/>
        </w:rPr>
      </w:pPr>
      <w:r w:rsidRPr="009725A2">
        <w:rPr>
          <w:rFonts w:ascii="Times New Roman" w:hAnsi="Times New Roman"/>
          <w:sz w:val="28"/>
          <w:szCs w:val="28"/>
        </w:rPr>
        <w:lastRenderedPageBreak/>
        <w:t>Размер субсидии составляет 50 процентов произведенных затрат, но не более 0,5 млн. рублей на одного получателя субсидии.</w:t>
      </w:r>
    </w:p>
    <w:p w14:paraId="7D0D9021" w14:textId="77777777" w:rsidR="002A3CAD" w:rsidRPr="009725A2" w:rsidRDefault="002A3CAD" w:rsidP="009725A2">
      <w:pPr>
        <w:pStyle w:val="afb"/>
        <w:rPr>
          <w:rFonts w:ascii="Times New Roman" w:hAnsi="Times New Roman"/>
          <w:sz w:val="28"/>
          <w:szCs w:val="28"/>
        </w:rPr>
      </w:pPr>
      <w:r w:rsidRPr="009725A2">
        <w:rPr>
          <w:rFonts w:ascii="Times New Roman" w:hAnsi="Times New Roman"/>
          <w:sz w:val="28"/>
          <w:szCs w:val="28"/>
        </w:rPr>
        <w:t xml:space="preserve">Возмещению подлежат затраты, произведенные Субъектом в </w:t>
      </w:r>
      <w:r w:rsidR="00EE7C0B" w:rsidRPr="009725A2">
        <w:rPr>
          <w:rFonts w:ascii="Times New Roman" w:hAnsi="Times New Roman"/>
          <w:sz w:val="28"/>
          <w:szCs w:val="28"/>
        </w:rPr>
        <w:t xml:space="preserve">текущем финансовом году и в предшествующем ему </w:t>
      </w:r>
      <w:r w:rsidRPr="009725A2">
        <w:rPr>
          <w:rFonts w:ascii="Times New Roman" w:hAnsi="Times New Roman"/>
          <w:sz w:val="28"/>
          <w:szCs w:val="28"/>
        </w:rPr>
        <w:t>финансовом году.</w:t>
      </w:r>
    </w:p>
    <w:p w14:paraId="0C5F3455" w14:textId="77777777" w:rsidR="002A3CAD" w:rsidRPr="009725A2" w:rsidRDefault="002A3CAD" w:rsidP="009725A2">
      <w:pPr>
        <w:pStyle w:val="afb"/>
        <w:rPr>
          <w:rFonts w:ascii="Times New Roman" w:hAnsi="Times New Roman"/>
          <w:sz w:val="28"/>
          <w:szCs w:val="28"/>
        </w:rPr>
      </w:pPr>
      <w:r w:rsidRPr="009725A2">
        <w:rPr>
          <w:rFonts w:ascii="Times New Roman" w:hAnsi="Times New Roman"/>
          <w:sz w:val="28"/>
          <w:szCs w:val="28"/>
        </w:rPr>
        <w:t xml:space="preserve">Для получения субсидии Субъекты обращаются в Управление через ЦПП с заявлением, к которому прилагаются документы в соответствии с </w:t>
      </w:r>
      <w:hyperlink w:anchor="P394" w:history="1">
        <w:r w:rsidRPr="009725A2">
          <w:rPr>
            <w:rFonts w:ascii="Times New Roman" w:hAnsi="Times New Roman"/>
            <w:sz w:val="28"/>
            <w:szCs w:val="28"/>
          </w:rPr>
          <w:t>пунктом 4.6.</w:t>
        </w:r>
      </w:hyperlink>
      <w:r w:rsidRPr="009725A2">
        <w:rPr>
          <w:rFonts w:ascii="Times New Roman" w:hAnsi="Times New Roman"/>
          <w:sz w:val="28"/>
          <w:szCs w:val="28"/>
        </w:rPr>
        <w:t>3 настояще</w:t>
      </w:r>
      <w:r w:rsidR="00322BD0" w:rsidRPr="009725A2">
        <w:rPr>
          <w:rFonts w:ascii="Times New Roman" w:hAnsi="Times New Roman"/>
          <w:sz w:val="28"/>
          <w:szCs w:val="28"/>
        </w:rPr>
        <w:t>й</w:t>
      </w:r>
      <w:r w:rsidRPr="009725A2">
        <w:rPr>
          <w:rFonts w:ascii="Times New Roman" w:hAnsi="Times New Roman"/>
          <w:sz w:val="28"/>
          <w:szCs w:val="28"/>
        </w:rPr>
        <w:t xml:space="preserve"> </w:t>
      </w:r>
      <w:r w:rsidR="00322BD0" w:rsidRPr="009725A2">
        <w:rPr>
          <w:rFonts w:ascii="Times New Roman" w:hAnsi="Times New Roman"/>
          <w:sz w:val="28"/>
          <w:szCs w:val="28"/>
        </w:rPr>
        <w:t>программы</w:t>
      </w:r>
      <w:r w:rsidRPr="009725A2">
        <w:rPr>
          <w:rFonts w:ascii="Times New Roman" w:hAnsi="Times New Roman"/>
          <w:sz w:val="28"/>
          <w:szCs w:val="28"/>
        </w:rPr>
        <w:t xml:space="preserve"> и копии следующих дополнительных документов, подтверждающих фактически произведенные расходы в соответствии с требованиями бухгалтерского учета, заверенные подписью</w:t>
      </w:r>
      <w:r w:rsidR="00EE7C0B" w:rsidRPr="009725A2">
        <w:rPr>
          <w:rFonts w:ascii="Times New Roman" w:hAnsi="Times New Roman"/>
          <w:sz w:val="28"/>
          <w:szCs w:val="28"/>
        </w:rPr>
        <w:t xml:space="preserve"> </w:t>
      </w:r>
      <w:r w:rsidR="00322BD0" w:rsidRPr="009725A2">
        <w:rPr>
          <w:rFonts w:ascii="Times New Roman" w:hAnsi="Times New Roman"/>
          <w:sz w:val="28"/>
          <w:szCs w:val="28"/>
        </w:rPr>
        <w:t>Субъекта (индивидуального предпринимателя),</w:t>
      </w:r>
      <w:r w:rsidRPr="009725A2">
        <w:rPr>
          <w:rFonts w:ascii="Times New Roman" w:hAnsi="Times New Roman"/>
          <w:sz w:val="28"/>
          <w:szCs w:val="28"/>
        </w:rPr>
        <w:t xml:space="preserve"> руководителя Субъекта</w:t>
      </w:r>
      <w:r w:rsidR="00322BD0" w:rsidRPr="009725A2">
        <w:rPr>
          <w:rFonts w:ascii="Times New Roman" w:hAnsi="Times New Roman"/>
          <w:sz w:val="28"/>
          <w:szCs w:val="28"/>
        </w:rPr>
        <w:t xml:space="preserve"> (юридического лица)</w:t>
      </w:r>
      <w:r w:rsidRPr="009725A2">
        <w:rPr>
          <w:rFonts w:ascii="Times New Roman" w:hAnsi="Times New Roman"/>
          <w:sz w:val="28"/>
          <w:szCs w:val="28"/>
        </w:rPr>
        <w:t xml:space="preserve"> и печатью (при наличии печати)</w:t>
      </w:r>
      <w:r w:rsidR="00EE7C0B" w:rsidRPr="009725A2">
        <w:rPr>
          <w:rFonts w:ascii="Times New Roman" w:hAnsi="Times New Roman"/>
          <w:sz w:val="28"/>
          <w:szCs w:val="28"/>
        </w:rPr>
        <w:t xml:space="preserve"> (</w:t>
      </w:r>
      <w:r w:rsidRPr="009725A2">
        <w:rPr>
          <w:rFonts w:ascii="Times New Roman" w:hAnsi="Times New Roman"/>
          <w:sz w:val="28"/>
          <w:szCs w:val="28"/>
        </w:rPr>
        <w:t>с предъявлением оригиналов</w:t>
      </w:r>
      <w:r w:rsidR="00EE7C0B" w:rsidRPr="009725A2">
        <w:rPr>
          <w:rFonts w:ascii="Times New Roman" w:hAnsi="Times New Roman"/>
          <w:sz w:val="28"/>
          <w:szCs w:val="28"/>
        </w:rPr>
        <w:t>)</w:t>
      </w:r>
      <w:r w:rsidRPr="009725A2">
        <w:rPr>
          <w:rFonts w:ascii="Times New Roman" w:hAnsi="Times New Roman"/>
          <w:sz w:val="28"/>
          <w:szCs w:val="28"/>
        </w:rPr>
        <w:t>:</w:t>
      </w:r>
    </w:p>
    <w:p w14:paraId="3B6766F0" w14:textId="77777777" w:rsidR="002A3CAD" w:rsidRPr="009725A2" w:rsidRDefault="002A3CAD" w:rsidP="009725A2">
      <w:pPr>
        <w:pStyle w:val="afb"/>
        <w:rPr>
          <w:rFonts w:ascii="Times New Roman" w:hAnsi="Times New Roman"/>
          <w:sz w:val="28"/>
          <w:szCs w:val="28"/>
        </w:rPr>
      </w:pPr>
      <w:r w:rsidRPr="009725A2">
        <w:rPr>
          <w:rFonts w:ascii="Times New Roman" w:hAnsi="Times New Roman"/>
          <w:sz w:val="28"/>
          <w:szCs w:val="28"/>
        </w:rPr>
        <w:t>1) технико-экономического обоснования приобретения оборудования в целях создания, развития, модернизации производства;</w:t>
      </w:r>
    </w:p>
    <w:p w14:paraId="08E4D8A9" w14:textId="77777777" w:rsidR="00EE7C0B" w:rsidRPr="009725A2" w:rsidRDefault="002A3CAD" w:rsidP="009725A2">
      <w:pPr>
        <w:pStyle w:val="afb"/>
        <w:rPr>
          <w:rFonts w:ascii="Times New Roman" w:hAnsi="Times New Roman"/>
          <w:sz w:val="28"/>
          <w:szCs w:val="28"/>
        </w:rPr>
      </w:pPr>
      <w:r w:rsidRPr="009725A2">
        <w:rPr>
          <w:rFonts w:ascii="Times New Roman" w:hAnsi="Times New Roman"/>
          <w:sz w:val="28"/>
          <w:szCs w:val="28"/>
        </w:rPr>
        <w:t>2) договора на приобретение в собственность оборудования, аренд</w:t>
      </w:r>
      <w:r w:rsidR="00322BD0" w:rsidRPr="009725A2">
        <w:rPr>
          <w:rFonts w:ascii="Times New Roman" w:hAnsi="Times New Roman"/>
          <w:sz w:val="28"/>
          <w:szCs w:val="28"/>
        </w:rPr>
        <w:t>ы</w:t>
      </w:r>
      <w:r w:rsidRPr="009725A2">
        <w:rPr>
          <w:rFonts w:ascii="Times New Roman" w:hAnsi="Times New Roman"/>
          <w:sz w:val="28"/>
          <w:szCs w:val="28"/>
        </w:rPr>
        <w:t xml:space="preserve"> помещения;</w:t>
      </w:r>
      <w:r w:rsidR="005B700C" w:rsidRPr="009725A2">
        <w:rPr>
          <w:rFonts w:ascii="Times New Roman" w:hAnsi="Times New Roman"/>
          <w:sz w:val="28"/>
          <w:szCs w:val="28"/>
        </w:rPr>
        <w:t xml:space="preserve">  </w:t>
      </w:r>
    </w:p>
    <w:p w14:paraId="4E588C35" w14:textId="77777777" w:rsidR="002A3CAD" w:rsidRPr="009725A2" w:rsidRDefault="002A3CAD" w:rsidP="009725A2">
      <w:pPr>
        <w:pStyle w:val="afb"/>
        <w:rPr>
          <w:rFonts w:ascii="Times New Roman" w:hAnsi="Times New Roman"/>
          <w:sz w:val="28"/>
          <w:szCs w:val="28"/>
        </w:rPr>
      </w:pPr>
      <w:r w:rsidRPr="009725A2">
        <w:rPr>
          <w:rFonts w:ascii="Times New Roman" w:hAnsi="Times New Roman"/>
          <w:sz w:val="28"/>
          <w:szCs w:val="28"/>
        </w:rPr>
        <w:t>3) платежных документов, подтверждающих осуществление расходов на приобретение оборудования, аренду помещения. В случае безналичного расчета - платежные поручения, заверенные банком; в случае наличного расчета - кассовые или товарные чеки и (или) квитанции к приходным кассовым ордерам;</w:t>
      </w:r>
    </w:p>
    <w:p w14:paraId="3607ABAA" w14:textId="77777777" w:rsidR="002A3CAD" w:rsidRPr="009725A2" w:rsidRDefault="002A3CAD" w:rsidP="009725A2">
      <w:pPr>
        <w:pStyle w:val="afb"/>
        <w:rPr>
          <w:rFonts w:ascii="Times New Roman" w:hAnsi="Times New Roman"/>
          <w:sz w:val="28"/>
          <w:szCs w:val="28"/>
        </w:rPr>
      </w:pPr>
      <w:r w:rsidRPr="009725A2">
        <w:rPr>
          <w:rFonts w:ascii="Times New Roman" w:hAnsi="Times New Roman"/>
          <w:sz w:val="28"/>
          <w:szCs w:val="28"/>
        </w:rPr>
        <w:t>4) счетов-фактур</w:t>
      </w:r>
      <w:r w:rsidR="00777F75" w:rsidRPr="009725A2">
        <w:rPr>
          <w:rFonts w:ascii="Times New Roman" w:hAnsi="Times New Roman"/>
          <w:sz w:val="28"/>
          <w:szCs w:val="28"/>
        </w:rPr>
        <w:t>,</w:t>
      </w:r>
      <w:r w:rsidRPr="009725A2">
        <w:rPr>
          <w:rFonts w:ascii="Times New Roman" w:hAnsi="Times New Roman"/>
          <w:sz w:val="28"/>
          <w:szCs w:val="28"/>
        </w:rPr>
        <w:t xml:space="preserve"> и (или) счетов, и (или) универсальных передаточных документов;</w:t>
      </w:r>
    </w:p>
    <w:p w14:paraId="5F516D80" w14:textId="77777777" w:rsidR="002A3CAD" w:rsidRPr="009725A2" w:rsidRDefault="002A3CAD" w:rsidP="009725A2">
      <w:pPr>
        <w:pStyle w:val="afb"/>
        <w:rPr>
          <w:rFonts w:ascii="Times New Roman" w:hAnsi="Times New Roman"/>
          <w:sz w:val="28"/>
          <w:szCs w:val="28"/>
        </w:rPr>
      </w:pPr>
      <w:r w:rsidRPr="009725A2">
        <w:rPr>
          <w:rFonts w:ascii="Times New Roman" w:hAnsi="Times New Roman"/>
          <w:sz w:val="28"/>
          <w:szCs w:val="28"/>
        </w:rPr>
        <w:t>5) товарных накладных</w:t>
      </w:r>
      <w:r w:rsidR="00777F75" w:rsidRPr="009725A2">
        <w:rPr>
          <w:rFonts w:ascii="Times New Roman" w:hAnsi="Times New Roman"/>
          <w:sz w:val="28"/>
          <w:szCs w:val="28"/>
        </w:rPr>
        <w:t>,</w:t>
      </w:r>
      <w:r w:rsidRPr="009725A2">
        <w:rPr>
          <w:rFonts w:ascii="Times New Roman" w:hAnsi="Times New Roman"/>
          <w:sz w:val="28"/>
          <w:szCs w:val="28"/>
        </w:rPr>
        <w:t xml:space="preserve"> и (или) актов приема-передачи, и (или) универсальных передаточных документов; </w:t>
      </w:r>
    </w:p>
    <w:p w14:paraId="51E2B20C" w14:textId="77777777" w:rsidR="002A3CAD" w:rsidRPr="009725A2" w:rsidRDefault="002A3CAD" w:rsidP="009725A2">
      <w:pPr>
        <w:pStyle w:val="afb"/>
        <w:rPr>
          <w:rFonts w:ascii="Times New Roman" w:hAnsi="Times New Roman"/>
          <w:sz w:val="28"/>
          <w:szCs w:val="28"/>
        </w:rPr>
      </w:pPr>
      <w:r w:rsidRPr="009725A2">
        <w:rPr>
          <w:rFonts w:ascii="Times New Roman" w:hAnsi="Times New Roman"/>
          <w:sz w:val="28"/>
          <w:szCs w:val="28"/>
        </w:rPr>
        <w:t>6) документов, подтверждающих получение и постановку на учет основных средств;</w:t>
      </w:r>
    </w:p>
    <w:p w14:paraId="00D55B71" w14:textId="77777777" w:rsidR="002A3CAD" w:rsidRPr="009725A2" w:rsidRDefault="002A3CAD" w:rsidP="009725A2">
      <w:pPr>
        <w:pStyle w:val="afb"/>
        <w:rPr>
          <w:rFonts w:ascii="Times New Roman" w:hAnsi="Times New Roman"/>
          <w:sz w:val="28"/>
          <w:szCs w:val="28"/>
        </w:rPr>
      </w:pPr>
      <w:r w:rsidRPr="009725A2">
        <w:rPr>
          <w:rFonts w:ascii="Times New Roman" w:hAnsi="Times New Roman"/>
          <w:sz w:val="28"/>
          <w:szCs w:val="28"/>
        </w:rPr>
        <w:t>7) технических паспортов или инструкций (руководств) по эксплуатации.</w:t>
      </w:r>
    </w:p>
    <w:p w14:paraId="1421B2CE" w14:textId="77777777" w:rsidR="002A3CAD" w:rsidRPr="009725A2" w:rsidRDefault="002A3CAD" w:rsidP="009725A2">
      <w:pPr>
        <w:pStyle w:val="afb"/>
        <w:rPr>
          <w:rFonts w:ascii="Times New Roman" w:hAnsi="Times New Roman"/>
          <w:sz w:val="28"/>
          <w:szCs w:val="28"/>
        </w:rPr>
      </w:pPr>
      <w:r w:rsidRPr="009725A2">
        <w:rPr>
          <w:rFonts w:ascii="Times New Roman" w:hAnsi="Times New Roman"/>
          <w:sz w:val="28"/>
          <w:szCs w:val="28"/>
        </w:rPr>
        <w:t>4.6.5. Предоставление субсидии Субъектам, осуществляющим деятельность в сфере проката спортивного оборудования и инвентаря, на возмещение части затрат, связанных с приобретением спортивного оборудования и инвентаря для осуществления предпринимательской деятельности.</w:t>
      </w:r>
    </w:p>
    <w:p w14:paraId="6BD53784" w14:textId="77777777" w:rsidR="002A3CAD" w:rsidRPr="009725A2" w:rsidRDefault="002A3CAD" w:rsidP="009725A2">
      <w:pPr>
        <w:pStyle w:val="afb"/>
        <w:rPr>
          <w:rFonts w:ascii="Times New Roman" w:hAnsi="Times New Roman"/>
          <w:sz w:val="28"/>
          <w:szCs w:val="28"/>
        </w:rPr>
      </w:pPr>
      <w:r w:rsidRPr="009725A2">
        <w:rPr>
          <w:rFonts w:ascii="Times New Roman" w:hAnsi="Times New Roman"/>
          <w:sz w:val="28"/>
          <w:szCs w:val="28"/>
        </w:rPr>
        <w:t>Поддержка оказывается Субъектам, осуществляющим деятельность в сфере проката и аренды товаров для отдыха и спортивных товаров, в соответствии с кодом 77.21 Общероссийского классификатора видов экономической деятельности (ОК 029-2014 (КДЕС Ред.2).</w:t>
      </w:r>
    </w:p>
    <w:p w14:paraId="6DBFAE83" w14:textId="77777777" w:rsidR="002A3CAD" w:rsidRPr="009725A2" w:rsidRDefault="002A3CAD" w:rsidP="009725A2">
      <w:pPr>
        <w:pStyle w:val="afb"/>
        <w:rPr>
          <w:rFonts w:ascii="Times New Roman" w:hAnsi="Times New Roman"/>
          <w:sz w:val="28"/>
          <w:szCs w:val="28"/>
        </w:rPr>
      </w:pPr>
      <w:r w:rsidRPr="009725A2">
        <w:rPr>
          <w:rFonts w:ascii="Times New Roman" w:hAnsi="Times New Roman"/>
          <w:sz w:val="28"/>
          <w:szCs w:val="28"/>
        </w:rPr>
        <w:t xml:space="preserve">Приобретение спортивного оборудования и инвентаря осуществляется Субъектами в целях осуществления </w:t>
      </w:r>
      <w:r w:rsidR="002F196A" w:rsidRPr="009725A2">
        <w:rPr>
          <w:rFonts w:ascii="Times New Roman" w:hAnsi="Times New Roman"/>
          <w:sz w:val="28"/>
          <w:szCs w:val="28"/>
        </w:rPr>
        <w:t xml:space="preserve">предпринимательской </w:t>
      </w:r>
      <w:r w:rsidRPr="009725A2">
        <w:rPr>
          <w:rFonts w:ascii="Times New Roman" w:hAnsi="Times New Roman"/>
          <w:sz w:val="28"/>
          <w:szCs w:val="28"/>
        </w:rPr>
        <w:t>деятельности по прокату спортивного оборудования и инвентаря.</w:t>
      </w:r>
    </w:p>
    <w:p w14:paraId="6D96BADE" w14:textId="77777777" w:rsidR="002A3CAD" w:rsidRPr="009725A2" w:rsidRDefault="002A3CAD" w:rsidP="009725A2">
      <w:pPr>
        <w:pStyle w:val="afb"/>
        <w:rPr>
          <w:rFonts w:ascii="Times New Roman" w:hAnsi="Times New Roman"/>
          <w:sz w:val="28"/>
          <w:szCs w:val="28"/>
        </w:rPr>
      </w:pPr>
      <w:r w:rsidRPr="009725A2">
        <w:rPr>
          <w:rFonts w:ascii="Times New Roman" w:hAnsi="Times New Roman"/>
          <w:sz w:val="28"/>
          <w:szCs w:val="28"/>
        </w:rPr>
        <w:t>Субсидии предоставляются в размере 85 процентов от суммы произведенных затрат, но не более 0,1 млн. рублей на одного получателя субсидии.</w:t>
      </w:r>
    </w:p>
    <w:p w14:paraId="4A8BCA6A" w14:textId="2D112987" w:rsidR="002A3CAD" w:rsidRPr="009725A2" w:rsidRDefault="002A3CAD" w:rsidP="009725A2">
      <w:pPr>
        <w:pStyle w:val="afb"/>
        <w:rPr>
          <w:rFonts w:ascii="Times New Roman" w:hAnsi="Times New Roman"/>
          <w:sz w:val="28"/>
          <w:szCs w:val="28"/>
        </w:rPr>
      </w:pPr>
      <w:r w:rsidRPr="009725A2">
        <w:rPr>
          <w:rFonts w:ascii="Times New Roman" w:hAnsi="Times New Roman"/>
          <w:sz w:val="28"/>
          <w:szCs w:val="28"/>
        </w:rPr>
        <w:t>Возмещению подлежат затраты, произведенные Субъектом в текущем финансовом году</w:t>
      </w:r>
      <w:r w:rsidR="00EE7C0B" w:rsidRPr="009725A2">
        <w:rPr>
          <w:rFonts w:ascii="Times New Roman" w:hAnsi="Times New Roman"/>
          <w:sz w:val="28"/>
          <w:szCs w:val="28"/>
        </w:rPr>
        <w:t xml:space="preserve"> и в предшествующем ему </w:t>
      </w:r>
      <w:r w:rsidR="00EE7C0B" w:rsidRPr="00204AA1">
        <w:rPr>
          <w:rFonts w:ascii="Times New Roman" w:hAnsi="Times New Roman"/>
          <w:sz w:val="28"/>
          <w:szCs w:val="28"/>
        </w:rPr>
        <w:t>финансовом г</w:t>
      </w:r>
      <w:r w:rsidR="00EE7C0B" w:rsidRPr="009725A2">
        <w:rPr>
          <w:rFonts w:ascii="Times New Roman" w:hAnsi="Times New Roman"/>
          <w:sz w:val="28"/>
          <w:szCs w:val="28"/>
        </w:rPr>
        <w:t>оду</w:t>
      </w:r>
      <w:r w:rsidRPr="009725A2">
        <w:rPr>
          <w:rFonts w:ascii="Times New Roman" w:hAnsi="Times New Roman"/>
          <w:sz w:val="28"/>
          <w:szCs w:val="28"/>
        </w:rPr>
        <w:t>.</w:t>
      </w:r>
    </w:p>
    <w:p w14:paraId="6FE11068" w14:textId="77777777" w:rsidR="002A3CAD" w:rsidRPr="009725A2" w:rsidRDefault="002A3CAD" w:rsidP="009725A2">
      <w:pPr>
        <w:pStyle w:val="afb"/>
        <w:rPr>
          <w:rFonts w:ascii="Times New Roman" w:hAnsi="Times New Roman"/>
          <w:sz w:val="28"/>
          <w:szCs w:val="28"/>
        </w:rPr>
      </w:pPr>
      <w:r w:rsidRPr="009725A2">
        <w:rPr>
          <w:rFonts w:ascii="Times New Roman" w:hAnsi="Times New Roman"/>
          <w:sz w:val="28"/>
          <w:szCs w:val="28"/>
        </w:rPr>
        <w:lastRenderedPageBreak/>
        <w:t xml:space="preserve">Для получения субсидии Субъекты обращаются в Управление через ЦПП с заявлением, к которому прилагаются документы в соответствии с </w:t>
      </w:r>
      <w:hyperlink w:anchor="P394" w:history="1">
        <w:r w:rsidRPr="009725A2">
          <w:rPr>
            <w:rFonts w:ascii="Times New Roman" w:hAnsi="Times New Roman"/>
            <w:sz w:val="28"/>
            <w:szCs w:val="28"/>
          </w:rPr>
          <w:t>пунктом 4.6.</w:t>
        </w:r>
      </w:hyperlink>
      <w:r w:rsidRPr="009725A2">
        <w:rPr>
          <w:rFonts w:ascii="Times New Roman" w:hAnsi="Times New Roman"/>
          <w:sz w:val="28"/>
          <w:szCs w:val="28"/>
        </w:rPr>
        <w:t>3 настояще</w:t>
      </w:r>
      <w:r w:rsidR="00777F75" w:rsidRPr="009725A2">
        <w:rPr>
          <w:rFonts w:ascii="Times New Roman" w:hAnsi="Times New Roman"/>
          <w:sz w:val="28"/>
          <w:szCs w:val="28"/>
        </w:rPr>
        <w:t>й программы</w:t>
      </w:r>
      <w:r w:rsidRPr="009725A2">
        <w:rPr>
          <w:rFonts w:ascii="Times New Roman" w:hAnsi="Times New Roman"/>
          <w:sz w:val="28"/>
          <w:szCs w:val="28"/>
        </w:rPr>
        <w:t xml:space="preserve"> и копии следующих дополнительных документов, подтверждающих фактически произведенные расходы в соответствии с требованиями бухгалтерского учета, заверенные надлежащим образом в установленном законом порядке, с предъявлением оригиналов:</w:t>
      </w:r>
    </w:p>
    <w:p w14:paraId="283F660F" w14:textId="77777777" w:rsidR="002A3CAD" w:rsidRPr="009725A2" w:rsidRDefault="002A3CAD" w:rsidP="009725A2">
      <w:pPr>
        <w:pStyle w:val="afb"/>
        <w:rPr>
          <w:rFonts w:ascii="Times New Roman" w:hAnsi="Times New Roman"/>
          <w:sz w:val="28"/>
          <w:szCs w:val="28"/>
        </w:rPr>
      </w:pPr>
      <w:r w:rsidRPr="009725A2">
        <w:rPr>
          <w:rFonts w:ascii="Times New Roman" w:hAnsi="Times New Roman"/>
          <w:sz w:val="28"/>
          <w:szCs w:val="28"/>
        </w:rPr>
        <w:t>1) технико-экономическо</w:t>
      </w:r>
      <w:r w:rsidR="006C03AC" w:rsidRPr="009725A2">
        <w:rPr>
          <w:rFonts w:ascii="Times New Roman" w:hAnsi="Times New Roman"/>
          <w:sz w:val="28"/>
          <w:szCs w:val="28"/>
        </w:rPr>
        <w:t>го</w:t>
      </w:r>
      <w:r w:rsidRPr="009725A2">
        <w:rPr>
          <w:rFonts w:ascii="Times New Roman" w:hAnsi="Times New Roman"/>
          <w:sz w:val="28"/>
          <w:szCs w:val="28"/>
        </w:rPr>
        <w:t xml:space="preserve"> обосновани</w:t>
      </w:r>
      <w:r w:rsidR="006C03AC" w:rsidRPr="009725A2">
        <w:rPr>
          <w:rFonts w:ascii="Times New Roman" w:hAnsi="Times New Roman"/>
          <w:sz w:val="28"/>
          <w:szCs w:val="28"/>
        </w:rPr>
        <w:t>я</w:t>
      </w:r>
      <w:r w:rsidRPr="009725A2">
        <w:rPr>
          <w:rFonts w:ascii="Times New Roman" w:hAnsi="Times New Roman"/>
          <w:sz w:val="28"/>
          <w:szCs w:val="28"/>
        </w:rPr>
        <w:t xml:space="preserve"> приобретения спортивного оборудования и инвентаря в целях организации деятельности по прокату спортивного оборудования и инвентаря;</w:t>
      </w:r>
    </w:p>
    <w:p w14:paraId="233B2617" w14:textId="77777777" w:rsidR="002A3CAD" w:rsidRPr="009725A2" w:rsidRDefault="002A3CAD" w:rsidP="009725A2">
      <w:pPr>
        <w:pStyle w:val="afb"/>
        <w:rPr>
          <w:rFonts w:ascii="Times New Roman" w:hAnsi="Times New Roman"/>
          <w:sz w:val="28"/>
          <w:szCs w:val="28"/>
        </w:rPr>
      </w:pPr>
      <w:r w:rsidRPr="009725A2">
        <w:rPr>
          <w:rFonts w:ascii="Times New Roman" w:hAnsi="Times New Roman"/>
          <w:sz w:val="28"/>
          <w:szCs w:val="28"/>
        </w:rPr>
        <w:t>2) договор</w:t>
      </w:r>
      <w:r w:rsidR="006C03AC" w:rsidRPr="009725A2">
        <w:rPr>
          <w:rFonts w:ascii="Times New Roman" w:hAnsi="Times New Roman"/>
          <w:sz w:val="28"/>
          <w:szCs w:val="28"/>
        </w:rPr>
        <w:t>а</w:t>
      </w:r>
      <w:r w:rsidRPr="009725A2">
        <w:rPr>
          <w:rFonts w:ascii="Times New Roman" w:hAnsi="Times New Roman"/>
          <w:sz w:val="28"/>
          <w:szCs w:val="28"/>
        </w:rPr>
        <w:t xml:space="preserve"> на приобретение в собственность спортивного оборудования или инвентаря;</w:t>
      </w:r>
    </w:p>
    <w:p w14:paraId="2F3115A0" w14:textId="77777777" w:rsidR="00253D92" w:rsidRPr="009725A2" w:rsidRDefault="002A3CAD" w:rsidP="009725A2">
      <w:pPr>
        <w:pStyle w:val="afb"/>
        <w:rPr>
          <w:rFonts w:ascii="Times New Roman" w:hAnsi="Times New Roman"/>
          <w:sz w:val="28"/>
          <w:szCs w:val="28"/>
        </w:rPr>
      </w:pPr>
      <w:r w:rsidRPr="009725A2">
        <w:rPr>
          <w:rFonts w:ascii="Times New Roman" w:hAnsi="Times New Roman"/>
          <w:sz w:val="28"/>
          <w:szCs w:val="28"/>
        </w:rPr>
        <w:t>3) платежны</w:t>
      </w:r>
      <w:r w:rsidR="006C03AC" w:rsidRPr="009725A2">
        <w:rPr>
          <w:rFonts w:ascii="Times New Roman" w:hAnsi="Times New Roman"/>
          <w:sz w:val="28"/>
          <w:szCs w:val="28"/>
        </w:rPr>
        <w:t>х</w:t>
      </w:r>
      <w:r w:rsidRPr="009725A2">
        <w:rPr>
          <w:rFonts w:ascii="Times New Roman" w:hAnsi="Times New Roman"/>
          <w:sz w:val="28"/>
          <w:szCs w:val="28"/>
        </w:rPr>
        <w:t xml:space="preserve"> документ</w:t>
      </w:r>
      <w:r w:rsidR="006C03AC" w:rsidRPr="009725A2">
        <w:rPr>
          <w:rFonts w:ascii="Times New Roman" w:hAnsi="Times New Roman"/>
          <w:sz w:val="28"/>
          <w:szCs w:val="28"/>
        </w:rPr>
        <w:t>ов</w:t>
      </w:r>
      <w:r w:rsidRPr="009725A2">
        <w:rPr>
          <w:rFonts w:ascii="Times New Roman" w:hAnsi="Times New Roman"/>
          <w:sz w:val="28"/>
          <w:szCs w:val="28"/>
        </w:rPr>
        <w:t>, подтверждающи</w:t>
      </w:r>
      <w:r w:rsidR="00762976" w:rsidRPr="009725A2">
        <w:rPr>
          <w:rFonts w:ascii="Times New Roman" w:hAnsi="Times New Roman"/>
          <w:sz w:val="28"/>
          <w:szCs w:val="28"/>
        </w:rPr>
        <w:t>х</w:t>
      </w:r>
      <w:r w:rsidRPr="009725A2">
        <w:rPr>
          <w:rFonts w:ascii="Times New Roman" w:hAnsi="Times New Roman"/>
          <w:sz w:val="28"/>
          <w:szCs w:val="28"/>
        </w:rPr>
        <w:t xml:space="preserve"> оплату приобретенного спортивного оборудования и инвентаря. В случае безналичного расчета – платежные поручения, заверенные банком; в случае наличного расчета – кассовые или товарные чеки</w:t>
      </w:r>
      <w:r w:rsidR="00777F75" w:rsidRPr="009725A2">
        <w:rPr>
          <w:rFonts w:ascii="Times New Roman" w:hAnsi="Times New Roman"/>
          <w:sz w:val="28"/>
          <w:szCs w:val="28"/>
        </w:rPr>
        <w:t>,</w:t>
      </w:r>
      <w:r w:rsidRPr="009725A2">
        <w:rPr>
          <w:rFonts w:ascii="Times New Roman" w:hAnsi="Times New Roman"/>
          <w:sz w:val="28"/>
          <w:szCs w:val="28"/>
        </w:rPr>
        <w:t xml:space="preserve"> и (или) квитанции к приходным кассовым ордерам;</w:t>
      </w:r>
      <w:r w:rsidR="00253D92" w:rsidRPr="009725A2">
        <w:rPr>
          <w:rFonts w:ascii="Times New Roman" w:hAnsi="Times New Roman"/>
          <w:sz w:val="28"/>
          <w:szCs w:val="28"/>
        </w:rPr>
        <w:t xml:space="preserve">  </w:t>
      </w:r>
    </w:p>
    <w:p w14:paraId="091769BA" w14:textId="77777777" w:rsidR="00762976" w:rsidRPr="009725A2" w:rsidRDefault="002A3CAD" w:rsidP="009725A2">
      <w:pPr>
        <w:pStyle w:val="afb"/>
        <w:rPr>
          <w:rFonts w:ascii="Times New Roman" w:hAnsi="Times New Roman"/>
          <w:sz w:val="28"/>
          <w:szCs w:val="28"/>
        </w:rPr>
      </w:pPr>
      <w:r w:rsidRPr="009725A2">
        <w:rPr>
          <w:rFonts w:ascii="Times New Roman" w:hAnsi="Times New Roman"/>
          <w:sz w:val="28"/>
          <w:szCs w:val="28"/>
        </w:rPr>
        <w:t>4) счет</w:t>
      </w:r>
      <w:r w:rsidR="00762976" w:rsidRPr="009725A2">
        <w:rPr>
          <w:rFonts w:ascii="Times New Roman" w:hAnsi="Times New Roman"/>
          <w:sz w:val="28"/>
          <w:szCs w:val="28"/>
        </w:rPr>
        <w:t>ов</w:t>
      </w:r>
      <w:r w:rsidRPr="009725A2">
        <w:rPr>
          <w:rFonts w:ascii="Times New Roman" w:hAnsi="Times New Roman"/>
          <w:sz w:val="28"/>
          <w:szCs w:val="28"/>
        </w:rPr>
        <w:t>-фактур</w:t>
      </w:r>
      <w:r w:rsidR="00777F75" w:rsidRPr="009725A2">
        <w:rPr>
          <w:rFonts w:ascii="Times New Roman" w:hAnsi="Times New Roman"/>
          <w:sz w:val="28"/>
          <w:szCs w:val="28"/>
        </w:rPr>
        <w:t>,</w:t>
      </w:r>
      <w:r w:rsidRPr="009725A2">
        <w:rPr>
          <w:rFonts w:ascii="Times New Roman" w:hAnsi="Times New Roman"/>
          <w:sz w:val="28"/>
          <w:szCs w:val="28"/>
        </w:rPr>
        <w:t xml:space="preserve"> и (или) счет</w:t>
      </w:r>
      <w:r w:rsidR="00762976" w:rsidRPr="009725A2">
        <w:rPr>
          <w:rFonts w:ascii="Times New Roman" w:hAnsi="Times New Roman"/>
          <w:sz w:val="28"/>
          <w:szCs w:val="28"/>
        </w:rPr>
        <w:t>ов</w:t>
      </w:r>
      <w:r w:rsidRPr="009725A2">
        <w:rPr>
          <w:rFonts w:ascii="Times New Roman" w:hAnsi="Times New Roman"/>
          <w:sz w:val="28"/>
          <w:szCs w:val="28"/>
        </w:rPr>
        <w:t>, и (или) универсальны</w:t>
      </w:r>
      <w:r w:rsidR="00762976" w:rsidRPr="009725A2">
        <w:rPr>
          <w:rFonts w:ascii="Times New Roman" w:hAnsi="Times New Roman"/>
          <w:sz w:val="28"/>
          <w:szCs w:val="28"/>
        </w:rPr>
        <w:t>х</w:t>
      </w:r>
      <w:r w:rsidRPr="009725A2">
        <w:rPr>
          <w:rFonts w:ascii="Times New Roman" w:hAnsi="Times New Roman"/>
          <w:sz w:val="28"/>
          <w:szCs w:val="28"/>
        </w:rPr>
        <w:t xml:space="preserve"> передаточны</w:t>
      </w:r>
      <w:r w:rsidR="00762976" w:rsidRPr="009725A2">
        <w:rPr>
          <w:rFonts w:ascii="Times New Roman" w:hAnsi="Times New Roman"/>
          <w:sz w:val="28"/>
          <w:szCs w:val="28"/>
        </w:rPr>
        <w:t>х</w:t>
      </w:r>
      <w:r w:rsidRPr="009725A2">
        <w:rPr>
          <w:rFonts w:ascii="Times New Roman" w:hAnsi="Times New Roman"/>
          <w:sz w:val="28"/>
          <w:szCs w:val="28"/>
        </w:rPr>
        <w:t xml:space="preserve"> документ</w:t>
      </w:r>
      <w:r w:rsidR="00762976" w:rsidRPr="009725A2">
        <w:rPr>
          <w:rFonts w:ascii="Times New Roman" w:hAnsi="Times New Roman"/>
          <w:sz w:val="28"/>
          <w:szCs w:val="28"/>
        </w:rPr>
        <w:t>ов,</w:t>
      </w:r>
      <w:r w:rsidRPr="009725A2">
        <w:rPr>
          <w:rFonts w:ascii="Times New Roman" w:hAnsi="Times New Roman"/>
          <w:sz w:val="28"/>
          <w:szCs w:val="28"/>
        </w:rPr>
        <w:t xml:space="preserve"> подтверждающи</w:t>
      </w:r>
      <w:r w:rsidR="00762976" w:rsidRPr="009725A2">
        <w:rPr>
          <w:rFonts w:ascii="Times New Roman" w:hAnsi="Times New Roman"/>
          <w:sz w:val="28"/>
          <w:szCs w:val="28"/>
        </w:rPr>
        <w:t>х</w:t>
      </w:r>
      <w:r w:rsidRPr="009725A2">
        <w:rPr>
          <w:rFonts w:ascii="Times New Roman" w:hAnsi="Times New Roman"/>
          <w:sz w:val="28"/>
          <w:szCs w:val="28"/>
        </w:rPr>
        <w:t xml:space="preserve"> расходы;</w:t>
      </w:r>
    </w:p>
    <w:p w14:paraId="623FCCCD" w14:textId="77777777" w:rsidR="002A3CAD" w:rsidRPr="009725A2" w:rsidRDefault="002A3CAD" w:rsidP="009725A2">
      <w:pPr>
        <w:pStyle w:val="afb"/>
        <w:rPr>
          <w:rFonts w:ascii="Times New Roman" w:hAnsi="Times New Roman"/>
          <w:sz w:val="28"/>
          <w:szCs w:val="28"/>
        </w:rPr>
      </w:pPr>
      <w:r w:rsidRPr="009725A2">
        <w:rPr>
          <w:rFonts w:ascii="Times New Roman" w:hAnsi="Times New Roman"/>
          <w:sz w:val="28"/>
          <w:szCs w:val="28"/>
        </w:rPr>
        <w:t>5) товарны</w:t>
      </w:r>
      <w:r w:rsidR="00587B59" w:rsidRPr="009725A2">
        <w:rPr>
          <w:rFonts w:ascii="Times New Roman" w:hAnsi="Times New Roman"/>
          <w:sz w:val="28"/>
          <w:szCs w:val="28"/>
        </w:rPr>
        <w:t>х</w:t>
      </w:r>
      <w:r w:rsidRPr="009725A2">
        <w:rPr>
          <w:rFonts w:ascii="Times New Roman" w:hAnsi="Times New Roman"/>
          <w:sz w:val="28"/>
          <w:szCs w:val="28"/>
        </w:rPr>
        <w:t xml:space="preserve"> накладны</w:t>
      </w:r>
      <w:r w:rsidR="00587B59" w:rsidRPr="009725A2">
        <w:rPr>
          <w:rFonts w:ascii="Times New Roman" w:hAnsi="Times New Roman"/>
          <w:sz w:val="28"/>
          <w:szCs w:val="28"/>
        </w:rPr>
        <w:t>х</w:t>
      </w:r>
      <w:r w:rsidRPr="009725A2">
        <w:rPr>
          <w:rFonts w:ascii="Times New Roman" w:hAnsi="Times New Roman"/>
          <w:sz w:val="28"/>
          <w:szCs w:val="28"/>
        </w:rPr>
        <w:t xml:space="preserve"> и (или) акт</w:t>
      </w:r>
      <w:r w:rsidR="00587B59" w:rsidRPr="009725A2">
        <w:rPr>
          <w:rFonts w:ascii="Times New Roman" w:hAnsi="Times New Roman"/>
          <w:sz w:val="28"/>
          <w:szCs w:val="28"/>
        </w:rPr>
        <w:t>ов</w:t>
      </w:r>
      <w:r w:rsidRPr="009725A2">
        <w:rPr>
          <w:rFonts w:ascii="Times New Roman" w:hAnsi="Times New Roman"/>
          <w:sz w:val="28"/>
          <w:szCs w:val="28"/>
        </w:rPr>
        <w:t xml:space="preserve"> приема-передачи, и (или) универсальны</w:t>
      </w:r>
      <w:r w:rsidR="00587B59" w:rsidRPr="009725A2">
        <w:rPr>
          <w:rFonts w:ascii="Times New Roman" w:hAnsi="Times New Roman"/>
          <w:sz w:val="28"/>
          <w:szCs w:val="28"/>
        </w:rPr>
        <w:t>х</w:t>
      </w:r>
      <w:r w:rsidRPr="009725A2">
        <w:rPr>
          <w:rFonts w:ascii="Times New Roman" w:hAnsi="Times New Roman"/>
          <w:sz w:val="28"/>
          <w:szCs w:val="28"/>
        </w:rPr>
        <w:t xml:space="preserve"> передаточны</w:t>
      </w:r>
      <w:r w:rsidR="00587B59" w:rsidRPr="009725A2">
        <w:rPr>
          <w:rFonts w:ascii="Times New Roman" w:hAnsi="Times New Roman"/>
          <w:sz w:val="28"/>
          <w:szCs w:val="28"/>
        </w:rPr>
        <w:t>х</w:t>
      </w:r>
      <w:r w:rsidRPr="009725A2">
        <w:rPr>
          <w:rFonts w:ascii="Times New Roman" w:hAnsi="Times New Roman"/>
          <w:sz w:val="28"/>
          <w:szCs w:val="28"/>
        </w:rPr>
        <w:t xml:space="preserve"> документ</w:t>
      </w:r>
      <w:r w:rsidR="00587B59" w:rsidRPr="009725A2">
        <w:rPr>
          <w:rFonts w:ascii="Times New Roman" w:hAnsi="Times New Roman"/>
          <w:sz w:val="28"/>
          <w:szCs w:val="28"/>
        </w:rPr>
        <w:t>ов</w:t>
      </w:r>
      <w:r w:rsidRPr="009725A2">
        <w:rPr>
          <w:rFonts w:ascii="Times New Roman" w:hAnsi="Times New Roman"/>
          <w:sz w:val="28"/>
          <w:szCs w:val="28"/>
        </w:rPr>
        <w:t>;</w:t>
      </w:r>
    </w:p>
    <w:p w14:paraId="44A0B235" w14:textId="77777777" w:rsidR="002A3CAD" w:rsidRPr="009725A2" w:rsidRDefault="002A3CAD" w:rsidP="009725A2">
      <w:pPr>
        <w:pStyle w:val="afb"/>
        <w:rPr>
          <w:rFonts w:ascii="Times New Roman" w:hAnsi="Times New Roman"/>
          <w:sz w:val="28"/>
          <w:szCs w:val="28"/>
        </w:rPr>
      </w:pPr>
      <w:r w:rsidRPr="009725A2">
        <w:rPr>
          <w:rFonts w:ascii="Times New Roman" w:hAnsi="Times New Roman"/>
          <w:sz w:val="28"/>
          <w:szCs w:val="28"/>
        </w:rPr>
        <w:t>6) документ</w:t>
      </w:r>
      <w:r w:rsidR="00F249A2" w:rsidRPr="009725A2">
        <w:rPr>
          <w:rFonts w:ascii="Times New Roman" w:hAnsi="Times New Roman"/>
          <w:sz w:val="28"/>
          <w:szCs w:val="28"/>
        </w:rPr>
        <w:t>ов</w:t>
      </w:r>
      <w:r w:rsidRPr="009725A2">
        <w:rPr>
          <w:rFonts w:ascii="Times New Roman" w:hAnsi="Times New Roman"/>
          <w:sz w:val="28"/>
          <w:szCs w:val="28"/>
        </w:rPr>
        <w:t>, подтверждающи</w:t>
      </w:r>
      <w:r w:rsidR="00F249A2" w:rsidRPr="009725A2">
        <w:rPr>
          <w:rFonts w:ascii="Times New Roman" w:hAnsi="Times New Roman"/>
          <w:sz w:val="28"/>
          <w:szCs w:val="28"/>
        </w:rPr>
        <w:t>х</w:t>
      </w:r>
      <w:r w:rsidRPr="009725A2">
        <w:rPr>
          <w:rFonts w:ascii="Times New Roman" w:hAnsi="Times New Roman"/>
          <w:sz w:val="28"/>
          <w:szCs w:val="28"/>
        </w:rPr>
        <w:t xml:space="preserve"> получение и постановку на учет основных средств.</w:t>
      </w:r>
      <w:bookmarkStart w:id="7" w:name="P1057"/>
      <w:bookmarkEnd w:id="7"/>
    </w:p>
    <w:p w14:paraId="63E17E02" w14:textId="77777777" w:rsidR="00F0388B" w:rsidRPr="009725A2" w:rsidRDefault="002A3CAD" w:rsidP="009725A2">
      <w:pPr>
        <w:pStyle w:val="afb"/>
        <w:rPr>
          <w:rFonts w:ascii="Times New Roman" w:hAnsi="Times New Roman"/>
          <w:sz w:val="28"/>
          <w:szCs w:val="28"/>
        </w:rPr>
      </w:pPr>
      <w:r w:rsidRPr="009725A2">
        <w:rPr>
          <w:rFonts w:ascii="Times New Roman" w:hAnsi="Times New Roman"/>
          <w:sz w:val="28"/>
          <w:szCs w:val="28"/>
        </w:rPr>
        <w:t xml:space="preserve">4.6.6. Предоставление субсидии Субъектам, осуществляющим малый семейный бизнес, на возмещение части произведенных затрат, связанных с приобретением товарно-материальных ценностей, оборудования, программного обеспечения, ремонтом объектов движимого и недвижимого имущества (нежилых зданий, строений, помещений, сооружений), арендой, приобретением помещений и (или) земельных участков, используемых исключительно </w:t>
      </w:r>
      <w:r w:rsidR="00AF50A5" w:rsidRPr="009725A2">
        <w:rPr>
          <w:rFonts w:ascii="Times New Roman" w:hAnsi="Times New Roman"/>
          <w:sz w:val="28"/>
          <w:szCs w:val="28"/>
        </w:rPr>
        <w:t xml:space="preserve">в  целях </w:t>
      </w:r>
      <w:r w:rsidRPr="009725A2">
        <w:rPr>
          <w:rFonts w:ascii="Times New Roman" w:hAnsi="Times New Roman"/>
          <w:sz w:val="28"/>
          <w:szCs w:val="28"/>
        </w:rPr>
        <w:t xml:space="preserve"> ведения предпринимательской деятельности (за исключением расходов на оплату налогов, выплату заработной платы)</w:t>
      </w:r>
      <w:r w:rsidR="00D325DD" w:rsidRPr="009725A2">
        <w:rPr>
          <w:rFonts w:ascii="Times New Roman" w:hAnsi="Times New Roman"/>
          <w:sz w:val="28"/>
          <w:szCs w:val="28"/>
        </w:rPr>
        <w:t>.</w:t>
      </w:r>
    </w:p>
    <w:p w14:paraId="5CABFC00" w14:textId="77777777" w:rsidR="002A3CAD" w:rsidRPr="009725A2" w:rsidRDefault="002A3CAD" w:rsidP="009725A2">
      <w:pPr>
        <w:pStyle w:val="afb"/>
        <w:rPr>
          <w:rFonts w:ascii="Times New Roman" w:hAnsi="Times New Roman"/>
          <w:sz w:val="28"/>
          <w:szCs w:val="28"/>
        </w:rPr>
      </w:pPr>
      <w:r w:rsidRPr="009725A2">
        <w:rPr>
          <w:rFonts w:ascii="Times New Roman" w:hAnsi="Times New Roman"/>
          <w:sz w:val="28"/>
          <w:szCs w:val="28"/>
        </w:rPr>
        <w:t>Поддержка оказывается Субъектам, осуществляющим предпринимательскую деятельность совместно с членами семьи, включая: супругов, их родителей, детей, братьев, сестер, внуков, а также дедушек и бабушек каждого из супругов, братьев и сестер родителей каждого из супругов, усыновителей и усыновленных.</w:t>
      </w:r>
    </w:p>
    <w:p w14:paraId="4CEF6DB5" w14:textId="77777777" w:rsidR="002A3CAD" w:rsidRPr="009725A2" w:rsidRDefault="002A3CAD" w:rsidP="009725A2">
      <w:pPr>
        <w:pStyle w:val="afb"/>
        <w:rPr>
          <w:rFonts w:ascii="Times New Roman" w:hAnsi="Times New Roman"/>
          <w:sz w:val="28"/>
          <w:szCs w:val="28"/>
        </w:rPr>
      </w:pPr>
      <w:r w:rsidRPr="009725A2">
        <w:rPr>
          <w:rFonts w:ascii="Times New Roman" w:hAnsi="Times New Roman"/>
          <w:sz w:val="28"/>
          <w:szCs w:val="28"/>
        </w:rPr>
        <w:t>Для определения осуществления предпринимательской деятельности совместно с членами семьи необходимо выполнение одного из нижеуказанных условий:</w:t>
      </w:r>
    </w:p>
    <w:p w14:paraId="18508D33" w14:textId="0AE532E8" w:rsidR="002A3CAD" w:rsidRPr="00685A9E" w:rsidRDefault="00EA0D5D" w:rsidP="009725A2">
      <w:pPr>
        <w:pStyle w:val="afb"/>
        <w:rPr>
          <w:rFonts w:ascii="Times New Roman" w:hAnsi="Times New Roman"/>
          <w:sz w:val="28"/>
          <w:szCs w:val="28"/>
        </w:rPr>
      </w:pPr>
      <w:r w:rsidRPr="00685A9E">
        <w:rPr>
          <w:rFonts w:ascii="Times New Roman" w:hAnsi="Times New Roman"/>
          <w:sz w:val="28"/>
          <w:szCs w:val="28"/>
        </w:rPr>
        <w:t>-</w:t>
      </w:r>
      <w:r w:rsidR="002A3CAD" w:rsidRPr="00685A9E">
        <w:rPr>
          <w:rFonts w:ascii="Times New Roman" w:hAnsi="Times New Roman"/>
          <w:sz w:val="28"/>
          <w:szCs w:val="28"/>
        </w:rPr>
        <w:t> количество членов семьи - работников (включая самого индивидуального предпринимателя, главу крестьянского (фермерского) хозяйства, учредителя (учредителей)) должно составлять не менее 20 процентов от всех работников;</w:t>
      </w:r>
    </w:p>
    <w:p w14:paraId="6545AC33" w14:textId="6C2E0827" w:rsidR="002A3CAD" w:rsidRPr="009725A2" w:rsidRDefault="00EA0D5D" w:rsidP="009725A2">
      <w:pPr>
        <w:pStyle w:val="afb"/>
        <w:rPr>
          <w:rFonts w:ascii="Times New Roman" w:hAnsi="Times New Roman"/>
          <w:sz w:val="28"/>
          <w:szCs w:val="28"/>
        </w:rPr>
      </w:pPr>
      <w:r w:rsidRPr="00685A9E">
        <w:rPr>
          <w:rFonts w:ascii="Times New Roman" w:hAnsi="Times New Roman"/>
          <w:sz w:val="28"/>
          <w:szCs w:val="28"/>
        </w:rPr>
        <w:t>-</w:t>
      </w:r>
      <w:r w:rsidR="002A3CAD" w:rsidRPr="00685A9E">
        <w:rPr>
          <w:rFonts w:ascii="Times New Roman" w:hAnsi="Times New Roman"/>
          <w:sz w:val="28"/>
          <w:szCs w:val="28"/>
        </w:rPr>
        <w:t> количество учредителей - членов семьи сост</w:t>
      </w:r>
      <w:r w:rsidR="00146843" w:rsidRPr="00685A9E">
        <w:rPr>
          <w:rFonts w:ascii="Times New Roman" w:hAnsi="Times New Roman"/>
          <w:sz w:val="28"/>
          <w:szCs w:val="28"/>
        </w:rPr>
        <w:t xml:space="preserve">авляет не менее </w:t>
      </w:r>
      <w:r w:rsidR="002A3CAD" w:rsidRPr="00685A9E">
        <w:rPr>
          <w:rFonts w:ascii="Times New Roman" w:hAnsi="Times New Roman"/>
          <w:sz w:val="28"/>
          <w:szCs w:val="28"/>
        </w:rPr>
        <w:t xml:space="preserve">50 процентов от общего </w:t>
      </w:r>
      <w:r w:rsidR="002A3CAD" w:rsidRPr="009725A2">
        <w:rPr>
          <w:rFonts w:ascii="Times New Roman" w:hAnsi="Times New Roman"/>
          <w:sz w:val="28"/>
          <w:szCs w:val="28"/>
        </w:rPr>
        <w:t>количества учредителей.</w:t>
      </w:r>
    </w:p>
    <w:p w14:paraId="3CEC1617" w14:textId="77777777" w:rsidR="002A3CAD" w:rsidRPr="009725A2" w:rsidRDefault="002A3CAD" w:rsidP="009725A2">
      <w:pPr>
        <w:pStyle w:val="afb"/>
        <w:rPr>
          <w:rFonts w:ascii="Times New Roman" w:hAnsi="Times New Roman"/>
          <w:sz w:val="28"/>
          <w:szCs w:val="28"/>
        </w:rPr>
      </w:pPr>
      <w:r w:rsidRPr="009725A2">
        <w:rPr>
          <w:rFonts w:ascii="Times New Roman" w:hAnsi="Times New Roman"/>
          <w:sz w:val="28"/>
          <w:szCs w:val="28"/>
        </w:rPr>
        <w:lastRenderedPageBreak/>
        <w:t>Размер субсидии составляет 85 процентов произведенных затрат, но не более 0,3 млн. рублей на одного получателя субсидии. Возмещению подлежат затраты, произведенные Субъектом в текущем финансовом году</w:t>
      </w:r>
      <w:r w:rsidR="00EE7C0B" w:rsidRPr="009725A2">
        <w:rPr>
          <w:rFonts w:ascii="Times New Roman" w:hAnsi="Times New Roman"/>
          <w:sz w:val="28"/>
          <w:szCs w:val="28"/>
        </w:rPr>
        <w:t xml:space="preserve"> и в предшествующем ему финансовом году</w:t>
      </w:r>
      <w:r w:rsidRPr="009725A2">
        <w:rPr>
          <w:rFonts w:ascii="Times New Roman" w:hAnsi="Times New Roman"/>
          <w:sz w:val="28"/>
          <w:szCs w:val="28"/>
        </w:rPr>
        <w:t>.</w:t>
      </w:r>
    </w:p>
    <w:p w14:paraId="481849F8" w14:textId="77777777" w:rsidR="005B700C" w:rsidRPr="009725A2" w:rsidRDefault="002A3CAD" w:rsidP="009725A2">
      <w:pPr>
        <w:pStyle w:val="afb"/>
        <w:rPr>
          <w:rFonts w:ascii="Times New Roman" w:hAnsi="Times New Roman"/>
          <w:sz w:val="28"/>
          <w:szCs w:val="28"/>
        </w:rPr>
      </w:pPr>
      <w:r w:rsidRPr="009725A2">
        <w:rPr>
          <w:rFonts w:ascii="Times New Roman" w:hAnsi="Times New Roman"/>
          <w:sz w:val="28"/>
          <w:szCs w:val="28"/>
        </w:rPr>
        <w:t xml:space="preserve">Для получения субсидии Субъект обращается в Управление через ЦПП с заявлением, к которому прилагаются основные документы в соответствии с </w:t>
      </w:r>
      <w:hyperlink w:anchor="P394" w:history="1">
        <w:r w:rsidRPr="009725A2">
          <w:rPr>
            <w:rFonts w:ascii="Times New Roman" w:hAnsi="Times New Roman"/>
            <w:sz w:val="28"/>
            <w:szCs w:val="28"/>
          </w:rPr>
          <w:t>пунктом 4.6.</w:t>
        </w:r>
      </w:hyperlink>
      <w:r w:rsidRPr="009725A2">
        <w:rPr>
          <w:rFonts w:ascii="Times New Roman" w:hAnsi="Times New Roman"/>
          <w:sz w:val="28"/>
          <w:szCs w:val="28"/>
        </w:rPr>
        <w:t xml:space="preserve">3 </w:t>
      </w:r>
      <w:r w:rsidR="00777F75" w:rsidRPr="009725A2">
        <w:rPr>
          <w:rFonts w:ascii="Times New Roman" w:hAnsi="Times New Roman"/>
          <w:sz w:val="28"/>
          <w:szCs w:val="28"/>
        </w:rPr>
        <w:t xml:space="preserve">настоящей программы </w:t>
      </w:r>
      <w:r w:rsidRPr="009725A2">
        <w:rPr>
          <w:rFonts w:ascii="Times New Roman" w:hAnsi="Times New Roman"/>
          <w:sz w:val="28"/>
          <w:szCs w:val="28"/>
        </w:rPr>
        <w:t xml:space="preserve">и копии следующих дополнительных документов, подтверждающих фактически произведенные расходы в соответствии с требованиями бухгалтерского учета, заверенные подписью </w:t>
      </w:r>
      <w:r w:rsidR="00777F75" w:rsidRPr="009725A2">
        <w:rPr>
          <w:rFonts w:ascii="Times New Roman" w:hAnsi="Times New Roman"/>
          <w:sz w:val="28"/>
          <w:szCs w:val="28"/>
        </w:rPr>
        <w:t>Субъекта</w:t>
      </w:r>
      <w:r w:rsidR="00EE7C0B" w:rsidRPr="009725A2">
        <w:rPr>
          <w:rFonts w:ascii="Times New Roman" w:hAnsi="Times New Roman"/>
          <w:sz w:val="28"/>
          <w:szCs w:val="28"/>
        </w:rPr>
        <w:t xml:space="preserve"> </w:t>
      </w:r>
      <w:r w:rsidR="00777F75" w:rsidRPr="009725A2">
        <w:rPr>
          <w:rFonts w:ascii="Times New Roman" w:hAnsi="Times New Roman"/>
          <w:sz w:val="28"/>
          <w:szCs w:val="28"/>
        </w:rPr>
        <w:t xml:space="preserve">(индивидуального предпринимателя), </w:t>
      </w:r>
      <w:r w:rsidRPr="009725A2">
        <w:rPr>
          <w:rFonts w:ascii="Times New Roman" w:hAnsi="Times New Roman"/>
          <w:sz w:val="28"/>
          <w:szCs w:val="28"/>
        </w:rPr>
        <w:t>руководителя Субъекта</w:t>
      </w:r>
      <w:r w:rsidR="00EE7C0B" w:rsidRPr="009725A2">
        <w:rPr>
          <w:rFonts w:ascii="Times New Roman" w:hAnsi="Times New Roman"/>
          <w:sz w:val="28"/>
          <w:szCs w:val="28"/>
        </w:rPr>
        <w:t xml:space="preserve"> </w:t>
      </w:r>
      <w:r w:rsidR="00777F75" w:rsidRPr="009725A2">
        <w:rPr>
          <w:rFonts w:ascii="Times New Roman" w:hAnsi="Times New Roman"/>
          <w:sz w:val="28"/>
          <w:szCs w:val="28"/>
        </w:rPr>
        <w:t>(юридического лица)</w:t>
      </w:r>
      <w:r w:rsidRPr="009725A2">
        <w:rPr>
          <w:rFonts w:ascii="Times New Roman" w:hAnsi="Times New Roman"/>
          <w:sz w:val="28"/>
          <w:szCs w:val="28"/>
        </w:rPr>
        <w:t xml:space="preserve"> и печатью (при наличии)</w:t>
      </w:r>
      <w:r w:rsidR="00EE7C0B" w:rsidRPr="009725A2">
        <w:rPr>
          <w:rFonts w:ascii="Times New Roman" w:hAnsi="Times New Roman"/>
          <w:sz w:val="28"/>
          <w:szCs w:val="28"/>
        </w:rPr>
        <w:t xml:space="preserve"> (</w:t>
      </w:r>
      <w:r w:rsidRPr="009725A2">
        <w:rPr>
          <w:rFonts w:ascii="Times New Roman" w:hAnsi="Times New Roman"/>
          <w:sz w:val="28"/>
          <w:szCs w:val="28"/>
        </w:rPr>
        <w:t>с предъявлением оригиналов</w:t>
      </w:r>
      <w:r w:rsidR="00EE7C0B" w:rsidRPr="009725A2">
        <w:rPr>
          <w:rFonts w:ascii="Times New Roman" w:hAnsi="Times New Roman"/>
          <w:sz w:val="28"/>
          <w:szCs w:val="28"/>
        </w:rPr>
        <w:t>)</w:t>
      </w:r>
      <w:r w:rsidRPr="009725A2">
        <w:rPr>
          <w:rFonts w:ascii="Times New Roman" w:hAnsi="Times New Roman"/>
          <w:sz w:val="28"/>
          <w:szCs w:val="28"/>
        </w:rPr>
        <w:t>:</w:t>
      </w:r>
      <w:r w:rsidR="005B700C" w:rsidRPr="009725A2">
        <w:rPr>
          <w:rFonts w:ascii="Times New Roman" w:hAnsi="Times New Roman"/>
          <w:sz w:val="28"/>
          <w:szCs w:val="28"/>
        </w:rPr>
        <w:t xml:space="preserve">  </w:t>
      </w:r>
    </w:p>
    <w:p w14:paraId="66DA9239" w14:textId="77777777" w:rsidR="002A3CAD" w:rsidRPr="009725A2" w:rsidRDefault="005B700C" w:rsidP="009725A2">
      <w:pPr>
        <w:pStyle w:val="afb"/>
        <w:rPr>
          <w:rFonts w:ascii="Times New Roman" w:hAnsi="Times New Roman"/>
          <w:sz w:val="28"/>
          <w:szCs w:val="28"/>
        </w:rPr>
      </w:pPr>
      <w:r w:rsidRPr="009725A2">
        <w:rPr>
          <w:rFonts w:ascii="Times New Roman" w:hAnsi="Times New Roman"/>
          <w:sz w:val="28"/>
          <w:szCs w:val="28"/>
        </w:rPr>
        <w:t xml:space="preserve"> </w:t>
      </w:r>
      <w:r w:rsidR="002A3CAD" w:rsidRPr="009725A2">
        <w:rPr>
          <w:rFonts w:ascii="Times New Roman" w:hAnsi="Times New Roman"/>
          <w:sz w:val="28"/>
          <w:szCs w:val="28"/>
        </w:rPr>
        <w:t xml:space="preserve">1) договоров </w:t>
      </w:r>
      <w:r w:rsidR="002A3CAD" w:rsidRPr="009725A2">
        <w:rPr>
          <w:rFonts w:ascii="Times New Roman" w:eastAsia="Calibri" w:hAnsi="Times New Roman"/>
          <w:sz w:val="28"/>
          <w:szCs w:val="28"/>
          <w:lang w:eastAsia="en-US"/>
        </w:rPr>
        <w:t xml:space="preserve">на приобретение товарно-материальных ценностей, оборудования, программного обеспечения, </w:t>
      </w:r>
      <w:r w:rsidR="00777F75" w:rsidRPr="009725A2">
        <w:rPr>
          <w:rFonts w:ascii="Times New Roman" w:eastAsia="Calibri" w:hAnsi="Times New Roman"/>
          <w:sz w:val="28"/>
          <w:szCs w:val="28"/>
          <w:lang w:eastAsia="en-US"/>
        </w:rPr>
        <w:t xml:space="preserve">на выполнение </w:t>
      </w:r>
      <w:r w:rsidR="002A3CAD" w:rsidRPr="009725A2">
        <w:rPr>
          <w:rFonts w:ascii="Times New Roman" w:eastAsia="Calibri" w:hAnsi="Times New Roman"/>
          <w:sz w:val="28"/>
          <w:szCs w:val="28"/>
          <w:lang w:eastAsia="en-US"/>
        </w:rPr>
        <w:t>ремонта объектов движимого и недвижимого имущества (нежилых зданий, строений, помещений, сооружений), договоров аренды, купли-продажи помещений и (или) земельных участков, используемых исключительно для ведения</w:t>
      </w:r>
      <w:r w:rsidR="002A3CAD" w:rsidRPr="009725A2">
        <w:rPr>
          <w:rFonts w:ascii="Times New Roman" w:hAnsi="Times New Roman"/>
          <w:sz w:val="28"/>
          <w:szCs w:val="28"/>
        </w:rPr>
        <w:t xml:space="preserve"> предпринимательской деятельности;</w:t>
      </w:r>
    </w:p>
    <w:p w14:paraId="6A287A75" w14:textId="3B508ADF" w:rsidR="002A3CAD" w:rsidRPr="009725A2" w:rsidRDefault="002A3CAD" w:rsidP="009725A2">
      <w:pPr>
        <w:pStyle w:val="afb"/>
        <w:rPr>
          <w:rFonts w:ascii="Times New Roman" w:hAnsi="Times New Roman"/>
          <w:sz w:val="28"/>
          <w:szCs w:val="28"/>
        </w:rPr>
      </w:pPr>
      <w:r w:rsidRPr="009725A2">
        <w:rPr>
          <w:rFonts w:ascii="Times New Roman" w:hAnsi="Times New Roman"/>
          <w:sz w:val="28"/>
          <w:szCs w:val="28"/>
        </w:rPr>
        <w:t xml:space="preserve">2) документов, подтверждающих </w:t>
      </w:r>
      <w:r w:rsidRPr="000C3284">
        <w:rPr>
          <w:rFonts w:ascii="Times New Roman" w:hAnsi="Times New Roman"/>
          <w:sz w:val="28"/>
          <w:szCs w:val="28"/>
        </w:rPr>
        <w:t>осуществление Субъектом</w:t>
      </w:r>
      <w:r w:rsidR="00C9527B" w:rsidRPr="000C3284">
        <w:rPr>
          <w:rFonts w:ascii="Times New Roman" w:hAnsi="Times New Roman"/>
          <w:sz w:val="28"/>
          <w:szCs w:val="28"/>
        </w:rPr>
        <w:t xml:space="preserve"> расходов</w:t>
      </w:r>
      <w:r w:rsidRPr="000C3284">
        <w:rPr>
          <w:rFonts w:ascii="Times New Roman" w:hAnsi="Times New Roman"/>
          <w:sz w:val="28"/>
          <w:szCs w:val="28"/>
        </w:rPr>
        <w:t xml:space="preserve"> </w:t>
      </w:r>
      <w:r w:rsidRPr="009725A2">
        <w:rPr>
          <w:rFonts w:ascii="Times New Roman" w:eastAsia="Calibri" w:hAnsi="Times New Roman"/>
          <w:sz w:val="28"/>
          <w:szCs w:val="28"/>
          <w:lang w:eastAsia="en-US"/>
        </w:rPr>
        <w:t>на приобретение товарно-материальных ценностей, оборудования, программного обеспечения, ремонт объектов движимого и недвижимого имущества (нежилых зданий, строений, помещений, сооружений), договоров аренды, купли-продажи помещений и (или) земельных участков, используемых исключительно для ведения предпринимательской деятельности (платежные поручения, инкассовые поручения, платежные требования, платежные ордера и т.д.</w:t>
      </w:r>
      <w:r w:rsidRPr="009725A2">
        <w:rPr>
          <w:rFonts w:ascii="Times New Roman" w:hAnsi="Times New Roman"/>
          <w:sz w:val="28"/>
          <w:szCs w:val="28"/>
        </w:rPr>
        <w:t>);</w:t>
      </w:r>
    </w:p>
    <w:p w14:paraId="2DEECDF8" w14:textId="77777777" w:rsidR="002A3CAD" w:rsidRPr="009725A2" w:rsidRDefault="002A3CAD" w:rsidP="009725A2">
      <w:pPr>
        <w:pStyle w:val="afb"/>
        <w:rPr>
          <w:rFonts w:ascii="Times New Roman" w:hAnsi="Times New Roman"/>
          <w:sz w:val="28"/>
          <w:szCs w:val="28"/>
        </w:rPr>
      </w:pPr>
      <w:r w:rsidRPr="009725A2">
        <w:rPr>
          <w:rFonts w:ascii="Times New Roman" w:hAnsi="Times New Roman"/>
          <w:sz w:val="28"/>
          <w:szCs w:val="28"/>
        </w:rPr>
        <w:t>3) документов, подтверждающих ввод в эксплуатацию приобретенного оборудования;</w:t>
      </w:r>
    </w:p>
    <w:p w14:paraId="3D607969" w14:textId="77777777" w:rsidR="003B258D" w:rsidRPr="009725A2" w:rsidRDefault="002A3CAD" w:rsidP="009725A2">
      <w:pPr>
        <w:pStyle w:val="afb"/>
        <w:rPr>
          <w:rFonts w:ascii="Times New Roman" w:hAnsi="Times New Roman"/>
          <w:sz w:val="28"/>
          <w:szCs w:val="28"/>
        </w:rPr>
      </w:pPr>
      <w:r w:rsidRPr="009725A2">
        <w:rPr>
          <w:rFonts w:ascii="Times New Roman" w:hAnsi="Times New Roman"/>
          <w:sz w:val="28"/>
          <w:szCs w:val="28"/>
        </w:rPr>
        <w:t xml:space="preserve">4) технико-экономического обоснования приобретения </w:t>
      </w:r>
      <w:r w:rsidRPr="009725A2">
        <w:rPr>
          <w:rFonts w:ascii="Times New Roman" w:eastAsia="Calibri" w:hAnsi="Times New Roman"/>
          <w:sz w:val="28"/>
          <w:szCs w:val="28"/>
          <w:lang w:eastAsia="en-US"/>
        </w:rPr>
        <w:t>товарно-материальных ценностей, оборудования, программного обеспечения, ремонта объектов движимого и недвижимого имущества (нежилых зданий, строений, помещений, сооружений), аренды, купли-продажи помещений и (или) земельных участков, используемых исключительно для ведения</w:t>
      </w:r>
      <w:r w:rsidRPr="009725A2">
        <w:rPr>
          <w:rFonts w:ascii="Times New Roman" w:hAnsi="Times New Roman"/>
          <w:sz w:val="28"/>
          <w:szCs w:val="28"/>
        </w:rPr>
        <w:t xml:space="preserve"> предпринимательской деятельности;</w:t>
      </w:r>
    </w:p>
    <w:p w14:paraId="391E9493" w14:textId="77777777" w:rsidR="002A3CAD" w:rsidRPr="009725A2" w:rsidRDefault="002A3CAD" w:rsidP="009725A2">
      <w:pPr>
        <w:pStyle w:val="afb"/>
        <w:rPr>
          <w:rFonts w:ascii="Times New Roman" w:eastAsia="Calibri" w:hAnsi="Times New Roman"/>
          <w:sz w:val="28"/>
          <w:szCs w:val="28"/>
          <w:lang w:eastAsia="en-US"/>
        </w:rPr>
      </w:pPr>
      <w:r w:rsidRPr="009725A2">
        <w:rPr>
          <w:rFonts w:ascii="Times New Roman" w:hAnsi="Times New Roman"/>
          <w:sz w:val="28"/>
          <w:szCs w:val="28"/>
        </w:rPr>
        <w:t xml:space="preserve">5) документов, подтверждающих </w:t>
      </w:r>
      <w:r w:rsidRPr="009725A2">
        <w:rPr>
          <w:rFonts w:ascii="Times New Roman" w:eastAsia="Calibri" w:hAnsi="Times New Roman"/>
          <w:sz w:val="28"/>
          <w:szCs w:val="28"/>
          <w:lang w:eastAsia="en-US"/>
        </w:rPr>
        <w:t xml:space="preserve">осуществление предпринимательской деятельности совместно с членами семьи, в отношении каждого члена семьи, согласно условиям, указанным в абзаце </w:t>
      </w:r>
      <w:r w:rsidR="003200B6" w:rsidRPr="009725A2">
        <w:rPr>
          <w:rFonts w:ascii="Times New Roman" w:eastAsia="Calibri" w:hAnsi="Times New Roman"/>
          <w:sz w:val="28"/>
          <w:szCs w:val="28"/>
          <w:lang w:eastAsia="en-US"/>
        </w:rPr>
        <w:t>втором</w:t>
      </w:r>
      <w:r w:rsidR="004D703A" w:rsidRPr="009725A2">
        <w:rPr>
          <w:rFonts w:ascii="Times New Roman" w:eastAsia="Calibri" w:hAnsi="Times New Roman"/>
          <w:sz w:val="28"/>
          <w:szCs w:val="28"/>
          <w:lang w:eastAsia="en-US"/>
        </w:rPr>
        <w:t xml:space="preserve"> настоящего пункта</w:t>
      </w:r>
      <w:r w:rsidRPr="009725A2">
        <w:rPr>
          <w:rFonts w:ascii="Times New Roman" w:eastAsia="Calibri" w:hAnsi="Times New Roman"/>
          <w:sz w:val="28"/>
          <w:szCs w:val="28"/>
          <w:lang w:eastAsia="en-US"/>
        </w:rPr>
        <w:t>;</w:t>
      </w:r>
    </w:p>
    <w:p w14:paraId="6536A6AA" w14:textId="77777777" w:rsidR="002A3CAD" w:rsidRPr="009725A2" w:rsidRDefault="002A3CAD" w:rsidP="009725A2">
      <w:pPr>
        <w:pStyle w:val="afb"/>
        <w:rPr>
          <w:rFonts w:ascii="Times New Roman" w:hAnsi="Times New Roman"/>
          <w:sz w:val="28"/>
          <w:szCs w:val="28"/>
        </w:rPr>
      </w:pPr>
      <w:r w:rsidRPr="009725A2">
        <w:rPr>
          <w:rFonts w:ascii="Times New Roman" w:hAnsi="Times New Roman"/>
          <w:sz w:val="28"/>
          <w:szCs w:val="28"/>
        </w:rPr>
        <w:t xml:space="preserve">6) документов, </w:t>
      </w:r>
      <w:r w:rsidRPr="009725A2">
        <w:rPr>
          <w:rFonts w:ascii="Times New Roman" w:eastAsia="Calibri" w:hAnsi="Times New Roman"/>
          <w:sz w:val="28"/>
          <w:szCs w:val="28"/>
          <w:lang w:eastAsia="en-US"/>
        </w:rPr>
        <w:t>подтверждающих, что члены семьи составляют не менее 20 процентов от всех работников либо не менее 50 процентов от общего количества учредителей</w:t>
      </w:r>
      <w:r w:rsidRPr="009725A2">
        <w:rPr>
          <w:rFonts w:ascii="Times New Roman" w:hAnsi="Times New Roman"/>
          <w:sz w:val="28"/>
          <w:szCs w:val="28"/>
        </w:rPr>
        <w:t xml:space="preserve">.  </w:t>
      </w:r>
    </w:p>
    <w:p w14:paraId="7CA4AABC" w14:textId="77777777" w:rsidR="002A3CAD" w:rsidRPr="009725A2" w:rsidRDefault="002A3CAD" w:rsidP="009725A2">
      <w:pPr>
        <w:pStyle w:val="afb"/>
        <w:rPr>
          <w:rFonts w:ascii="Times New Roman" w:hAnsi="Times New Roman"/>
          <w:sz w:val="28"/>
          <w:szCs w:val="28"/>
        </w:rPr>
      </w:pPr>
      <w:r w:rsidRPr="009725A2">
        <w:rPr>
          <w:rFonts w:ascii="Times New Roman" w:hAnsi="Times New Roman"/>
          <w:sz w:val="28"/>
          <w:szCs w:val="28"/>
        </w:rPr>
        <w:t>4.6.7. Уполномоченным органом на осуществление организационных мероприятий, связанных с предоставлением финансовой поддержки, является Администрация. Выполнение функций уполномоченного органа обеспечивается Управлением.</w:t>
      </w:r>
    </w:p>
    <w:p w14:paraId="5436EC7A" w14:textId="77777777" w:rsidR="002A3CAD" w:rsidRPr="009725A2" w:rsidRDefault="002A3CAD" w:rsidP="009725A2">
      <w:pPr>
        <w:pStyle w:val="afb"/>
        <w:rPr>
          <w:rFonts w:ascii="Times New Roman" w:hAnsi="Times New Roman"/>
          <w:sz w:val="28"/>
          <w:szCs w:val="28"/>
        </w:rPr>
      </w:pPr>
      <w:r w:rsidRPr="009725A2">
        <w:rPr>
          <w:rFonts w:ascii="Times New Roman" w:hAnsi="Times New Roman"/>
          <w:sz w:val="28"/>
          <w:szCs w:val="28"/>
        </w:rPr>
        <w:t xml:space="preserve">Управление организует размещение информации </w:t>
      </w:r>
      <w:r w:rsidR="00DD58CA" w:rsidRPr="009725A2">
        <w:rPr>
          <w:rFonts w:ascii="Times New Roman" w:hAnsi="Times New Roman"/>
          <w:sz w:val="28"/>
          <w:szCs w:val="28"/>
        </w:rPr>
        <w:t>о дат</w:t>
      </w:r>
      <w:r w:rsidR="004D703A" w:rsidRPr="009725A2">
        <w:rPr>
          <w:rFonts w:ascii="Times New Roman" w:hAnsi="Times New Roman"/>
          <w:sz w:val="28"/>
          <w:szCs w:val="28"/>
        </w:rPr>
        <w:t>ах</w:t>
      </w:r>
      <w:r w:rsidR="00A81746" w:rsidRPr="009725A2">
        <w:rPr>
          <w:rFonts w:ascii="Times New Roman" w:hAnsi="Times New Roman"/>
          <w:sz w:val="28"/>
          <w:szCs w:val="28"/>
        </w:rPr>
        <w:t xml:space="preserve"> начала и окончания приема заявлений </w:t>
      </w:r>
      <w:r w:rsidRPr="009725A2">
        <w:rPr>
          <w:rFonts w:ascii="Times New Roman" w:hAnsi="Times New Roman"/>
          <w:sz w:val="28"/>
          <w:szCs w:val="28"/>
        </w:rPr>
        <w:t xml:space="preserve">в средствах массовой информации, осуществляет </w:t>
      </w:r>
      <w:r w:rsidRPr="009725A2">
        <w:rPr>
          <w:rFonts w:ascii="Times New Roman" w:hAnsi="Times New Roman"/>
          <w:sz w:val="28"/>
          <w:szCs w:val="28"/>
        </w:rPr>
        <w:lastRenderedPageBreak/>
        <w:t xml:space="preserve">организацию заседания комиссии по рассмотрению заявлений о предоставлении финансовой поддержки Субъектам и Организациям (далее - Комиссия), осуществляет ведение протокола заседания Комиссии, уведомление </w:t>
      </w:r>
      <w:r w:rsidR="004D703A" w:rsidRPr="009725A2">
        <w:rPr>
          <w:rFonts w:ascii="Times New Roman" w:hAnsi="Times New Roman"/>
          <w:sz w:val="28"/>
          <w:szCs w:val="28"/>
        </w:rPr>
        <w:t xml:space="preserve">претендентов </w:t>
      </w:r>
      <w:r w:rsidRPr="009725A2">
        <w:rPr>
          <w:rFonts w:ascii="Times New Roman" w:hAnsi="Times New Roman"/>
          <w:sz w:val="28"/>
          <w:szCs w:val="28"/>
        </w:rPr>
        <w:t xml:space="preserve">о принятом решении </w:t>
      </w:r>
      <w:r w:rsidR="004D703A" w:rsidRPr="009725A2">
        <w:rPr>
          <w:rFonts w:ascii="Times New Roman" w:hAnsi="Times New Roman"/>
          <w:sz w:val="28"/>
          <w:szCs w:val="28"/>
        </w:rPr>
        <w:t xml:space="preserve">по результатам рассмотрения </w:t>
      </w:r>
      <w:r w:rsidRPr="009725A2">
        <w:rPr>
          <w:rFonts w:ascii="Times New Roman" w:hAnsi="Times New Roman"/>
          <w:sz w:val="28"/>
          <w:szCs w:val="28"/>
        </w:rPr>
        <w:t>заявлени</w:t>
      </w:r>
      <w:r w:rsidR="004D703A" w:rsidRPr="009725A2">
        <w:rPr>
          <w:rFonts w:ascii="Times New Roman" w:hAnsi="Times New Roman"/>
          <w:sz w:val="28"/>
          <w:szCs w:val="28"/>
        </w:rPr>
        <w:t>й</w:t>
      </w:r>
      <w:r w:rsidRPr="009725A2">
        <w:rPr>
          <w:rFonts w:ascii="Times New Roman" w:hAnsi="Times New Roman"/>
          <w:sz w:val="28"/>
          <w:szCs w:val="28"/>
        </w:rPr>
        <w:t xml:space="preserve">, осуществляет подготовку проектов соглашений на предоставление финансовой поддержки, а также ведение реестра получателей поддержки. </w:t>
      </w:r>
    </w:p>
    <w:p w14:paraId="5A1AD9AA" w14:textId="77777777" w:rsidR="005B700C" w:rsidRPr="009725A2" w:rsidRDefault="002A3CAD" w:rsidP="009725A2">
      <w:pPr>
        <w:pStyle w:val="afb"/>
        <w:rPr>
          <w:rFonts w:ascii="Times New Roman" w:hAnsi="Times New Roman"/>
          <w:sz w:val="28"/>
          <w:szCs w:val="28"/>
        </w:rPr>
      </w:pPr>
      <w:r w:rsidRPr="009725A2">
        <w:rPr>
          <w:rFonts w:ascii="Times New Roman" w:hAnsi="Times New Roman"/>
          <w:sz w:val="28"/>
          <w:szCs w:val="28"/>
        </w:rPr>
        <w:t>4.6.8</w:t>
      </w:r>
      <w:r w:rsidR="00DC6EF2" w:rsidRPr="009725A2">
        <w:rPr>
          <w:rFonts w:ascii="Times New Roman" w:hAnsi="Times New Roman"/>
          <w:sz w:val="28"/>
          <w:szCs w:val="28"/>
        </w:rPr>
        <w:t>. </w:t>
      </w:r>
      <w:r w:rsidRPr="009725A2">
        <w:rPr>
          <w:rFonts w:ascii="Times New Roman" w:hAnsi="Times New Roman"/>
          <w:sz w:val="28"/>
          <w:szCs w:val="28"/>
        </w:rPr>
        <w:t>Комиссия является коллегиальным органом при Администрации и осуществляет рассмотрение заявлений</w:t>
      </w:r>
      <w:r w:rsidR="004D703A" w:rsidRPr="009725A2">
        <w:rPr>
          <w:rFonts w:ascii="Times New Roman" w:hAnsi="Times New Roman"/>
          <w:sz w:val="28"/>
          <w:szCs w:val="28"/>
        </w:rPr>
        <w:t xml:space="preserve"> и приложенных к ним </w:t>
      </w:r>
      <w:r w:rsidRPr="009725A2">
        <w:rPr>
          <w:rFonts w:ascii="Times New Roman" w:hAnsi="Times New Roman"/>
          <w:sz w:val="28"/>
          <w:szCs w:val="28"/>
        </w:rPr>
        <w:t xml:space="preserve">документов </w:t>
      </w:r>
      <w:r w:rsidR="007E1604" w:rsidRPr="009725A2">
        <w:rPr>
          <w:rFonts w:ascii="Times New Roman" w:hAnsi="Times New Roman"/>
          <w:sz w:val="28"/>
          <w:szCs w:val="28"/>
        </w:rPr>
        <w:t xml:space="preserve">и отбор </w:t>
      </w:r>
      <w:r w:rsidRPr="009725A2">
        <w:rPr>
          <w:rFonts w:ascii="Times New Roman" w:hAnsi="Times New Roman"/>
          <w:sz w:val="28"/>
          <w:szCs w:val="28"/>
        </w:rPr>
        <w:t>Субъектов, Организаций на предоставление субсидий. Состав Комиссии утверждается распоряжением Администрации, проект которого готовит Управление.</w:t>
      </w:r>
      <w:r w:rsidR="005B700C" w:rsidRPr="009725A2">
        <w:rPr>
          <w:rFonts w:ascii="Times New Roman" w:hAnsi="Times New Roman"/>
          <w:sz w:val="28"/>
          <w:szCs w:val="28"/>
        </w:rPr>
        <w:t xml:space="preserve">  </w:t>
      </w:r>
    </w:p>
    <w:p w14:paraId="531D2453" w14:textId="77777777" w:rsidR="002A3CAD" w:rsidRPr="009725A2" w:rsidRDefault="005B700C" w:rsidP="009725A2">
      <w:pPr>
        <w:pStyle w:val="afb"/>
        <w:rPr>
          <w:rFonts w:ascii="Times New Roman" w:hAnsi="Times New Roman"/>
          <w:sz w:val="28"/>
          <w:szCs w:val="28"/>
        </w:rPr>
      </w:pPr>
      <w:r w:rsidRPr="009725A2">
        <w:rPr>
          <w:rFonts w:ascii="Times New Roman" w:hAnsi="Times New Roman"/>
          <w:sz w:val="28"/>
          <w:szCs w:val="28"/>
        </w:rPr>
        <w:t xml:space="preserve"> </w:t>
      </w:r>
      <w:r w:rsidR="002A3CAD" w:rsidRPr="009725A2">
        <w:rPr>
          <w:rFonts w:ascii="Times New Roman" w:hAnsi="Times New Roman"/>
          <w:sz w:val="28"/>
          <w:szCs w:val="28"/>
        </w:rPr>
        <w:t>Деятельность Комиссии осуществляется с соблюдением принципов гласности, объективной оценки, единства требований на основе коллегиального обсуждения и решения вопросов, входящих в ее компетенцию.</w:t>
      </w:r>
    </w:p>
    <w:p w14:paraId="20076EA1" w14:textId="77777777" w:rsidR="004D703A" w:rsidRPr="009725A2" w:rsidRDefault="002A3CAD" w:rsidP="009725A2">
      <w:pPr>
        <w:pStyle w:val="afb"/>
        <w:rPr>
          <w:rFonts w:ascii="Times New Roman" w:hAnsi="Times New Roman"/>
          <w:sz w:val="28"/>
          <w:szCs w:val="28"/>
        </w:rPr>
      </w:pPr>
      <w:r w:rsidRPr="009725A2">
        <w:rPr>
          <w:rFonts w:ascii="Times New Roman" w:hAnsi="Times New Roman"/>
          <w:sz w:val="28"/>
          <w:szCs w:val="28"/>
        </w:rPr>
        <w:t>Комиссия осуществляет следующие функции:</w:t>
      </w:r>
      <w:r w:rsidR="0033302A" w:rsidRPr="009725A2">
        <w:rPr>
          <w:rFonts w:ascii="Times New Roman" w:hAnsi="Times New Roman"/>
          <w:sz w:val="28"/>
          <w:szCs w:val="28"/>
        </w:rPr>
        <w:t xml:space="preserve">  </w:t>
      </w:r>
    </w:p>
    <w:p w14:paraId="582BCE3C" w14:textId="77777777" w:rsidR="004D703A" w:rsidRPr="009725A2" w:rsidRDefault="00DD58CA" w:rsidP="009725A2">
      <w:pPr>
        <w:pStyle w:val="afb"/>
        <w:rPr>
          <w:rFonts w:ascii="Times New Roman" w:hAnsi="Times New Roman"/>
          <w:sz w:val="28"/>
          <w:szCs w:val="28"/>
        </w:rPr>
      </w:pPr>
      <w:r w:rsidRPr="009725A2">
        <w:rPr>
          <w:rFonts w:ascii="Times New Roman" w:hAnsi="Times New Roman"/>
          <w:sz w:val="28"/>
          <w:szCs w:val="28"/>
        </w:rPr>
        <w:t>1</w:t>
      </w:r>
      <w:r w:rsidR="002A3CAD" w:rsidRPr="009725A2">
        <w:rPr>
          <w:rFonts w:ascii="Times New Roman" w:hAnsi="Times New Roman"/>
          <w:sz w:val="28"/>
          <w:szCs w:val="28"/>
        </w:rPr>
        <w:t xml:space="preserve">) рассматривает поданные Субъектом, Организацией заявления и документы, определяет их соответствие условиям предоставления финансовой поддержки; </w:t>
      </w:r>
    </w:p>
    <w:p w14:paraId="2393B308" w14:textId="77777777" w:rsidR="002A3CAD" w:rsidRPr="009725A2" w:rsidRDefault="00DD58CA" w:rsidP="009725A2">
      <w:pPr>
        <w:pStyle w:val="afb"/>
        <w:rPr>
          <w:rFonts w:ascii="Times New Roman" w:hAnsi="Times New Roman"/>
          <w:sz w:val="28"/>
          <w:szCs w:val="28"/>
        </w:rPr>
      </w:pPr>
      <w:r w:rsidRPr="009725A2">
        <w:rPr>
          <w:rFonts w:ascii="Times New Roman" w:hAnsi="Times New Roman"/>
          <w:sz w:val="28"/>
          <w:szCs w:val="28"/>
        </w:rPr>
        <w:t>2</w:t>
      </w:r>
      <w:r w:rsidR="002A3CAD" w:rsidRPr="009725A2">
        <w:rPr>
          <w:rFonts w:ascii="Times New Roman" w:hAnsi="Times New Roman"/>
          <w:sz w:val="28"/>
          <w:szCs w:val="28"/>
        </w:rPr>
        <w:t xml:space="preserve">) в соответствии с условиями оказания </w:t>
      </w:r>
      <w:r w:rsidRPr="009725A2">
        <w:rPr>
          <w:rFonts w:ascii="Times New Roman" w:hAnsi="Times New Roman"/>
          <w:sz w:val="28"/>
          <w:szCs w:val="28"/>
        </w:rPr>
        <w:t xml:space="preserve">финансовой </w:t>
      </w:r>
      <w:r w:rsidR="002A3CAD" w:rsidRPr="009725A2">
        <w:rPr>
          <w:rFonts w:ascii="Times New Roman" w:hAnsi="Times New Roman"/>
          <w:sz w:val="28"/>
          <w:szCs w:val="28"/>
        </w:rPr>
        <w:t>поддержки и с учетом лимитов бюджетных обязательств, предусмотренных на цели предоставления субсидий в бюджете Новокузнецкого городского округа на соответствующий финансовый год, определяет</w:t>
      </w:r>
      <w:r w:rsidR="004D703A" w:rsidRPr="009725A2">
        <w:rPr>
          <w:rFonts w:ascii="Times New Roman" w:hAnsi="Times New Roman"/>
          <w:sz w:val="28"/>
          <w:szCs w:val="28"/>
        </w:rPr>
        <w:t xml:space="preserve"> претендентов</w:t>
      </w:r>
      <w:r w:rsidRPr="009725A2">
        <w:rPr>
          <w:rFonts w:ascii="Times New Roman" w:hAnsi="Times New Roman"/>
          <w:sz w:val="28"/>
          <w:szCs w:val="28"/>
        </w:rPr>
        <w:t>,</w:t>
      </w:r>
      <w:r w:rsidR="002A3CAD" w:rsidRPr="009725A2">
        <w:rPr>
          <w:rFonts w:ascii="Times New Roman" w:hAnsi="Times New Roman"/>
          <w:sz w:val="28"/>
          <w:szCs w:val="28"/>
        </w:rPr>
        <w:t xml:space="preserve"> которым может быть предоставлена финансовая поддержка;</w:t>
      </w:r>
    </w:p>
    <w:p w14:paraId="74480E93" w14:textId="77777777" w:rsidR="002A3CAD" w:rsidRPr="009725A2" w:rsidRDefault="00DD58CA" w:rsidP="009725A2">
      <w:pPr>
        <w:pStyle w:val="afb"/>
        <w:rPr>
          <w:rFonts w:ascii="Times New Roman" w:hAnsi="Times New Roman"/>
          <w:sz w:val="28"/>
          <w:szCs w:val="28"/>
        </w:rPr>
      </w:pPr>
      <w:r w:rsidRPr="009725A2">
        <w:rPr>
          <w:rFonts w:ascii="Times New Roman" w:hAnsi="Times New Roman"/>
          <w:sz w:val="28"/>
          <w:szCs w:val="28"/>
        </w:rPr>
        <w:t>3</w:t>
      </w:r>
      <w:r w:rsidR="002A3CAD" w:rsidRPr="009725A2">
        <w:rPr>
          <w:rFonts w:ascii="Times New Roman" w:hAnsi="Times New Roman"/>
          <w:sz w:val="28"/>
          <w:szCs w:val="28"/>
        </w:rPr>
        <w:t xml:space="preserve">) определяет </w:t>
      </w:r>
      <w:r w:rsidR="004D703A" w:rsidRPr="009725A2">
        <w:rPr>
          <w:rFonts w:ascii="Times New Roman" w:hAnsi="Times New Roman"/>
          <w:sz w:val="28"/>
          <w:szCs w:val="28"/>
        </w:rPr>
        <w:t>претендентов</w:t>
      </w:r>
      <w:r w:rsidR="002A3CAD" w:rsidRPr="009725A2">
        <w:rPr>
          <w:rFonts w:ascii="Times New Roman" w:hAnsi="Times New Roman"/>
          <w:sz w:val="28"/>
          <w:szCs w:val="28"/>
        </w:rPr>
        <w:t>, которым в предоставлении</w:t>
      </w:r>
      <w:r w:rsidR="004D703A" w:rsidRPr="009725A2">
        <w:rPr>
          <w:rFonts w:ascii="Times New Roman" w:hAnsi="Times New Roman"/>
          <w:sz w:val="28"/>
          <w:szCs w:val="28"/>
        </w:rPr>
        <w:t xml:space="preserve"> финансовой</w:t>
      </w:r>
      <w:r w:rsidR="002A3CAD" w:rsidRPr="009725A2">
        <w:rPr>
          <w:rFonts w:ascii="Times New Roman" w:hAnsi="Times New Roman"/>
          <w:sz w:val="28"/>
          <w:szCs w:val="28"/>
        </w:rPr>
        <w:t xml:space="preserve"> поддержки должно быть отказано по основаниям, предусмотренным в </w:t>
      </w:r>
      <w:hyperlink w:anchor="P465" w:history="1">
        <w:r w:rsidR="002A3CAD" w:rsidRPr="009725A2">
          <w:rPr>
            <w:rFonts w:ascii="Times New Roman" w:hAnsi="Times New Roman"/>
            <w:sz w:val="28"/>
            <w:szCs w:val="28"/>
          </w:rPr>
          <w:t>пункте 4.6.1</w:t>
        </w:r>
      </w:hyperlink>
      <w:r w:rsidR="002A3CAD" w:rsidRPr="009725A2">
        <w:rPr>
          <w:rFonts w:ascii="Times New Roman" w:hAnsi="Times New Roman"/>
          <w:sz w:val="28"/>
          <w:szCs w:val="28"/>
        </w:rPr>
        <w:t>1 настояще</w:t>
      </w:r>
      <w:r w:rsidR="004D703A" w:rsidRPr="009725A2">
        <w:rPr>
          <w:rFonts w:ascii="Times New Roman" w:hAnsi="Times New Roman"/>
          <w:sz w:val="28"/>
          <w:szCs w:val="28"/>
        </w:rPr>
        <w:t>й программы</w:t>
      </w:r>
      <w:r w:rsidR="002A3CAD" w:rsidRPr="009725A2">
        <w:rPr>
          <w:rFonts w:ascii="Times New Roman" w:hAnsi="Times New Roman"/>
          <w:sz w:val="28"/>
          <w:szCs w:val="28"/>
        </w:rPr>
        <w:t>;</w:t>
      </w:r>
    </w:p>
    <w:p w14:paraId="0B6400FC" w14:textId="77777777" w:rsidR="004D703A" w:rsidRPr="009725A2" w:rsidRDefault="00DD58CA" w:rsidP="009725A2">
      <w:pPr>
        <w:pStyle w:val="afb"/>
        <w:rPr>
          <w:rFonts w:ascii="Times New Roman" w:hAnsi="Times New Roman"/>
          <w:sz w:val="28"/>
          <w:szCs w:val="28"/>
        </w:rPr>
      </w:pPr>
      <w:r w:rsidRPr="009725A2">
        <w:rPr>
          <w:rFonts w:ascii="Times New Roman" w:hAnsi="Times New Roman"/>
          <w:sz w:val="28"/>
          <w:szCs w:val="28"/>
        </w:rPr>
        <w:t>4</w:t>
      </w:r>
      <w:r w:rsidR="002A3CAD" w:rsidRPr="009725A2">
        <w:rPr>
          <w:rFonts w:ascii="Times New Roman" w:hAnsi="Times New Roman"/>
          <w:sz w:val="28"/>
          <w:szCs w:val="28"/>
        </w:rPr>
        <w:t>) принимает решение о возможности предоставления финансовой поддержки с указанием ее размера или отказ</w:t>
      </w:r>
      <w:r w:rsidR="004D703A" w:rsidRPr="009725A2">
        <w:rPr>
          <w:rFonts w:ascii="Times New Roman" w:hAnsi="Times New Roman"/>
          <w:sz w:val="28"/>
          <w:szCs w:val="28"/>
        </w:rPr>
        <w:t>а</w:t>
      </w:r>
      <w:r w:rsidR="002A3CAD" w:rsidRPr="009725A2">
        <w:rPr>
          <w:rFonts w:ascii="Times New Roman" w:hAnsi="Times New Roman"/>
          <w:sz w:val="28"/>
          <w:szCs w:val="28"/>
        </w:rPr>
        <w:t xml:space="preserve"> в ее предоставлении с указанием оснований отказа.</w:t>
      </w:r>
    </w:p>
    <w:p w14:paraId="16868676" w14:textId="77777777" w:rsidR="002A3CAD" w:rsidRPr="009725A2" w:rsidRDefault="00DC6EF2" w:rsidP="009725A2">
      <w:pPr>
        <w:pStyle w:val="afb"/>
        <w:rPr>
          <w:rFonts w:ascii="Times New Roman" w:hAnsi="Times New Roman"/>
          <w:sz w:val="28"/>
          <w:szCs w:val="28"/>
        </w:rPr>
      </w:pPr>
      <w:r w:rsidRPr="009725A2">
        <w:rPr>
          <w:rFonts w:ascii="Times New Roman" w:hAnsi="Times New Roman"/>
          <w:sz w:val="28"/>
          <w:szCs w:val="28"/>
        </w:rPr>
        <w:t>4.6.9. </w:t>
      </w:r>
      <w:r w:rsidR="002A3CAD" w:rsidRPr="009725A2">
        <w:rPr>
          <w:rFonts w:ascii="Times New Roman" w:hAnsi="Times New Roman"/>
          <w:sz w:val="28"/>
          <w:szCs w:val="28"/>
        </w:rPr>
        <w:t>Порядок (условия) предоставления финансовой поддержки:</w:t>
      </w:r>
    </w:p>
    <w:p w14:paraId="41E11836" w14:textId="77777777" w:rsidR="002A3CAD" w:rsidRPr="009725A2" w:rsidRDefault="00C25E9F" w:rsidP="009725A2">
      <w:pPr>
        <w:pStyle w:val="afb"/>
        <w:rPr>
          <w:rFonts w:ascii="Times New Roman" w:hAnsi="Times New Roman"/>
          <w:sz w:val="28"/>
          <w:szCs w:val="28"/>
        </w:rPr>
      </w:pPr>
      <w:r w:rsidRPr="009725A2">
        <w:rPr>
          <w:rFonts w:ascii="Times New Roman" w:hAnsi="Times New Roman"/>
          <w:sz w:val="28"/>
          <w:szCs w:val="28"/>
        </w:rPr>
        <w:t>1) </w:t>
      </w:r>
      <w:r w:rsidR="002A3CAD" w:rsidRPr="009725A2">
        <w:rPr>
          <w:rFonts w:ascii="Times New Roman" w:hAnsi="Times New Roman"/>
          <w:sz w:val="28"/>
          <w:szCs w:val="28"/>
        </w:rPr>
        <w:t>дата начала и окончания приема заявлений и</w:t>
      </w:r>
      <w:r w:rsidR="004D703A" w:rsidRPr="009725A2">
        <w:rPr>
          <w:rFonts w:ascii="Times New Roman" w:hAnsi="Times New Roman"/>
          <w:sz w:val="28"/>
          <w:szCs w:val="28"/>
        </w:rPr>
        <w:t xml:space="preserve"> приложенных к ним </w:t>
      </w:r>
      <w:r w:rsidR="002A3CAD" w:rsidRPr="009725A2">
        <w:rPr>
          <w:rFonts w:ascii="Times New Roman" w:hAnsi="Times New Roman"/>
          <w:sz w:val="28"/>
          <w:szCs w:val="28"/>
        </w:rPr>
        <w:t xml:space="preserve">документов </w:t>
      </w:r>
      <w:r w:rsidR="00DD58CA" w:rsidRPr="009725A2">
        <w:rPr>
          <w:rFonts w:ascii="Times New Roman" w:hAnsi="Times New Roman"/>
          <w:sz w:val="28"/>
          <w:szCs w:val="28"/>
        </w:rPr>
        <w:t>определя</w:t>
      </w:r>
      <w:r w:rsidR="002A3CAD" w:rsidRPr="009725A2">
        <w:rPr>
          <w:rFonts w:ascii="Times New Roman" w:hAnsi="Times New Roman"/>
          <w:sz w:val="28"/>
          <w:szCs w:val="28"/>
        </w:rPr>
        <w:t xml:space="preserve">ется распоряжением Администрации, проект которого готовит Управление. Срок приема заявлений и </w:t>
      </w:r>
      <w:r w:rsidR="004D703A" w:rsidRPr="009725A2">
        <w:rPr>
          <w:rFonts w:ascii="Times New Roman" w:hAnsi="Times New Roman"/>
          <w:sz w:val="28"/>
          <w:szCs w:val="28"/>
        </w:rPr>
        <w:t xml:space="preserve">приложенных к ним </w:t>
      </w:r>
      <w:r w:rsidR="002A3CAD" w:rsidRPr="009725A2">
        <w:rPr>
          <w:rFonts w:ascii="Times New Roman" w:hAnsi="Times New Roman"/>
          <w:sz w:val="28"/>
          <w:szCs w:val="28"/>
        </w:rPr>
        <w:t>документов не может быть меньше 30 (тридцати) дней с даты начала приема</w:t>
      </w:r>
      <w:r w:rsidR="004D703A" w:rsidRPr="009725A2">
        <w:rPr>
          <w:rFonts w:ascii="Times New Roman" w:hAnsi="Times New Roman"/>
          <w:sz w:val="28"/>
          <w:szCs w:val="28"/>
        </w:rPr>
        <w:t xml:space="preserve"> заявлений и приложенных к ним </w:t>
      </w:r>
      <w:r w:rsidR="002A3CAD" w:rsidRPr="009725A2">
        <w:rPr>
          <w:rFonts w:ascii="Times New Roman" w:hAnsi="Times New Roman"/>
          <w:sz w:val="28"/>
          <w:szCs w:val="28"/>
        </w:rPr>
        <w:t>документов, указанн</w:t>
      </w:r>
      <w:r w:rsidR="00DD58CA" w:rsidRPr="009725A2">
        <w:rPr>
          <w:rFonts w:ascii="Times New Roman" w:hAnsi="Times New Roman"/>
          <w:sz w:val="28"/>
          <w:szCs w:val="28"/>
        </w:rPr>
        <w:t>ой</w:t>
      </w:r>
      <w:r w:rsidR="002A3CAD" w:rsidRPr="009725A2">
        <w:rPr>
          <w:rFonts w:ascii="Times New Roman" w:hAnsi="Times New Roman"/>
          <w:sz w:val="28"/>
          <w:szCs w:val="28"/>
        </w:rPr>
        <w:t xml:space="preserve"> в распоряжении </w:t>
      </w:r>
      <w:r w:rsidR="00F249A2" w:rsidRPr="009725A2">
        <w:rPr>
          <w:rFonts w:ascii="Times New Roman" w:hAnsi="Times New Roman"/>
          <w:sz w:val="28"/>
          <w:szCs w:val="28"/>
        </w:rPr>
        <w:t>А</w:t>
      </w:r>
      <w:r w:rsidR="002A3CAD" w:rsidRPr="009725A2">
        <w:rPr>
          <w:rFonts w:ascii="Times New Roman" w:hAnsi="Times New Roman"/>
          <w:sz w:val="28"/>
          <w:szCs w:val="28"/>
        </w:rPr>
        <w:t xml:space="preserve">дминистрации. </w:t>
      </w:r>
    </w:p>
    <w:p w14:paraId="736AA40F" w14:textId="5D5E584A" w:rsidR="002A3CAD" w:rsidRPr="009725A2" w:rsidRDefault="002A3CAD" w:rsidP="009725A2">
      <w:pPr>
        <w:pStyle w:val="afb"/>
        <w:rPr>
          <w:rFonts w:ascii="Times New Roman" w:hAnsi="Times New Roman"/>
          <w:sz w:val="28"/>
          <w:szCs w:val="28"/>
        </w:rPr>
      </w:pPr>
      <w:r w:rsidRPr="009725A2">
        <w:rPr>
          <w:rFonts w:ascii="Times New Roman" w:hAnsi="Times New Roman"/>
          <w:sz w:val="28"/>
          <w:szCs w:val="28"/>
        </w:rPr>
        <w:t>Информацию о сроках начала и окончания приема заявлений и</w:t>
      </w:r>
      <w:r w:rsidR="004D703A" w:rsidRPr="009725A2">
        <w:rPr>
          <w:rFonts w:ascii="Times New Roman" w:hAnsi="Times New Roman"/>
          <w:sz w:val="28"/>
          <w:szCs w:val="28"/>
        </w:rPr>
        <w:t xml:space="preserve"> приложенных к ним </w:t>
      </w:r>
      <w:r w:rsidRPr="009725A2">
        <w:rPr>
          <w:rFonts w:ascii="Times New Roman" w:hAnsi="Times New Roman"/>
          <w:sz w:val="28"/>
          <w:szCs w:val="28"/>
        </w:rPr>
        <w:t xml:space="preserve">документов, месте подачи заявлений и документов, контактных телефонах Управление размещает </w:t>
      </w:r>
      <w:r w:rsidRPr="00685A9E">
        <w:rPr>
          <w:rFonts w:ascii="Times New Roman" w:hAnsi="Times New Roman"/>
          <w:sz w:val="28"/>
          <w:szCs w:val="28"/>
        </w:rPr>
        <w:t xml:space="preserve">в </w:t>
      </w:r>
      <w:r w:rsidR="005A6870" w:rsidRPr="00685A9E">
        <w:rPr>
          <w:rFonts w:ascii="Times New Roman" w:hAnsi="Times New Roman"/>
          <w:sz w:val="28"/>
          <w:szCs w:val="28"/>
        </w:rPr>
        <w:t xml:space="preserve">сетевом издании «Официальные документы Новокузнецкого городского округа» </w:t>
      </w:r>
      <w:r w:rsidRPr="009725A2">
        <w:rPr>
          <w:rFonts w:ascii="Times New Roman" w:hAnsi="Times New Roman"/>
          <w:sz w:val="28"/>
          <w:szCs w:val="28"/>
        </w:rPr>
        <w:t>и на официальном сайте Администрации в информационно-телекоммуникационной сети «Интернет» не менее чем за 7 (семь) дней до даты начала прием</w:t>
      </w:r>
      <w:r w:rsidR="007B1A42" w:rsidRPr="009725A2">
        <w:rPr>
          <w:rFonts w:ascii="Times New Roman" w:hAnsi="Times New Roman"/>
          <w:sz w:val="28"/>
          <w:szCs w:val="28"/>
        </w:rPr>
        <w:t xml:space="preserve">а заявлений и </w:t>
      </w:r>
      <w:r w:rsidR="004D703A" w:rsidRPr="009725A2">
        <w:rPr>
          <w:rFonts w:ascii="Times New Roman" w:hAnsi="Times New Roman"/>
          <w:sz w:val="28"/>
          <w:szCs w:val="28"/>
        </w:rPr>
        <w:t xml:space="preserve">приложенных к ним </w:t>
      </w:r>
      <w:r w:rsidR="007B1A42" w:rsidRPr="009725A2">
        <w:rPr>
          <w:rFonts w:ascii="Times New Roman" w:hAnsi="Times New Roman"/>
          <w:sz w:val="28"/>
          <w:szCs w:val="28"/>
        </w:rPr>
        <w:t>документов;</w:t>
      </w:r>
    </w:p>
    <w:p w14:paraId="5D24C87C" w14:textId="77777777" w:rsidR="002A3CAD" w:rsidRPr="009725A2" w:rsidRDefault="002A3CAD" w:rsidP="009725A2">
      <w:pPr>
        <w:pStyle w:val="afb"/>
        <w:rPr>
          <w:rFonts w:ascii="Times New Roman" w:hAnsi="Times New Roman"/>
          <w:sz w:val="28"/>
          <w:szCs w:val="28"/>
        </w:rPr>
      </w:pPr>
      <w:r w:rsidRPr="009725A2">
        <w:rPr>
          <w:rFonts w:ascii="Times New Roman" w:hAnsi="Times New Roman"/>
          <w:sz w:val="28"/>
          <w:szCs w:val="28"/>
        </w:rPr>
        <w:t>2) Управление через ЦПП в установленные сроки осуществляет прием от Субъектов, Организаций заявлений</w:t>
      </w:r>
      <w:r w:rsidR="00DD58CA" w:rsidRPr="009725A2">
        <w:rPr>
          <w:rFonts w:ascii="Times New Roman" w:hAnsi="Times New Roman"/>
          <w:sz w:val="28"/>
          <w:szCs w:val="28"/>
        </w:rPr>
        <w:t xml:space="preserve"> и</w:t>
      </w:r>
      <w:r w:rsidRPr="009725A2">
        <w:rPr>
          <w:rFonts w:ascii="Times New Roman" w:hAnsi="Times New Roman"/>
          <w:sz w:val="28"/>
          <w:szCs w:val="28"/>
        </w:rPr>
        <w:t xml:space="preserve"> приложен</w:t>
      </w:r>
      <w:r w:rsidR="00DD58CA" w:rsidRPr="009725A2">
        <w:rPr>
          <w:rFonts w:ascii="Times New Roman" w:hAnsi="Times New Roman"/>
          <w:sz w:val="28"/>
          <w:szCs w:val="28"/>
        </w:rPr>
        <w:t>ных</w:t>
      </w:r>
      <w:r w:rsidRPr="009725A2">
        <w:rPr>
          <w:rFonts w:ascii="Times New Roman" w:hAnsi="Times New Roman"/>
          <w:sz w:val="28"/>
          <w:szCs w:val="28"/>
        </w:rPr>
        <w:t xml:space="preserve"> </w:t>
      </w:r>
      <w:r w:rsidR="004D703A" w:rsidRPr="009725A2">
        <w:rPr>
          <w:rFonts w:ascii="Times New Roman" w:hAnsi="Times New Roman"/>
          <w:sz w:val="28"/>
          <w:szCs w:val="28"/>
        </w:rPr>
        <w:t xml:space="preserve">к ним </w:t>
      </w:r>
      <w:r w:rsidRPr="009725A2">
        <w:rPr>
          <w:rFonts w:ascii="Times New Roman" w:hAnsi="Times New Roman"/>
          <w:sz w:val="28"/>
          <w:szCs w:val="28"/>
        </w:rPr>
        <w:t>до</w:t>
      </w:r>
      <w:r w:rsidR="00DD58CA" w:rsidRPr="009725A2">
        <w:rPr>
          <w:rFonts w:ascii="Times New Roman" w:hAnsi="Times New Roman"/>
          <w:sz w:val="28"/>
          <w:szCs w:val="28"/>
        </w:rPr>
        <w:t xml:space="preserve">кументов, </w:t>
      </w:r>
      <w:r w:rsidR="004D703A" w:rsidRPr="009725A2">
        <w:rPr>
          <w:rFonts w:ascii="Times New Roman" w:hAnsi="Times New Roman"/>
          <w:sz w:val="28"/>
          <w:szCs w:val="28"/>
        </w:rPr>
        <w:lastRenderedPageBreak/>
        <w:t xml:space="preserve">определенных настоящей </w:t>
      </w:r>
      <w:r w:rsidR="00DD58CA" w:rsidRPr="009725A2">
        <w:rPr>
          <w:rFonts w:ascii="Times New Roman" w:hAnsi="Times New Roman"/>
          <w:sz w:val="28"/>
          <w:szCs w:val="28"/>
        </w:rPr>
        <w:t>программой</w:t>
      </w:r>
      <w:r w:rsidRPr="009725A2">
        <w:rPr>
          <w:rFonts w:ascii="Times New Roman" w:hAnsi="Times New Roman"/>
          <w:sz w:val="28"/>
          <w:szCs w:val="28"/>
        </w:rPr>
        <w:t xml:space="preserve"> для каждого вида финансовой поддержки (далее </w:t>
      </w:r>
      <w:r w:rsidR="004D703A" w:rsidRPr="009725A2">
        <w:rPr>
          <w:rFonts w:ascii="Times New Roman" w:hAnsi="Times New Roman"/>
          <w:sz w:val="28"/>
          <w:szCs w:val="28"/>
        </w:rPr>
        <w:t>-</w:t>
      </w:r>
      <w:r w:rsidRPr="009725A2">
        <w:rPr>
          <w:rFonts w:ascii="Times New Roman" w:hAnsi="Times New Roman"/>
          <w:sz w:val="28"/>
          <w:szCs w:val="28"/>
        </w:rPr>
        <w:t xml:space="preserve"> пакет документов).</w:t>
      </w:r>
    </w:p>
    <w:p w14:paraId="672C32C2" w14:textId="77777777" w:rsidR="002A3CAD" w:rsidRPr="009725A2" w:rsidRDefault="004D703A" w:rsidP="009725A2">
      <w:pPr>
        <w:pStyle w:val="afb"/>
        <w:rPr>
          <w:rFonts w:ascii="Times New Roman" w:hAnsi="Times New Roman"/>
          <w:sz w:val="28"/>
          <w:szCs w:val="28"/>
        </w:rPr>
      </w:pPr>
      <w:r w:rsidRPr="009725A2">
        <w:rPr>
          <w:rFonts w:ascii="Times New Roman" w:hAnsi="Times New Roman"/>
          <w:sz w:val="28"/>
          <w:szCs w:val="28"/>
        </w:rPr>
        <w:t xml:space="preserve">Поступившие от претендентов </w:t>
      </w:r>
      <w:r w:rsidR="002A3CAD" w:rsidRPr="009725A2">
        <w:rPr>
          <w:rFonts w:ascii="Times New Roman" w:hAnsi="Times New Roman"/>
          <w:sz w:val="28"/>
          <w:szCs w:val="28"/>
        </w:rPr>
        <w:t xml:space="preserve">заявления регистрируются </w:t>
      </w:r>
      <w:r w:rsidR="007B1A42" w:rsidRPr="009725A2">
        <w:rPr>
          <w:rFonts w:ascii="Times New Roman" w:hAnsi="Times New Roman"/>
          <w:sz w:val="28"/>
          <w:szCs w:val="28"/>
        </w:rPr>
        <w:t xml:space="preserve">специалистами </w:t>
      </w:r>
      <w:r w:rsidR="002A3CAD" w:rsidRPr="009725A2">
        <w:rPr>
          <w:rFonts w:ascii="Times New Roman" w:hAnsi="Times New Roman"/>
          <w:sz w:val="28"/>
          <w:szCs w:val="28"/>
        </w:rPr>
        <w:t xml:space="preserve">ЦПП в журнале регистрации заявлений, который ведется в электронном виде, с указанием </w:t>
      </w:r>
      <w:r w:rsidRPr="009725A2">
        <w:rPr>
          <w:rFonts w:ascii="Times New Roman" w:hAnsi="Times New Roman"/>
          <w:sz w:val="28"/>
          <w:szCs w:val="28"/>
        </w:rPr>
        <w:t>порядкового номера</w:t>
      </w:r>
      <w:r w:rsidR="002A3CAD" w:rsidRPr="009725A2">
        <w:rPr>
          <w:rFonts w:ascii="Times New Roman" w:hAnsi="Times New Roman"/>
          <w:sz w:val="28"/>
          <w:szCs w:val="28"/>
        </w:rPr>
        <w:t>, даты и времени регистрации заявления, наименования</w:t>
      </w:r>
      <w:r w:rsidR="002D5128" w:rsidRPr="009725A2">
        <w:rPr>
          <w:rFonts w:ascii="Times New Roman" w:hAnsi="Times New Roman"/>
          <w:sz w:val="28"/>
          <w:szCs w:val="28"/>
        </w:rPr>
        <w:t xml:space="preserve"> либо фамилии, имени, отчества (последнее при наличии) претендента, </w:t>
      </w:r>
      <w:r w:rsidR="002A3CAD" w:rsidRPr="009725A2">
        <w:rPr>
          <w:rFonts w:ascii="Times New Roman" w:hAnsi="Times New Roman"/>
          <w:sz w:val="28"/>
          <w:szCs w:val="28"/>
        </w:rPr>
        <w:t xml:space="preserve">наименования вида и суммы запрашиваемой субсидии. </w:t>
      </w:r>
    </w:p>
    <w:p w14:paraId="25A42408" w14:textId="77777777" w:rsidR="002A3CAD" w:rsidRPr="009725A2" w:rsidRDefault="002A3CAD" w:rsidP="009725A2">
      <w:pPr>
        <w:pStyle w:val="afb"/>
        <w:rPr>
          <w:rFonts w:ascii="Times New Roman" w:hAnsi="Times New Roman"/>
          <w:sz w:val="28"/>
          <w:szCs w:val="28"/>
        </w:rPr>
      </w:pPr>
      <w:r w:rsidRPr="009725A2">
        <w:rPr>
          <w:rFonts w:ascii="Times New Roman" w:eastAsia="Batang" w:hAnsi="Times New Roman"/>
          <w:sz w:val="28"/>
          <w:szCs w:val="28"/>
          <w:lang w:eastAsia="ko-KR"/>
        </w:rPr>
        <w:t xml:space="preserve">Специалист </w:t>
      </w:r>
      <w:r w:rsidRPr="009725A2">
        <w:rPr>
          <w:rFonts w:ascii="Times New Roman" w:hAnsi="Times New Roman"/>
          <w:sz w:val="28"/>
          <w:szCs w:val="28"/>
        </w:rPr>
        <w:t>ЦПП</w:t>
      </w:r>
      <w:r w:rsidRPr="009725A2">
        <w:rPr>
          <w:rFonts w:ascii="Times New Roman" w:eastAsia="Batang" w:hAnsi="Times New Roman"/>
          <w:sz w:val="28"/>
          <w:szCs w:val="28"/>
          <w:lang w:eastAsia="ko-KR"/>
        </w:rPr>
        <w:t xml:space="preserve"> при приеме заявления сверяет копии представленных документов с оригиналами; составляет опись представленных документов, которая подписывается</w:t>
      </w:r>
      <w:r w:rsidR="00DD58CA" w:rsidRPr="009725A2">
        <w:rPr>
          <w:rFonts w:ascii="Times New Roman" w:eastAsia="Batang" w:hAnsi="Times New Roman"/>
          <w:sz w:val="28"/>
          <w:szCs w:val="28"/>
          <w:lang w:eastAsia="ko-KR"/>
        </w:rPr>
        <w:t xml:space="preserve"> </w:t>
      </w:r>
      <w:r w:rsidR="002D5128" w:rsidRPr="009725A2">
        <w:rPr>
          <w:rFonts w:ascii="Times New Roman" w:eastAsia="Batang" w:hAnsi="Times New Roman"/>
          <w:sz w:val="28"/>
          <w:szCs w:val="28"/>
          <w:lang w:eastAsia="ko-KR"/>
        </w:rPr>
        <w:t xml:space="preserve">претендентом </w:t>
      </w:r>
      <w:r w:rsidR="00DD58CA" w:rsidRPr="009725A2">
        <w:rPr>
          <w:rFonts w:ascii="Times New Roman" w:hAnsi="Times New Roman"/>
          <w:sz w:val="28"/>
          <w:szCs w:val="28"/>
        </w:rPr>
        <w:t>(индивидуальным предпринимателем),</w:t>
      </w:r>
      <w:r w:rsidRPr="009725A2">
        <w:rPr>
          <w:rFonts w:ascii="Times New Roman" w:eastAsia="Batang" w:hAnsi="Times New Roman"/>
          <w:sz w:val="28"/>
          <w:szCs w:val="28"/>
          <w:lang w:eastAsia="ko-KR"/>
        </w:rPr>
        <w:t xml:space="preserve"> </w:t>
      </w:r>
      <w:r w:rsidR="00DD58CA" w:rsidRPr="009725A2">
        <w:rPr>
          <w:rFonts w:ascii="Times New Roman" w:eastAsia="Batang" w:hAnsi="Times New Roman"/>
          <w:sz w:val="28"/>
          <w:szCs w:val="28"/>
          <w:lang w:eastAsia="ko-KR"/>
        </w:rPr>
        <w:t>руководителем</w:t>
      </w:r>
      <w:r w:rsidR="002D5128" w:rsidRPr="009725A2">
        <w:rPr>
          <w:rFonts w:ascii="Times New Roman" w:eastAsia="Batang" w:hAnsi="Times New Roman"/>
          <w:sz w:val="28"/>
          <w:szCs w:val="28"/>
          <w:lang w:eastAsia="ko-KR"/>
        </w:rPr>
        <w:t xml:space="preserve"> претендента (юридического лица) либо их представителем, а также </w:t>
      </w:r>
      <w:r w:rsidRPr="009725A2">
        <w:rPr>
          <w:rFonts w:ascii="Times New Roman" w:eastAsia="Batang" w:hAnsi="Times New Roman"/>
          <w:sz w:val="28"/>
          <w:szCs w:val="28"/>
          <w:lang w:eastAsia="ko-KR"/>
        </w:rPr>
        <w:t xml:space="preserve">специалистом </w:t>
      </w:r>
      <w:r w:rsidRPr="009725A2">
        <w:rPr>
          <w:rFonts w:ascii="Times New Roman" w:hAnsi="Times New Roman"/>
          <w:sz w:val="28"/>
          <w:szCs w:val="28"/>
        </w:rPr>
        <w:t>ЦПП</w:t>
      </w:r>
      <w:r w:rsidRPr="009725A2">
        <w:rPr>
          <w:rFonts w:ascii="Times New Roman" w:eastAsia="Batang" w:hAnsi="Times New Roman"/>
          <w:sz w:val="28"/>
          <w:szCs w:val="28"/>
          <w:lang w:eastAsia="ko-KR"/>
        </w:rPr>
        <w:t>, принявшим документы.</w:t>
      </w:r>
    </w:p>
    <w:p w14:paraId="2506FB6F" w14:textId="77777777" w:rsidR="002A3CAD" w:rsidRPr="009725A2" w:rsidRDefault="002A3CAD" w:rsidP="009725A2">
      <w:pPr>
        <w:pStyle w:val="afb"/>
        <w:rPr>
          <w:rFonts w:ascii="Times New Roman" w:hAnsi="Times New Roman"/>
          <w:sz w:val="28"/>
          <w:szCs w:val="28"/>
        </w:rPr>
      </w:pPr>
      <w:r w:rsidRPr="009725A2">
        <w:rPr>
          <w:rFonts w:ascii="Times New Roman" w:hAnsi="Times New Roman"/>
          <w:sz w:val="28"/>
          <w:szCs w:val="28"/>
        </w:rPr>
        <w:t xml:space="preserve">В описи в соответствии с журналом регистрации заявлений специалистом ЦПП делается запись о </w:t>
      </w:r>
      <w:r w:rsidR="002D5128" w:rsidRPr="009725A2">
        <w:rPr>
          <w:rFonts w:ascii="Times New Roman" w:hAnsi="Times New Roman"/>
          <w:sz w:val="28"/>
          <w:szCs w:val="28"/>
        </w:rPr>
        <w:t xml:space="preserve">порядковом </w:t>
      </w:r>
      <w:r w:rsidRPr="009725A2">
        <w:rPr>
          <w:rFonts w:ascii="Times New Roman" w:hAnsi="Times New Roman"/>
          <w:sz w:val="28"/>
          <w:szCs w:val="28"/>
        </w:rPr>
        <w:t xml:space="preserve">номере, дате и времени регистрации заявления, о произведенной сверке представленных копий документов с оригиналами. Также </w:t>
      </w:r>
      <w:r w:rsidR="007B1A42" w:rsidRPr="009725A2">
        <w:rPr>
          <w:rFonts w:ascii="Times New Roman" w:hAnsi="Times New Roman"/>
          <w:sz w:val="28"/>
          <w:szCs w:val="28"/>
        </w:rPr>
        <w:t xml:space="preserve">специалистом ЦПП </w:t>
      </w:r>
      <w:r w:rsidRPr="009725A2">
        <w:rPr>
          <w:rFonts w:ascii="Times New Roman" w:hAnsi="Times New Roman"/>
          <w:sz w:val="28"/>
          <w:szCs w:val="28"/>
        </w:rPr>
        <w:t>в описи делается запись о подтверждении</w:t>
      </w:r>
      <w:r w:rsidR="002D5128" w:rsidRPr="009725A2">
        <w:rPr>
          <w:rFonts w:ascii="Times New Roman" w:hAnsi="Times New Roman"/>
          <w:sz w:val="28"/>
          <w:szCs w:val="28"/>
        </w:rPr>
        <w:t xml:space="preserve"> претендентом </w:t>
      </w:r>
      <w:r w:rsidRPr="009725A2">
        <w:rPr>
          <w:rFonts w:ascii="Times New Roman" w:hAnsi="Times New Roman"/>
          <w:sz w:val="28"/>
          <w:szCs w:val="28"/>
        </w:rPr>
        <w:t>достоверности представленных документов, а также об ответственности за представление недостоверных сведений и (или) документов, которая заверяется подписью лица, представившего заявление и пакет документов.</w:t>
      </w:r>
    </w:p>
    <w:p w14:paraId="17E89177" w14:textId="77777777" w:rsidR="002A3CAD" w:rsidRPr="009725A2" w:rsidRDefault="002A3CAD" w:rsidP="009725A2">
      <w:pPr>
        <w:pStyle w:val="afb"/>
        <w:rPr>
          <w:rFonts w:ascii="Times New Roman" w:hAnsi="Times New Roman"/>
          <w:sz w:val="28"/>
          <w:szCs w:val="28"/>
        </w:rPr>
      </w:pPr>
      <w:r w:rsidRPr="009725A2">
        <w:rPr>
          <w:rFonts w:ascii="Times New Roman" w:hAnsi="Times New Roman"/>
          <w:sz w:val="28"/>
          <w:szCs w:val="28"/>
        </w:rPr>
        <w:t xml:space="preserve">Заявление и пакет документов, </w:t>
      </w:r>
      <w:r w:rsidR="00AB7FB0" w:rsidRPr="009725A2">
        <w:rPr>
          <w:rFonts w:ascii="Times New Roman" w:hAnsi="Times New Roman"/>
          <w:sz w:val="28"/>
          <w:szCs w:val="28"/>
        </w:rPr>
        <w:t>которые поступили после</w:t>
      </w:r>
      <w:r w:rsidR="009E2312" w:rsidRPr="009725A2">
        <w:rPr>
          <w:rFonts w:ascii="Times New Roman" w:hAnsi="Times New Roman"/>
          <w:sz w:val="28"/>
          <w:szCs w:val="28"/>
        </w:rPr>
        <w:t xml:space="preserve"> срока, </w:t>
      </w:r>
      <w:r w:rsidRPr="009725A2">
        <w:rPr>
          <w:rFonts w:ascii="Times New Roman" w:hAnsi="Times New Roman"/>
          <w:sz w:val="28"/>
          <w:szCs w:val="28"/>
        </w:rPr>
        <w:t>установленного</w:t>
      </w:r>
      <w:r w:rsidR="00AB7FB0" w:rsidRPr="009725A2">
        <w:rPr>
          <w:rFonts w:ascii="Times New Roman" w:hAnsi="Times New Roman"/>
          <w:sz w:val="28"/>
          <w:szCs w:val="28"/>
        </w:rPr>
        <w:t xml:space="preserve"> для приема заявления и </w:t>
      </w:r>
      <w:r w:rsidR="009E2312" w:rsidRPr="009725A2">
        <w:rPr>
          <w:rFonts w:ascii="Times New Roman" w:hAnsi="Times New Roman"/>
          <w:sz w:val="28"/>
          <w:szCs w:val="28"/>
        </w:rPr>
        <w:t xml:space="preserve">пакета </w:t>
      </w:r>
      <w:r w:rsidR="00AB7FB0" w:rsidRPr="009725A2">
        <w:rPr>
          <w:rFonts w:ascii="Times New Roman" w:hAnsi="Times New Roman"/>
          <w:sz w:val="28"/>
          <w:szCs w:val="28"/>
        </w:rPr>
        <w:t>документов</w:t>
      </w:r>
      <w:r w:rsidRPr="009725A2">
        <w:rPr>
          <w:rFonts w:ascii="Times New Roman" w:hAnsi="Times New Roman"/>
          <w:sz w:val="28"/>
          <w:szCs w:val="28"/>
        </w:rPr>
        <w:t>, не регистрируются и не рассматриваются.</w:t>
      </w:r>
    </w:p>
    <w:p w14:paraId="5021484A" w14:textId="77777777" w:rsidR="002A3CAD" w:rsidRPr="009725A2" w:rsidRDefault="002A3CAD" w:rsidP="009725A2">
      <w:pPr>
        <w:pStyle w:val="afb"/>
        <w:rPr>
          <w:rFonts w:ascii="Times New Roman" w:hAnsi="Times New Roman"/>
          <w:sz w:val="28"/>
          <w:szCs w:val="28"/>
        </w:rPr>
      </w:pPr>
      <w:r w:rsidRPr="009725A2">
        <w:rPr>
          <w:rFonts w:ascii="Times New Roman" w:hAnsi="Times New Roman"/>
          <w:sz w:val="28"/>
          <w:szCs w:val="28"/>
        </w:rPr>
        <w:t>После приема от</w:t>
      </w:r>
      <w:r w:rsidR="009E2312" w:rsidRPr="009725A2">
        <w:rPr>
          <w:rFonts w:ascii="Times New Roman" w:hAnsi="Times New Roman"/>
          <w:sz w:val="28"/>
          <w:szCs w:val="28"/>
        </w:rPr>
        <w:t xml:space="preserve"> претендента</w:t>
      </w:r>
      <w:r w:rsidRPr="009725A2">
        <w:rPr>
          <w:rFonts w:ascii="Times New Roman" w:hAnsi="Times New Roman"/>
          <w:sz w:val="28"/>
          <w:szCs w:val="28"/>
        </w:rPr>
        <w:t xml:space="preserve"> заявлени</w:t>
      </w:r>
      <w:r w:rsidR="00DD58CA" w:rsidRPr="009725A2">
        <w:rPr>
          <w:rFonts w:ascii="Times New Roman" w:hAnsi="Times New Roman"/>
          <w:sz w:val="28"/>
          <w:szCs w:val="28"/>
        </w:rPr>
        <w:t>я</w:t>
      </w:r>
      <w:r w:rsidRPr="009725A2">
        <w:rPr>
          <w:rFonts w:ascii="Times New Roman" w:hAnsi="Times New Roman"/>
          <w:sz w:val="28"/>
          <w:szCs w:val="28"/>
        </w:rPr>
        <w:t xml:space="preserve"> и пакет</w:t>
      </w:r>
      <w:r w:rsidR="00DD58CA" w:rsidRPr="009725A2">
        <w:rPr>
          <w:rFonts w:ascii="Times New Roman" w:hAnsi="Times New Roman"/>
          <w:sz w:val="28"/>
          <w:szCs w:val="28"/>
        </w:rPr>
        <w:t>а</w:t>
      </w:r>
      <w:r w:rsidRPr="009725A2">
        <w:rPr>
          <w:rFonts w:ascii="Times New Roman" w:hAnsi="Times New Roman"/>
          <w:sz w:val="28"/>
          <w:szCs w:val="28"/>
        </w:rPr>
        <w:t xml:space="preserve"> документов специалист ЦПП </w:t>
      </w:r>
      <w:r w:rsidR="009E2312" w:rsidRPr="009725A2">
        <w:rPr>
          <w:rFonts w:ascii="Times New Roman" w:hAnsi="Times New Roman"/>
          <w:sz w:val="28"/>
          <w:szCs w:val="28"/>
        </w:rPr>
        <w:t>их изучает</w:t>
      </w:r>
      <w:r w:rsidRPr="009725A2">
        <w:rPr>
          <w:rFonts w:ascii="Times New Roman" w:hAnsi="Times New Roman"/>
          <w:sz w:val="28"/>
          <w:szCs w:val="28"/>
        </w:rPr>
        <w:t>.</w:t>
      </w:r>
    </w:p>
    <w:p w14:paraId="27DF125B" w14:textId="77777777" w:rsidR="002A3CAD" w:rsidRPr="009725A2" w:rsidRDefault="002A3CAD" w:rsidP="009725A2">
      <w:pPr>
        <w:pStyle w:val="afb"/>
        <w:rPr>
          <w:rFonts w:ascii="Times New Roman" w:hAnsi="Times New Roman"/>
          <w:sz w:val="28"/>
          <w:szCs w:val="28"/>
        </w:rPr>
      </w:pPr>
      <w:r w:rsidRPr="009725A2">
        <w:rPr>
          <w:rFonts w:ascii="Times New Roman" w:hAnsi="Times New Roman"/>
          <w:sz w:val="28"/>
          <w:szCs w:val="28"/>
        </w:rPr>
        <w:t>С целью подтверждения факта заключения договора, представленного</w:t>
      </w:r>
      <w:r w:rsidR="009E2312" w:rsidRPr="009725A2">
        <w:rPr>
          <w:rFonts w:ascii="Times New Roman" w:hAnsi="Times New Roman"/>
          <w:sz w:val="28"/>
          <w:szCs w:val="28"/>
        </w:rPr>
        <w:t xml:space="preserve"> в составе пакета документов для возмещения части затрат,</w:t>
      </w:r>
      <w:r w:rsidRPr="009725A2">
        <w:rPr>
          <w:rFonts w:ascii="Times New Roman" w:hAnsi="Times New Roman"/>
          <w:sz w:val="28"/>
          <w:szCs w:val="28"/>
        </w:rPr>
        <w:t xml:space="preserve"> и факта несения затрат по данному договору специалист ЦПП в течение </w:t>
      </w:r>
      <w:r w:rsidR="00F249A2" w:rsidRPr="009725A2">
        <w:rPr>
          <w:rFonts w:ascii="Times New Roman" w:hAnsi="Times New Roman"/>
          <w:sz w:val="28"/>
          <w:szCs w:val="28"/>
        </w:rPr>
        <w:t>2 (</w:t>
      </w:r>
      <w:r w:rsidRPr="009725A2">
        <w:rPr>
          <w:rFonts w:ascii="Times New Roman" w:hAnsi="Times New Roman"/>
          <w:sz w:val="28"/>
          <w:szCs w:val="28"/>
        </w:rPr>
        <w:t>двух</w:t>
      </w:r>
      <w:r w:rsidR="00F249A2" w:rsidRPr="009725A2">
        <w:rPr>
          <w:rFonts w:ascii="Times New Roman" w:hAnsi="Times New Roman"/>
          <w:sz w:val="28"/>
          <w:szCs w:val="28"/>
        </w:rPr>
        <w:t>)</w:t>
      </w:r>
      <w:r w:rsidRPr="009725A2">
        <w:rPr>
          <w:rFonts w:ascii="Times New Roman" w:hAnsi="Times New Roman"/>
          <w:sz w:val="28"/>
          <w:szCs w:val="28"/>
        </w:rPr>
        <w:t xml:space="preserve"> рабочих дней с даты регистрации заявления направляет запросы контрагентам </w:t>
      </w:r>
      <w:r w:rsidR="009E2312" w:rsidRPr="009725A2">
        <w:rPr>
          <w:rFonts w:ascii="Times New Roman" w:hAnsi="Times New Roman"/>
          <w:sz w:val="28"/>
          <w:szCs w:val="28"/>
        </w:rPr>
        <w:t>претендента</w:t>
      </w:r>
      <w:r w:rsidRPr="009725A2">
        <w:rPr>
          <w:rFonts w:ascii="Times New Roman" w:hAnsi="Times New Roman"/>
          <w:sz w:val="28"/>
          <w:szCs w:val="28"/>
        </w:rPr>
        <w:t xml:space="preserve"> о подтверждении указанных фактов, с указанием в запросе срока предоставления ответа в течение 7 (семи) рабочих дней с даты получения запроса, просьбы подтверждения наименования контрагента, номера, даты, предмета, суммы договора, его исполнения, адреса электронной почты ЦПП или номера факса, на которые необходимо направить ответ на запрос. Запросы направляются на почтовый и (или) электронный адрес контрагента, указанный в реквизитах договора, либо факсимильной связью (при наличии в договорах номера факса контрагента).</w:t>
      </w:r>
    </w:p>
    <w:p w14:paraId="33CFEDDF" w14:textId="77777777" w:rsidR="002A3CAD" w:rsidRPr="009725A2" w:rsidRDefault="002A3CAD" w:rsidP="009725A2">
      <w:pPr>
        <w:pStyle w:val="afb"/>
        <w:rPr>
          <w:rFonts w:ascii="Times New Roman" w:hAnsi="Times New Roman"/>
          <w:sz w:val="28"/>
          <w:szCs w:val="28"/>
        </w:rPr>
      </w:pPr>
      <w:r w:rsidRPr="009725A2">
        <w:rPr>
          <w:rFonts w:ascii="Times New Roman" w:hAnsi="Times New Roman"/>
          <w:sz w:val="28"/>
          <w:szCs w:val="28"/>
        </w:rPr>
        <w:t>Непредставление контрагентом ответов на запрос в течение 7 (семи) рабочих дней</w:t>
      </w:r>
      <w:r w:rsidR="00D634E9" w:rsidRPr="009725A2">
        <w:rPr>
          <w:rFonts w:ascii="Times New Roman" w:hAnsi="Times New Roman"/>
          <w:sz w:val="28"/>
          <w:szCs w:val="28"/>
        </w:rPr>
        <w:t xml:space="preserve"> с даты его поступления</w:t>
      </w:r>
      <w:r w:rsidRPr="009725A2">
        <w:rPr>
          <w:rFonts w:ascii="Times New Roman" w:hAnsi="Times New Roman"/>
          <w:sz w:val="28"/>
          <w:szCs w:val="28"/>
        </w:rPr>
        <w:t xml:space="preserve"> не является основанием для непредставления заявления, пакета документов, поданных </w:t>
      </w:r>
      <w:r w:rsidR="00D634E9" w:rsidRPr="009725A2">
        <w:rPr>
          <w:rFonts w:ascii="Times New Roman" w:hAnsi="Times New Roman"/>
          <w:sz w:val="28"/>
          <w:szCs w:val="28"/>
        </w:rPr>
        <w:t xml:space="preserve">претендентом, </w:t>
      </w:r>
      <w:r w:rsidRPr="009725A2">
        <w:rPr>
          <w:rFonts w:ascii="Times New Roman" w:hAnsi="Times New Roman"/>
          <w:sz w:val="28"/>
          <w:szCs w:val="28"/>
        </w:rPr>
        <w:t>на заседание Комиссии для принятия решения о возможности предоставления или отказ</w:t>
      </w:r>
      <w:r w:rsidR="00D634E9" w:rsidRPr="009725A2">
        <w:rPr>
          <w:rFonts w:ascii="Times New Roman" w:hAnsi="Times New Roman"/>
          <w:sz w:val="28"/>
          <w:szCs w:val="28"/>
        </w:rPr>
        <w:t>а</w:t>
      </w:r>
      <w:r w:rsidRPr="009725A2">
        <w:rPr>
          <w:rFonts w:ascii="Times New Roman" w:hAnsi="Times New Roman"/>
          <w:sz w:val="28"/>
          <w:szCs w:val="28"/>
        </w:rPr>
        <w:t xml:space="preserve"> в предоставлении финансовой поддержки в отношении</w:t>
      </w:r>
      <w:r w:rsidR="00D634E9" w:rsidRPr="009725A2">
        <w:rPr>
          <w:rFonts w:ascii="Times New Roman" w:hAnsi="Times New Roman"/>
          <w:sz w:val="28"/>
          <w:szCs w:val="28"/>
        </w:rPr>
        <w:t xml:space="preserve"> претендента.</w:t>
      </w:r>
    </w:p>
    <w:p w14:paraId="4AE5626C" w14:textId="77777777" w:rsidR="002A3CAD" w:rsidRPr="009725A2" w:rsidRDefault="002A3CAD" w:rsidP="009725A2">
      <w:pPr>
        <w:pStyle w:val="afb"/>
        <w:rPr>
          <w:rFonts w:ascii="Times New Roman" w:hAnsi="Times New Roman"/>
          <w:sz w:val="28"/>
          <w:szCs w:val="28"/>
        </w:rPr>
      </w:pPr>
      <w:r w:rsidRPr="009725A2">
        <w:rPr>
          <w:rFonts w:ascii="Times New Roman" w:hAnsi="Times New Roman"/>
          <w:sz w:val="28"/>
          <w:szCs w:val="28"/>
        </w:rPr>
        <w:t xml:space="preserve">После приема от </w:t>
      </w:r>
      <w:r w:rsidR="00D634E9" w:rsidRPr="009725A2">
        <w:rPr>
          <w:rFonts w:ascii="Times New Roman" w:hAnsi="Times New Roman"/>
          <w:sz w:val="28"/>
          <w:szCs w:val="28"/>
        </w:rPr>
        <w:t xml:space="preserve">претендента </w:t>
      </w:r>
      <w:r w:rsidRPr="009725A2">
        <w:rPr>
          <w:rFonts w:ascii="Times New Roman" w:hAnsi="Times New Roman"/>
          <w:sz w:val="28"/>
          <w:szCs w:val="28"/>
        </w:rPr>
        <w:t xml:space="preserve">заявления и пакета документов, направления запросов контрагентам специалист ЦПП по истечении срока предоставления </w:t>
      </w:r>
      <w:r w:rsidRPr="009725A2">
        <w:rPr>
          <w:rFonts w:ascii="Times New Roman" w:hAnsi="Times New Roman"/>
          <w:sz w:val="28"/>
          <w:szCs w:val="28"/>
        </w:rPr>
        <w:lastRenderedPageBreak/>
        <w:t>контрагентами ответов</w:t>
      </w:r>
      <w:r w:rsidR="00D634E9" w:rsidRPr="009725A2">
        <w:rPr>
          <w:rFonts w:ascii="Times New Roman" w:hAnsi="Times New Roman"/>
          <w:sz w:val="28"/>
          <w:szCs w:val="28"/>
        </w:rPr>
        <w:t xml:space="preserve"> на запросы</w:t>
      </w:r>
      <w:r w:rsidRPr="009725A2">
        <w:rPr>
          <w:rFonts w:ascii="Times New Roman" w:hAnsi="Times New Roman"/>
          <w:sz w:val="28"/>
          <w:szCs w:val="28"/>
        </w:rPr>
        <w:t xml:space="preserve"> оформляет в письменной форме заключение о соответствии (несоответствии) </w:t>
      </w:r>
      <w:r w:rsidR="00D634E9" w:rsidRPr="009725A2">
        <w:rPr>
          <w:rFonts w:ascii="Times New Roman" w:hAnsi="Times New Roman"/>
          <w:sz w:val="28"/>
          <w:szCs w:val="28"/>
        </w:rPr>
        <w:t xml:space="preserve">претендента </w:t>
      </w:r>
      <w:r w:rsidRPr="009725A2">
        <w:rPr>
          <w:rFonts w:ascii="Times New Roman" w:hAnsi="Times New Roman"/>
          <w:sz w:val="28"/>
          <w:szCs w:val="28"/>
        </w:rPr>
        <w:t xml:space="preserve">условиям и требованиям предоставления финансовой поддержки </w:t>
      </w:r>
      <w:r w:rsidR="006815E6" w:rsidRPr="009725A2">
        <w:rPr>
          <w:rFonts w:ascii="Times New Roman" w:hAnsi="Times New Roman"/>
          <w:sz w:val="28"/>
          <w:szCs w:val="28"/>
        </w:rPr>
        <w:t>в отношении</w:t>
      </w:r>
      <w:r w:rsidRPr="009725A2">
        <w:rPr>
          <w:rFonts w:ascii="Times New Roman" w:hAnsi="Times New Roman"/>
          <w:sz w:val="28"/>
          <w:szCs w:val="28"/>
        </w:rPr>
        <w:t xml:space="preserve"> каждо</w:t>
      </w:r>
      <w:r w:rsidR="006815E6" w:rsidRPr="009725A2">
        <w:rPr>
          <w:rFonts w:ascii="Times New Roman" w:hAnsi="Times New Roman"/>
          <w:sz w:val="28"/>
          <w:szCs w:val="28"/>
        </w:rPr>
        <w:t>го</w:t>
      </w:r>
      <w:r w:rsidR="00D634E9" w:rsidRPr="009725A2">
        <w:rPr>
          <w:rFonts w:ascii="Times New Roman" w:hAnsi="Times New Roman"/>
          <w:sz w:val="28"/>
          <w:szCs w:val="28"/>
        </w:rPr>
        <w:t xml:space="preserve"> из них</w:t>
      </w:r>
      <w:r w:rsidRPr="009725A2">
        <w:rPr>
          <w:rFonts w:ascii="Times New Roman" w:hAnsi="Times New Roman"/>
          <w:sz w:val="28"/>
          <w:szCs w:val="28"/>
        </w:rPr>
        <w:t>, в том числе с учетом представленных контрагентами</w:t>
      </w:r>
      <w:r w:rsidR="00D634E9" w:rsidRPr="009725A2">
        <w:rPr>
          <w:rFonts w:ascii="Times New Roman" w:hAnsi="Times New Roman"/>
          <w:sz w:val="28"/>
          <w:szCs w:val="28"/>
        </w:rPr>
        <w:t xml:space="preserve"> претендентов </w:t>
      </w:r>
      <w:r w:rsidRPr="009725A2">
        <w:rPr>
          <w:rFonts w:ascii="Times New Roman" w:hAnsi="Times New Roman"/>
          <w:sz w:val="28"/>
          <w:szCs w:val="28"/>
        </w:rPr>
        <w:t>ответов на запросы. Также в заключении отражаются сведения о всех направленных контрагентам запросах и полученных и (или) неполученных ответах.</w:t>
      </w:r>
    </w:p>
    <w:p w14:paraId="5CFD9DFA" w14:textId="77777777" w:rsidR="00D634E9" w:rsidRPr="009725A2" w:rsidRDefault="002A3CAD" w:rsidP="009725A2">
      <w:pPr>
        <w:pStyle w:val="afb"/>
        <w:rPr>
          <w:rFonts w:ascii="Times New Roman" w:hAnsi="Times New Roman"/>
          <w:sz w:val="28"/>
          <w:szCs w:val="28"/>
        </w:rPr>
      </w:pPr>
      <w:r w:rsidRPr="009725A2">
        <w:rPr>
          <w:rFonts w:ascii="Times New Roman" w:hAnsi="Times New Roman"/>
          <w:sz w:val="28"/>
          <w:szCs w:val="28"/>
        </w:rPr>
        <w:t>Пакеты документов вместе с письменным</w:t>
      </w:r>
      <w:r w:rsidR="00D634E9" w:rsidRPr="009725A2">
        <w:rPr>
          <w:rFonts w:ascii="Times New Roman" w:hAnsi="Times New Roman"/>
          <w:sz w:val="28"/>
          <w:szCs w:val="28"/>
        </w:rPr>
        <w:t>и</w:t>
      </w:r>
      <w:r w:rsidRPr="009725A2">
        <w:rPr>
          <w:rFonts w:ascii="Times New Roman" w:hAnsi="Times New Roman"/>
          <w:sz w:val="28"/>
          <w:szCs w:val="28"/>
        </w:rPr>
        <w:t xml:space="preserve"> заключени</w:t>
      </w:r>
      <w:r w:rsidR="00D634E9" w:rsidRPr="009725A2">
        <w:rPr>
          <w:rFonts w:ascii="Times New Roman" w:hAnsi="Times New Roman"/>
          <w:sz w:val="28"/>
          <w:szCs w:val="28"/>
        </w:rPr>
        <w:t xml:space="preserve">ями </w:t>
      </w:r>
      <w:r w:rsidRPr="009725A2">
        <w:rPr>
          <w:rFonts w:ascii="Times New Roman" w:hAnsi="Times New Roman"/>
          <w:sz w:val="28"/>
          <w:szCs w:val="28"/>
        </w:rPr>
        <w:t xml:space="preserve">по каждому </w:t>
      </w:r>
      <w:r w:rsidR="00D634E9" w:rsidRPr="009725A2">
        <w:rPr>
          <w:rFonts w:ascii="Times New Roman" w:hAnsi="Times New Roman"/>
          <w:sz w:val="28"/>
          <w:szCs w:val="28"/>
        </w:rPr>
        <w:t>претенденту Ц</w:t>
      </w:r>
      <w:r w:rsidRPr="009725A2">
        <w:rPr>
          <w:rFonts w:ascii="Times New Roman" w:hAnsi="Times New Roman"/>
          <w:sz w:val="28"/>
          <w:szCs w:val="28"/>
        </w:rPr>
        <w:t>ПП передает по описи в Управление не позднее 20 (двадцати) рабочих дней со дня регистрации заявления</w:t>
      </w:r>
      <w:r w:rsidR="00D634E9" w:rsidRPr="009725A2">
        <w:rPr>
          <w:rFonts w:ascii="Times New Roman" w:hAnsi="Times New Roman"/>
          <w:sz w:val="28"/>
          <w:szCs w:val="28"/>
        </w:rPr>
        <w:t>.</w:t>
      </w:r>
    </w:p>
    <w:p w14:paraId="08A26A5F" w14:textId="77777777" w:rsidR="002A3CAD" w:rsidRPr="009725A2" w:rsidRDefault="002A3CAD" w:rsidP="009725A2">
      <w:pPr>
        <w:pStyle w:val="afb"/>
        <w:rPr>
          <w:rFonts w:ascii="Times New Roman" w:hAnsi="Times New Roman"/>
          <w:sz w:val="28"/>
          <w:szCs w:val="28"/>
        </w:rPr>
      </w:pPr>
      <w:r w:rsidRPr="009725A2">
        <w:rPr>
          <w:rFonts w:ascii="Times New Roman" w:hAnsi="Times New Roman"/>
          <w:sz w:val="28"/>
          <w:szCs w:val="28"/>
        </w:rPr>
        <w:t>Ответы контрагентов</w:t>
      </w:r>
      <w:r w:rsidR="00D634E9" w:rsidRPr="009725A2">
        <w:rPr>
          <w:rFonts w:ascii="Times New Roman" w:hAnsi="Times New Roman"/>
          <w:sz w:val="28"/>
          <w:szCs w:val="28"/>
        </w:rPr>
        <w:t xml:space="preserve"> претендента</w:t>
      </w:r>
      <w:r w:rsidRPr="009725A2">
        <w:rPr>
          <w:rFonts w:ascii="Times New Roman" w:hAnsi="Times New Roman"/>
          <w:sz w:val="28"/>
          <w:szCs w:val="28"/>
        </w:rPr>
        <w:t xml:space="preserve">, поступившие в ЦПП после </w:t>
      </w:r>
      <w:r w:rsidR="006815E6" w:rsidRPr="009725A2">
        <w:rPr>
          <w:rFonts w:ascii="Times New Roman" w:hAnsi="Times New Roman"/>
          <w:sz w:val="28"/>
          <w:szCs w:val="28"/>
        </w:rPr>
        <w:t>передачи</w:t>
      </w:r>
      <w:r w:rsidRPr="009725A2">
        <w:rPr>
          <w:rFonts w:ascii="Times New Roman" w:hAnsi="Times New Roman"/>
          <w:sz w:val="28"/>
          <w:szCs w:val="28"/>
        </w:rPr>
        <w:t xml:space="preserve"> пакет</w:t>
      </w:r>
      <w:r w:rsidR="006815E6" w:rsidRPr="009725A2">
        <w:rPr>
          <w:rFonts w:ascii="Times New Roman" w:hAnsi="Times New Roman"/>
          <w:sz w:val="28"/>
          <w:szCs w:val="28"/>
        </w:rPr>
        <w:t>ов</w:t>
      </w:r>
      <w:r w:rsidRPr="009725A2">
        <w:rPr>
          <w:rFonts w:ascii="Times New Roman" w:hAnsi="Times New Roman"/>
          <w:sz w:val="28"/>
          <w:szCs w:val="28"/>
        </w:rPr>
        <w:t xml:space="preserve"> документов вместе с письменным</w:t>
      </w:r>
      <w:r w:rsidR="00D634E9" w:rsidRPr="009725A2">
        <w:rPr>
          <w:rFonts w:ascii="Times New Roman" w:hAnsi="Times New Roman"/>
          <w:sz w:val="28"/>
          <w:szCs w:val="28"/>
        </w:rPr>
        <w:t xml:space="preserve">и </w:t>
      </w:r>
      <w:r w:rsidRPr="009725A2">
        <w:rPr>
          <w:rFonts w:ascii="Times New Roman" w:hAnsi="Times New Roman"/>
          <w:sz w:val="28"/>
          <w:szCs w:val="28"/>
        </w:rPr>
        <w:t>заключени</w:t>
      </w:r>
      <w:r w:rsidR="00D634E9" w:rsidRPr="009725A2">
        <w:rPr>
          <w:rFonts w:ascii="Times New Roman" w:hAnsi="Times New Roman"/>
          <w:sz w:val="28"/>
          <w:szCs w:val="28"/>
        </w:rPr>
        <w:t>ями</w:t>
      </w:r>
      <w:r w:rsidRPr="009725A2">
        <w:rPr>
          <w:rFonts w:ascii="Times New Roman" w:hAnsi="Times New Roman"/>
          <w:sz w:val="28"/>
          <w:szCs w:val="28"/>
        </w:rPr>
        <w:t xml:space="preserve"> по описи в Управление, также </w:t>
      </w:r>
      <w:r w:rsidR="006815E6" w:rsidRPr="009725A2">
        <w:rPr>
          <w:rFonts w:ascii="Times New Roman" w:hAnsi="Times New Roman"/>
          <w:sz w:val="28"/>
          <w:szCs w:val="28"/>
        </w:rPr>
        <w:t>направля</w:t>
      </w:r>
      <w:r w:rsidRPr="009725A2">
        <w:rPr>
          <w:rFonts w:ascii="Times New Roman" w:hAnsi="Times New Roman"/>
          <w:sz w:val="28"/>
          <w:szCs w:val="28"/>
        </w:rPr>
        <w:t>ются по описи в Управление в течение 1</w:t>
      </w:r>
      <w:r w:rsidR="009B329F" w:rsidRPr="009725A2">
        <w:rPr>
          <w:rFonts w:ascii="Times New Roman" w:hAnsi="Times New Roman"/>
          <w:sz w:val="28"/>
          <w:szCs w:val="28"/>
        </w:rPr>
        <w:t xml:space="preserve"> (одного)</w:t>
      </w:r>
      <w:r w:rsidRPr="009725A2">
        <w:rPr>
          <w:rFonts w:ascii="Times New Roman" w:hAnsi="Times New Roman"/>
          <w:sz w:val="28"/>
          <w:szCs w:val="28"/>
        </w:rPr>
        <w:t xml:space="preserve"> рабочего дня с даты их поступления </w:t>
      </w:r>
      <w:r w:rsidR="006815E6" w:rsidRPr="009725A2">
        <w:rPr>
          <w:rFonts w:ascii="Times New Roman" w:hAnsi="Times New Roman"/>
          <w:sz w:val="28"/>
          <w:szCs w:val="28"/>
        </w:rPr>
        <w:t xml:space="preserve">в ЦПП </w:t>
      </w:r>
      <w:r w:rsidRPr="009725A2">
        <w:rPr>
          <w:rFonts w:ascii="Times New Roman" w:hAnsi="Times New Roman"/>
          <w:sz w:val="28"/>
          <w:szCs w:val="28"/>
        </w:rPr>
        <w:t>и отражаются Управлением в общем сводном заключении, формируемом для дальнейшего представления Комиссии.</w:t>
      </w:r>
    </w:p>
    <w:p w14:paraId="59D77D3A" w14:textId="77777777" w:rsidR="002A3CAD" w:rsidRPr="009725A2" w:rsidRDefault="002245F3" w:rsidP="009725A2">
      <w:pPr>
        <w:pStyle w:val="afb"/>
        <w:rPr>
          <w:rFonts w:ascii="Times New Roman" w:hAnsi="Times New Roman"/>
          <w:sz w:val="28"/>
          <w:szCs w:val="28"/>
        </w:rPr>
      </w:pPr>
      <w:r w:rsidRPr="009725A2">
        <w:rPr>
          <w:rFonts w:ascii="Times New Roman" w:hAnsi="Times New Roman"/>
          <w:sz w:val="28"/>
          <w:szCs w:val="28"/>
        </w:rPr>
        <w:t>Претендент в</w:t>
      </w:r>
      <w:r w:rsidR="002A3CAD" w:rsidRPr="009725A2">
        <w:rPr>
          <w:rFonts w:ascii="Times New Roman" w:hAnsi="Times New Roman"/>
          <w:sz w:val="28"/>
          <w:szCs w:val="28"/>
        </w:rPr>
        <w:t xml:space="preserve">праве отозвать поданное заявление до момента </w:t>
      </w:r>
      <w:r w:rsidRPr="009725A2">
        <w:rPr>
          <w:rFonts w:ascii="Times New Roman" w:hAnsi="Times New Roman"/>
          <w:sz w:val="28"/>
          <w:szCs w:val="28"/>
        </w:rPr>
        <w:t xml:space="preserve">его </w:t>
      </w:r>
      <w:r w:rsidR="006815E6" w:rsidRPr="009725A2">
        <w:rPr>
          <w:rFonts w:ascii="Times New Roman" w:hAnsi="Times New Roman"/>
          <w:sz w:val="28"/>
          <w:szCs w:val="28"/>
        </w:rPr>
        <w:t xml:space="preserve">рассмотрения на </w:t>
      </w:r>
      <w:r w:rsidR="002A3CAD" w:rsidRPr="009725A2">
        <w:rPr>
          <w:rFonts w:ascii="Times New Roman" w:hAnsi="Times New Roman"/>
          <w:sz w:val="28"/>
          <w:szCs w:val="28"/>
        </w:rPr>
        <w:t>заседани</w:t>
      </w:r>
      <w:r w:rsidR="006815E6" w:rsidRPr="009725A2">
        <w:rPr>
          <w:rFonts w:ascii="Times New Roman" w:hAnsi="Times New Roman"/>
          <w:sz w:val="28"/>
          <w:szCs w:val="28"/>
        </w:rPr>
        <w:t>и</w:t>
      </w:r>
      <w:r w:rsidR="002A3CAD" w:rsidRPr="009725A2">
        <w:rPr>
          <w:rFonts w:ascii="Times New Roman" w:hAnsi="Times New Roman"/>
          <w:sz w:val="28"/>
          <w:szCs w:val="28"/>
        </w:rPr>
        <w:t xml:space="preserve"> Комиссии путем направления в Управление через ЦПП соответствующего письменного уведомления. Датой отзыва</w:t>
      </w:r>
      <w:r w:rsidRPr="009725A2">
        <w:rPr>
          <w:rFonts w:ascii="Times New Roman" w:hAnsi="Times New Roman"/>
          <w:sz w:val="28"/>
          <w:szCs w:val="28"/>
        </w:rPr>
        <w:t xml:space="preserve"> заявления </w:t>
      </w:r>
      <w:r w:rsidR="002A3CAD" w:rsidRPr="009725A2">
        <w:rPr>
          <w:rFonts w:ascii="Times New Roman" w:hAnsi="Times New Roman"/>
          <w:sz w:val="28"/>
          <w:szCs w:val="28"/>
        </w:rPr>
        <w:t>является дата получения Управлением письменного уведомления</w:t>
      </w:r>
      <w:r w:rsidR="006815E6" w:rsidRPr="009725A2">
        <w:rPr>
          <w:rFonts w:ascii="Times New Roman" w:hAnsi="Times New Roman"/>
          <w:sz w:val="28"/>
          <w:szCs w:val="28"/>
        </w:rPr>
        <w:t>;</w:t>
      </w:r>
    </w:p>
    <w:p w14:paraId="3AEBF52F" w14:textId="3F055341" w:rsidR="002A3CAD" w:rsidRPr="009725A2" w:rsidRDefault="002A3CAD" w:rsidP="009725A2">
      <w:pPr>
        <w:pStyle w:val="afb"/>
        <w:rPr>
          <w:rFonts w:ascii="Times New Roman" w:hAnsi="Times New Roman"/>
          <w:sz w:val="28"/>
          <w:szCs w:val="28"/>
        </w:rPr>
      </w:pPr>
      <w:r w:rsidRPr="009725A2">
        <w:rPr>
          <w:rFonts w:ascii="Times New Roman" w:hAnsi="Times New Roman"/>
          <w:sz w:val="28"/>
          <w:szCs w:val="28"/>
        </w:rPr>
        <w:t xml:space="preserve">3) Управление рассматривает </w:t>
      </w:r>
      <w:r w:rsidR="002245F3" w:rsidRPr="003C1000">
        <w:rPr>
          <w:rFonts w:ascii="Times New Roman" w:hAnsi="Times New Roman"/>
          <w:sz w:val="28"/>
          <w:szCs w:val="28"/>
        </w:rPr>
        <w:t>поступившие и</w:t>
      </w:r>
      <w:r w:rsidR="00C9527B" w:rsidRPr="003C1000">
        <w:rPr>
          <w:rFonts w:ascii="Times New Roman" w:hAnsi="Times New Roman"/>
          <w:sz w:val="28"/>
          <w:szCs w:val="28"/>
        </w:rPr>
        <w:t>з</w:t>
      </w:r>
      <w:r w:rsidR="002245F3" w:rsidRPr="003C1000">
        <w:rPr>
          <w:rFonts w:ascii="Times New Roman" w:hAnsi="Times New Roman"/>
          <w:sz w:val="28"/>
          <w:szCs w:val="28"/>
        </w:rPr>
        <w:t xml:space="preserve"> ЦПП </w:t>
      </w:r>
      <w:r w:rsidR="002245F3" w:rsidRPr="009725A2">
        <w:rPr>
          <w:rFonts w:ascii="Times New Roman" w:hAnsi="Times New Roman"/>
          <w:sz w:val="28"/>
          <w:szCs w:val="28"/>
        </w:rPr>
        <w:t xml:space="preserve">заявления и пакеты </w:t>
      </w:r>
      <w:r w:rsidRPr="009725A2">
        <w:rPr>
          <w:rFonts w:ascii="Times New Roman" w:hAnsi="Times New Roman"/>
          <w:sz w:val="28"/>
          <w:szCs w:val="28"/>
        </w:rPr>
        <w:t xml:space="preserve"> </w:t>
      </w:r>
      <w:r w:rsidR="006815E6" w:rsidRPr="009725A2">
        <w:rPr>
          <w:rFonts w:ascii="Times New Roman" w:hAnsi="Times New Roman"/>
          <w:sz w:val="28"/>
          <w:szCs w:val="28"/>
        </w:rPr>
        <w:t>документы</w:t>
      </w:r>
      <w:r w:rsidRPr="009725A2">
        <w:rPr>
          <w:rFonts w:ascii="Times New Roman" w:hAnsi="Times New Roman"/>
          <w:sz w:val="28"/>
          <w:szCs w:val="28"/>
        </w:rPr>
        <w:t>, направляет</w:t>
      </w:r>
      <w:r w:rsidR="002245F3" w:rsidRPr="009725A2">
        <w:rPr>
          <w:rFonts w:ascii="Times New Roman" w:hAnsi="Times New Roman"/>
          <w:sz w:val="28"/>
          <w:szCs w:val="28"/>
        </w:rPr>
        <w:t>,</w:t>
      </w:r>
      <w:r w:rsidRPr="009725A2">
        <w:rPr>
          <w:rFonts w:ascii="Times New Roman" w:hAnsi="Times New Roman"/>
          <w:sz w:val="28"/>
          <w:szCs w:val="28"/>
        </w:rPr>
        <w:t xml:space="preserve"> </w:t>
      </w:r>
      <w:r w:rsidR="009B329F" w:rsidRPr="009725A2">
        <w:rPr>
          <w:rFonts w:ascii="Times New Roman" w:hAnsi="Times New Roman"/>
          <w:sz w:val="28"/>
          <w:szCs w:val="28"/>
        </w:rPr>
        <w:t xml:space="preserve">при необходимости, </w:t>
      </w:r>
      <w:r w:rsidRPr="009725A2">
        <w:rPr>
          <w:rFonts w:ascii="Times New Roman" w:hAnsi="Times New Roman"/>
          <w:sz w:val="28"/>
          <w:szCs w:val="28"/>
        </w:rPr>
        <w:t>запросы о предоставлении сведений, в том числе</w:t>
      </w:r>
      <w:r w:rsidR="00E70C93" w:rsidRPr="009725A2">
        <w:rPr>
          <w:rFonts w:ascii="Times New Roman" w:hAnsi="Times New Roman"/>
          <w:sz w:val="28"/>
          <w:szCs w:val="28"/>
        </w:rPr>
        <w:t xml:space="preserve"> с использованием </w:t>
      </w:r>
      <w:r w:rsidRPr="009725A2">
        <w:rPr>
          <w:rFonts w:ascii="Times New Roman" w:hAnsi="Times New Roman"/>
          <w:sz w:val="28"/>
          <w:szCs w:val="28"/>
        </w:rPr>
        <w:t>систем</w:t>
      </w:r>
      <w:r w:rsidR="00E70C93" w:rsidRPr="009725A2">
        <w:rPr>
          <w:rFonts w:ascii="Times New Roman" w:hAnsi="Times New Roman"/>
          <w:sz w:val="28"/>
          <w:szCs w:val="28"/>
        </w:rPr>
        <w:t>ы</w:t>
      </w:r>
      <w:r w:rsidRPr="009725A2">
        <w:rPr>
          <w:rFonts w:ascii="Times New Roman" w:hAnsi="Times New Roman"/>
          <w:sz w:val="28"/>
          <w:szCs w:val="28"/>
        </w:rPr>
        <w:t xml:space="preserve"> межведомственного электронного взаимодействия, в государственные органы и подведомственные им организации, в том числе в Федеральную налоговую службу, </w:t>
      </w:r>
      <w:r w:rsidR="00E70C93" w:rsidRPr="009725A2">
        <w:rPr>
          <w:rFonts w:ascii="Times New Roman" w:hAnsi="Times New Roman"/>
          <w:sz w:val="28"/>
          <w:szCs w:val="28"/>
        </w:rPr>
        <w:t xml:space="preserve">Федеральную службу государственной статистики, </w:t>
      </w:r>
      <w:r w:rsidRPr="009725A2">
        <w:rPr>
          <w:rFonts w:ascii="Times New Roman" w:hAnsi="Times New Roman"/>
          <w:sz w:val="28"/>
          <w:szCs w:val="28"/>
        </w:rPr>
        <w:t xml:space="preserve">территориальный орган </w:t>
      </w:r>
      <w:r w:rsidR="001E2927" w:rsidRPr="009725A2">
        <w:rPr>
          <w:rFonts w:ascii="Times New Roman" w:hAnsi="Times New Roman"/>
          <w:sz w:val="28"/>
          <w:szCs w:val="28"/>
        </w:rPr>
        <w:t xml:space="preserve">Фонда </w:t>
      </w:r>
      <w:r w:rsidR="00E70C93" w:rsidRPr="009725A2">
        <w:rPr>
          <w:rFonts w:ascii="Times New Roman" w:hAnsi="Times New Roman"/>
          <w:sz w:val="28"/>
          <w:szCs w:val="28"/>
        </w:rPr>
        <w:t>п</w:t>
      </w:r>
      <w:r w:rsidRPr="009725A2">
        <w:rPr>
          <w:rFonts w:ascii="Times New Roman" w:hAnsi="Times New Roman"/>
          <w:sz w:val="28"/>
          <w:szCs w:val="28"/>
        </w:rPr>
        <w:t xml:space="preserve">енсионного </w:t>
      </w:r>
      <w:r w:rsidR="001E2927" w:rsidRPr="009725A2">
        <w:rPr>
          <w:rFonts w:ascii="Times New Roman" w:hAnsi="Times New Roman"/>
          <w:sz w:val="28"/>
          <w:szCs w:val="28"/>
        </w:rPr>
        <w:t xml:space="preserve">и социального страхования </w:t>
      </w:r>
      <w:r w:rsidR="006815E6" w:rsidRPr="009725A2">
        <w:rPr>
          <w:rFonts w:ascii="Times New Roman" w:hAnsi="Times New Roman"/>
          <w:sz w:val="28"/>
          <w:szCs w:val="28"/>
        </w:rPr>
        <w:t>Российской Федерации</w:t>
      </w:r>
      <w:r w:rsidRPr="009725A2">
        <w:rPr>
          <w:rFonts w:ascii="Times New Roman" w:hAnsi="Times New Roman"/>
          <w:sz w:val="28"/>
          <w:szCs w:val="28"/>
        </w:rPr>
        <w:t xml:space="preserve">, и формирует сводное заключение по </w:t>
      </w:r>
      <w:r w:rsidR="00E70C93" w:rsidRPr="009725A2">
        <w:rPr>
          <w:rFonts w:ascii="Times New Roman" w:hAnsi="Times New Roman"/>
          <w:sz w:val="28"/>
          <w:szCs w:val="28"/>
        </w:rPr>
        <w:t xml:space="preserve">всем претендентам, заявления </w:t>
      </w:r>
      <w:r w:rsidR="001E2927" w:rsidRPr="009725A2">
        <w:rPr>
          <w:rFonts w:ascii="Times New Roman" w:hAnsi="Times New Roman"/>
          <w:sz w:val="28"/>
          <w:szCs w:val="28"/>
        </w:rPr>
        <w:t xml:space="preserve">и </w:t>
      </w:r>
      <w:r w:rsidRPr="009725A2">
        <w:rPr>
          <w:rFonts w:ascii="Times New Roman" w:hAnsi="Times New Roman"/>
          <w:sz w:val="28"/>
          <w:szCs w:val="28"/>
        </w:rPr>
        <w:t>пакет</w:t>
      </w:r>
      <w:r w:rsidR="00E70C93" w:rsidRPr="009725A2">
        <w:rPr>
          <w:rFonts w:ascii="Times New Roman" w:hAnsi="Times New Roman"/>
          <w:sz w:val="28"/>
          <w:szCs w:val="28"/>
        </w:rPr>
        <w:t>ы</w:t>
      </w:r>
      <w:r w:rsidRPr="009725A2">
        <w:rPr>
          <w:rFonts w:ascii="Times New Roman" w:hAnsi="Times New Roman"/>
          <w:sz w:val="28"/>
          <w:szCs w:val="28"/>
        </w:rPr>
        <w:t xml:space="preserve"> документов </w:t>
      </w:r>
      <w:r w:rsidR="00E70C93" w:rsidRPr="009725A2">
        <w:rPr>
          <w:rFonts w:ascii="Times New Roman" w:hAnsi="Times New Roman"/>
          <w:sz w:val="28"/>
          <w:szCs w:val="28"/>
        </w:rPr>
        <w:t xml:space="preserve"> которых поступили в Управление и не были отозваны претендентами, </w:t>
      </w:r>
      <w:r w:rsidRPr="009725A2">
        <w:rPr>
          <w:rFonts w:ascii="Times New Roman" w:hAnsi="Times New Roman"/>
          <w:sz w:val="28"/>
          <w:szCs w:val="28"/>
        </w:rPr>
        <w:t xml:space="preserve">для дальнейшего </w:t>
      </w:r>
      <w:r w:rsidR="001E2927" w:rsidRPr="009725A2">
        <w:rPr>
          <w:rFonts w:ascii="Times New Roman" w:hAnsi="Times New Roman"/>
          <w:sz w:val="28"/>
          <w:szCs w:val="28"/>
        </w:rPr>
        <w:t xml:space="preserve">его </w:t>
      </w:r>
      <w:r w:rsidRPr="009725A2">
        <w:rPr>
          <w:rFonts w:ascii="Times New Roman" w:hAnsi="Times New Roman"/>
          <w:sz w:val="28"/>
          <w:szCs w:val="28"/>
        </w:rPr>
        <w:t>представления Комиссии.</w:t>
      </w:r>
    </w:p>
    <w:p w14:paraId="0929E11F" w14:textId="77777777" w:rsidR="002A3CAD" w:rsidRPr="009725A2" w:rsidRDefault="002A3CAD" w:rsidP="009725A2">
      <w:pPr>
        <w:pStyle w:val="afb"/>
        <w:rPr>
          <w:rFonts w:ascii="Times New Roman" w:hAnsi="Times New Roman"/>
          <w:sz w:val="28"/>
          <w:szCs w:val="28"/>
        </w:rPr>
      </w:pPr>
      <w:r w:rsidRPr="009725A2">
        <w:rPr>
          <w:rFonts w:ascii="Times New Roman" w:hAnsi="Times New Roman"/>
          <w:sz w:val="28"/>
          <w:szCs w:val="28"/>
        </w:rPr>
        <w:t>К участию в</w:t>
      </w:r>
      <w:r w:rsidR="00E70C93" w:rsidRPr="009725A2">
        <w:rPr>
          <w:rFonts w:ascii="Times New Roman" w:hAnsi="Times New Roman"/>
          <w:sz w:val="28"/>
          <w:szCs w:val="28"/>
        </w:rPr>
        <w:t xml:space="preserve"> рассмотрении </w:t>
      </w:r>
      <w:r w:rsidR="001E2927" w:rsidRPr="009725A2">
        <w:rPr>
          <w:rFonts w:ascii="Times New Roman" w:hAnsi="Times New Roman"/>
          <w:sz w:val="28"/>
          <w:szCs w:val="28"/>
        </w:rPr>
        <w:t xml:space="preserve">заявлений и </w:t>
      </w:r>
      <w:r w:rsidRPr="009725A2">
        <w:rPr>
          <w:rFonts w:ascii="Times New Roman" w:hAnsi="Times New Roman"/>
          <w:sz w:val="28"/>
          <w:szCs w:val="28"/>
        </w:rPr>
        <w:t>пакет</w:t>
      </w:r>
      <w:r w:rsidR="001E2927" w:rsidRPr="009725A2">
        <w:rPr>
          <w:rFonts w:ascii="Times New Roman" w:hAnsi="Times New Roman"/>
          <w:sz w:val="28"/>
          <w:szCs w:val="28"/>
        </w:rPr>
        <w:t>ов</w:t>
      </w:r>
      <w:r w:rsidRPr="009725A2">
        <w:rPr>
          <w:rFonts w:ascii="Times New Roman" w:hAnsi="Times New Roman"/>
          <w:sz w:val="28"/>
          <w:szCs w:val="28"/>
        </w:rPr>
        <w:t xml:space="preserve"> документов, включая изучение и оценку бизнес-проект</w:t>
      </w:r>
      <w:r w:rsidR="00E70C93" w:rsidRPr="009725A2">
        <w:rPr>
          <w:rFonts w:ascii="Times New Roman" w:hAnsi="Times New Roman"/>
          <w:sz w:val="28"/>
          <w:szCs w:val="28"/>
        </w:rPr>
        <w:t>ов</w:t>
      </w:r>
      <w:r w:rsidRPr="009725A2">
        <w:rPr>
          <w:rFonts w:ascii="Times New Roman" w:hAnsi="Times New Roman"/>
          <w:sz w:val="28"/>
          <w:szCs w:val="28"/>
        </w:rPr>
        <w:t>, по необходимости</w:t>
      </w:r>
      <w:r w:rsidR="006815E6" w:rsidRPr="009725A2">
        <w:rPr>
          <w:rFonts w:ascii="Times New Roman" w:hAnsi="Times New Roman"/>
          <w:sz w:val="28"/>
          <w:szCs w:val="28"/>
        </w:rPr>
        <w:t>,</w:t>
      </w:r>
      <w:r w:rsidRPr="009725A2">
        <w:rPr>
          <w:rFonts w:ascii="Times New Roman" w:hAnsi="Times New Roman"/>
          <w:sz w:val="28"/>
          <w:szCs w:val="28"/>
        </w:rPr>
        <w:t xml:space="preserve"> привлекаются представители органов </w:t>
      </w:r>
      <w:r w:rsidR="00F249A2" w:rsidRPr="009725A2">
        <w:rPr>
          <w:rFonts w:ascii="Times New Roman" w:hAnsi="Times New Roman"/>
          <w:sz w:val="28"/>
          <w:szCs w:val="28"/>
        </w:rPr>
        <w:t>А</w:t>
      </w:r>
      <w:r w:rsidRPr="009725A2">
        <w:rPr>
          <w:rFonts w:ascii="Times New Roman" w:hAnsi="Times New Roman"/>
          <w:sz w:val="28"/>
          <w:szCs w:val="28"/>
        </w:rPr>
        <w:t>дминистрации и</w:t>
      </w:r>
      <w:r w:rsidR="002040C9" w:rsidRPr="009725A2">
        <w:rPr>
          <w:rFonts w:ascii="Times New Roman" w:hAnsi="Times New Roman"/>
          <w:sz w:val="28"/>
          <w:szCs w:val="28"/>
        </w:rPr>
        <w:t xml:space="preserve"> по согласованию </w:t>
      </w:r>
      <w:r w:rsidRPr="009725A2">
        <w:rPr>
          <w:rFonts w:ascii="Times New Roman" w:hAnsi="Times New Roman"/>
          <w:sz w:val="28"/>
          <w:szCs w:val="28"/>
        </w:rPr>
        <w:t>приглашаются представители Новокузнецкого городского Совета народных депутатов, специалисты отраслевой направленности организаций города Новокузнецка, в зависимости от экономической деятельности, описанной в бизнес-проекте</w:t>
      </w:r>
      <w:r w:rsidR="00E70C93" w:rsidRPr="009725A2">
        <w:rPr>
          <w:rFonts w:ascii="Times New Roman" w:hAnsi="Times New Roman"/>
          <w:sz w:val="28"/>
          <w:szCs w:val="28"/>
        </w:rPr>
        <w:t xml:space="preserve"> претендента</w:t>
      </w:r>
      <w:r w:rsidRPr="009725A2">
        <w:rPr>
          <w:rFonts w:ascii="Times New Roman" w:hAnsi="Times New Roman"/>
          <w:sz w:val="28"/>
          <w:szCs w:val="28"/>
        </w:rPr>
        <w:t xml:space="preserve">, не имеющие личной заинтересованности в </w:t>
      </w:r>
      <w:r w:rsidR="001E2927" w:rsidRPr="009725A2">
        <w:rPr>
          <w:rFonts w:ascii="Times New Roman" w:hAnsi="Times New Roman"/>
          <w:sz w:val="28"/>
          <w:szCs w:val="28"/>
        </w:rPr>
        <w:t>принят</w:t>
      </w:r>
      <w:r w:rsidRPr="009725A2">
        <w:rPr>
          <w:rFonts w:ascii="Times New Roman" w:hAnsi="Times New Roman"/>
          <w:sz w:val="28"/>
          <w:szCs w:val="28"/>
        </w:rPr>
        <w:t xml:space="preserve">ии решения об оказании финансовой </w:t>
      </w:r>
      <w:r w:rsidR="001E2927" w:rsidRPr="009725A2">
        <w:rPr>
          <w:rFonts w:ascii="Times New Roman" w:hAnsi="Times New Roman"/>
          <w:sz w:val="28"/>
          <w:szCs w:val="28"/>
        </w:rPr>
        <w:t xml:space="preserve">поддержки </w:t>
      </w:r>
      <w:r w:rsidR="00E70C93" w:rsidRPr="009725A2">
        <w:rPr>
          <w:rFonts w:ascii="Times New Roman" w:hAnsi="Times New Roman"/>
          <w:sz w:val="28"/>
          <w:szCs w:val="28"/>
        </w:rPr>
        <w:t>претенденту</w:t>
      </w:r>
      <w:r w:rsidR="001E2927" w:rsidRPr="009725A2">
        <w:rPr>
          <w:rFonts w:ascii="Times New Roman" w:hAnsi="Times New Roman"/>
          <w:sz w:val="28"/>
          <w:szCs w:val="28"/>
        </w:rPr>
        <w:t>;</w:t>
      </w:r>
    </w:p>
    <w:p w14:paraId="26AE1BF5" w14:textId="77777777" w:rsidR="002A3CAD" w:rsidRPr="009725A2" w:rsidRDefault="002A3CAD" w:rsidP="009725A2">
      <w:pPr>
        <w:pStyle w:val="afb"/>
        <w:rPr>
          <w:rFonts w:ascii="Times New Roman" w:hAnsi="Times New Roman"/>
          <w:sz w:val="28"/>
          <w:szCs w:val="28"/>
        </w:rPr>
      </w:pPr>
      <w:r w:rsidRPr="009725A2">
        <w:rPr>
          <w:rFonts w:ascii="Times New Roman" w:hAnsi="Times New Roman"/>
          <w:sz w:val="28"/>
          <w:szCs w:val="28"/>
        </w:rPr>
        <w:t xml:space="preserve">4) Управление направляет извещение о дате и времени проведения заседания Комиссии с приложением </w:t>
      </w:r>
      <w:r w:rsidR="002040C9" w:rsidRPr="009725A2">
        <w:rPr>
          <w:rFonts w:ascii="Times New Roman" w:hAnsi="Times New Roman"/>
          <w:sz w:val="28"/>
          <w:szCs w:val="28"/>
        </w:rPr>
        <w:t xml:space="preserve">сводного </w:t>
      </w:r>
      <w:r w:rsidRPr="009725A2">
        <w:rPr>
          <w:rFonts w:ascii="Times New Roman" w:hAnsi="Times New Roman"/>
          <w:sz w:val="28"/>
          <w:szCs w:val="28"/>
        </w:rPr>
        <w:t xml:space="preserve">заключения </w:t>
      </w:r>
      <w:r w:rsidR="008F292C" w:rsidRPr="009725A2">
        <w:rPr>
          <w:rFonts w:ascii="Times New Roman" w:hAnsi="Times New Roman"/>
          <w:sz w:val="28"/>
          <w:szCs w:val="28"/>
        </w:rPr>
        <w:t xml:space="preserve">по всем претендентам, заявления и пакеты документов которых поступили в Управление и не были отозваны претендентами, </w:t>
      </w:r>
      <w:r w:rsidRPr="009725A2">
        <w:rPr>
          <w:rFonts w:ascii="Times New Roman" w:hAnsi="Times New Roman"/>
          <w:sz w:val="28"/>
          <w:szCs w:val="28"/>
        </w:rPr>
        <w:t>всем членам Комиссии в срок не позднее 3 (трех) рабочих дней до дня проведения заседания.</w:t>
      </w:r>
    </w:p>
    <w:p w14:paraId="00735A9A" w14:textId="77777777" w:rsidR="002A3CAD" w:rsidRPr="009725A2" w:rsidRDefault="002A3CAD" w:rsidP="009725A2">
      <w:pPr>
        <w:pStyle w:val="afb"/>
        <w:rPr>
          <w:rFonts w:ascii="Times New Roman" w:hAnsi="Times New Roman"/>
          <w:sz w:val="28"/>
          <w:szCs w:val="28"/>
        </w:rPr>
      </w:pPr>
      <w:r w:rsidRPr="009725A2">
        <w:rPr>
          <w:rFonts w:ascii="Times New Roman" w:hAnsi="Times New Roman"/>
          <w:sz w:val="28"/>
          <w:szCs w:val="28"/>
        </w:rPr>
        <w:t>Заседания Комиссии проводит председатель, а в его отсутствие - заместитель председателя Комиссии.</w:t>
      </w:r>
    </w:p>
    <w:p w14:paraId="64677C31" w14:textId="77777777" w:rsidR="00F35CBA" w:rsidRPr="009725A2" w:rsidRDefault="002A3CAD" w:rsidP="009725A2">
      <w:pPr>
        <w:pStyle w:val="afb"/>
        <w:rPr>
          <w:rFonts w:ascii="Times New Roman" w:hAnsi="Times New Roman"/>
          <w:sz w:val="28"/>
          <w:szCs w:val="28"/>
        </w:rPr>
      </w:pPr>
      <w:r w:rsidRPr="009725A2">
        <w:rPr>
          <w:rFonts w:ascii="Times New Roman" w:hAnsi="Times New Roman"/>
          <w:sz w:val="28"/>
          <w:szCs w:val="28"/>
        </w:rPr>
        <w:lastRenderedPageBreak/>
        <w:t xml:space="preserve">Комиссия </w:t>
      </w:r>
      <w:r w:rsidR="006815E6" w:rsidRPr="009725A2">
        <w:rPr>
          <w:rFonts w:ascii="Times New Roman" w:hAnsi="Times New Roman"/>
          <w:sz w:val="28"/>
          <w:szCs w:val="28"/>
        </w:rPr>
        <w:t xml:space="preserve">рассматривает документы и </w:t>
      </w:r>
      <w:r w:rsidRPr="009725A2">
        <w:rPr>
          <w:rFonts w:ascii="Times New Roman" w:hAnsi="Times New Roman"/>
          <w:sz w:val="28"/>
          <w:szCs w:val="28"/>
        </w:rPr>
        <w:t>сводное заключение Управления по</w:t>
      </w:r>
      <w:r w:rsidR="002040C9" w:rsidRPr="009725A2">
        <w:rPr>
          <w:rFonts w:ascii="Times New Roman" w:hAnsi="Times New Roman"/>
          <w:sz w:val="28"/>
          <w:szCs w:val="28"/>
        </w:rPr>
        <w:t xml:space="preserve"> всем претендентам, заявления и пакеты документов которых поступили в Комиссию</w:t>
      </w:r>
      <w:r w:rsidRPr="009725A2">
        <w:rPr>
          <w:rFonts w:ascii="Times New Roman" w:hAnsi="Times New Roman"/>
          <w:sz w:val="28"/>
          <w:szCs w:val="28"/>
        </w:rPr>
        <w:t>, а также</w:t>
      </w:r>
      <w:r w:rsidR="002040C9" w:rsidRPr="009725A2">
        <w:rPr>
          <w:rFonts w:ascii="Times New Roman" w:hAnsi="Times New Roman"/>
          <w:sz w:val="28"/>
          <w:szCs w:val="28"/>
        </w:rPr>
        <w:t xml:space="preserve"> заслушивает </w:t>
      </w:r>
      <w:r w:rsidRPr="009725A2">
        <w:rPr>
          <w:rFonts w:ascii="Times New Roman" w:hAnsi="Times New Roman"/>
          <w:sz w:val="28"/>
          <w:szCs w:val="28"/>
        </w:rPr>
        <w:t>специалистов отраслевой направленности, участвующих в изучении бизнес-проект</w:t>
      </w:r>
      <w:r w:rsidR="008F292C" w:rsidRPr="009725A2">
        <w:rPr>
          <w:rFonts w:ascii="Times New Roman" w:hAnsi="Times New Roman"/>
          <w:sz w:val="28"/>
          <w:szCs w:val="28"/>
        </w:rPr>
        <w:t>ов претендентов</w:t>
      </w:r>
      <w:r w:rsidRPr="009725A2">
        <w:rPr>
          <w:rFonts w:ascii="Times New Roman" w:hAnsi="Times New Roman"/>
          <w:sz w:val="28"/>
          <w:szCs w:val="28"/>
        </w:rPr>
        <w:t xml:space="preserve">, производит </w:t>
      </w:r>
      <w:r w:rsidR="008F292C" w:rsidRPr="009725A2">
        <w:rPr>
          <w:rFonts w:ascii="Times New Roman" w:hAnsi="Times New Roman"/>
          <w:sz w:val="28"/>
          <w:szCs w:val="28"/>
        </w:rPr>
        <w:t xml:space="preserve">оценку и </w:t>
      </w:r>
      <w:r w:rsidRPr="009725A2">
        <w:rPr>
          <w:rFonts w:ascii="Times New Roman" w:hAnsi="Times New Roman"/>
          <w:sz w:val="28"/>
          <w:szCs w:val="28"/>
        </w:rPr>
        <w:t>сопоставление</w:t>
      </w:r>
      <w:r w:rsidR="002040C9" w:rsidRPr="009725A2">
        <w:rPr>
          <w:rFonts w:ascii="Times New Roman" w:hAnsi="Times New Roman"/>
          <w:sz w:val="28"/>
          <w:szCs w:val="28"/>
        </w:rPr>
        <w:t xml:space="preserve"> поступивших заявлений и </w:t>
      </w:r>
      <w:r w:rsidRPr="009725A2">
        <w:rPr>
          <w:rFonts w:ascii="Times New Roman" w:hAnsi="Times New Roman"/>
          <w:sz w:val="28"/>
          <w:szCs w:val="28"/>
        </w:rPr>
        <w:t>пакетов документов и принимает решени</w:t>
      </w:r>
      <w:r w:rsidR="008F292C" w:rsidRPr="009725A2">
        <w:rPr>
          <w:rFonts w:ascii="Times New Roman" w:hAnsi="Times New Roman"/>
          <w:sz w:val="28"/>
          <w:szCs w:val="28"/>
        </w:rPr>
        <w:t>я</w:t>
      </w:r>
      <w:r w:rsidRPr="009725A2">
        <w:rPr>
          <w:rFonts w:ascii="Times New Roman" w:hAnsi="Times New Roman"/>
          <w:sz w:val="28"/>
          <w:szCs w:val="28"/>
        </w:rPr>
        <w:t xml:space="preserve"> о возможности предоставления или отказ</w:t>
      </w:r>
      <w:r w:rsidR="001E2927" w:rsidRPr="009725A2">
        <w:rPr>
          <w:rFonts w:ascii="Times New Roman" w:hAnsi="Times New Roman"/>
          <w:sz w:val="28"/>
          <w:szCs w:val="28"/>
        </w:rPr>
        <w:t>а</w:t>
      </w:r>
      <w:r w:rsidRPr="009725A2">
        <w:rPr>
          <w:rFonts w:ascii="Times New Roman" w:hAnsi="Times New Roman"/>
          <w:sz w:val="28"/>
          <w:szCs w:val="28"/>
        </w:rPr>
        <w:t xml:space="preserve"> в предоставлении финансовой поддержки в отношении</w:t>
      </w:r>
      <w:r w:rsidR="008F292C" w:rsidRPr="009725A2">
        <w:rPr>
          <w:rFonts w:ascii="Times New Roman" w:hAnsi="Times New Roman"/>
          <w:sz w:val="28"/>
          <w:szCs w:val="28"/>
        </w:rPr>
        <w:t xml:space="preserve"> претендентов</w:t>
      </w:r>
      <w:r w:rsidRPr="009725A2">
        <w:rPr>
          <w:rFonts w:ascii="Times New Roman" w:hAnsi="Times New Roman"/>
          <w:sz w:val="28"/>
          <w:szCs w:val="28"/>
        </w:rPr>
        <w:t>.</w:t>
      </w:r>
    </w:p>
    <w:p w14:paraId="7114511F" w14:textId="77777777" w:rsidR="002A3CAD" w:rsidRPr="009725A2" w:rsidRDefault="002A3CAD" w:rsidP="009725A2">
      <w:pPr>
        <w:pStyle w:val="afb"/>
        <w:rPr>
          <w:rFonts w:ascii="Times New Roman" w:hAnsi="Times New Roman"/>
          <w:sz w:val="28"/>
          <w:szCs w:val="28"/>
        </w:rPr>
      </w:pPr>
      <w:r w:rsidRPr="009725A2">
        <w:rPr>
          <w:rFonts w:ascii="Times New Roman" w:hAnsi="Times New Roman"/>
          <w:sz w:val="28"/>
          <w:szCs w:val="28"/>
        </w:rPr>
        <w:t xml:space="preserve">Решение о возможности предоставления финансовой поддержки в отношении </w:t>
      </w:r>
      <w:r w:rsidR="008F292C" w:rsidRPr="009725A2">
        <w:rPr>
          <w:rFonts w:ascii="Times New Roman" w:hAnsi="Times New Roman"/>
          <w:sz w:val="28"/>
          <w:szCs w:val="28"/>
        </w:rPr>
        <w:t xml:space="preserve">претендента </w:t>
      </w:r>
      <w:r w:rsidRPr="009725A2">
        <w:rPr>
          <w:rFonts w:ascii="Times New Roman" w:hAnsi="Times New Roman"/>
          <w:sz w:val="28"/>
          <w:szCs w:val="28"/>
        </w:rPr>
        <w:t xml:space="preserve">принимается в том случае, если </w:t>
      </w:r>
      <w:r w:rsidR="008F292C" w:rsidRPr="009725A2">
        <w:rPr>
          <w:rFonts w:ascii="Times New Roman" w:hAnsi="Times New Roman"/>
          <w:sz w:val="28"/>
          <w:szCs w:val="28"/>
        </w:rPr>
        <w:t xml:space="preserve">им </w:t>
      </w:r>
      <w:r w:rsidRPr="009725A2">
        <w:rPr>
          <w:rFonts w:ascii="Times New Roman" w:hAnsi="Times New Roman"/>
          <w:sz w:val="28"/>
          <w:szCs w:val="28"/>
        </w:rPr>
        <w:t xml:space="preserve">соблюдены условия оказания финансовой поддержки, а также </w:t>
      </w:r>
      <w:r w:rsidR="006815E6" w:rsidRPr="009725A2">
        <w:rPr>
          <w:rFonts w:ascii="Times New Roman" w:hAnsi="Times New Roman"/>
          <w:sz w:val="28"/>
          <w:szCs w:val="28"/>
        </w:rPr>
        <w:t>представленные</w:t>
      </w:r>
      <w:r w:rsidRPr="009725A2">
        <w:rPr>
          <w:rFonts w:ascii="Times New Roman" w:hAnsi="Times New Roman"/>
          <w:sz w:val="28"/>
          <w:szCs w:val="28"/>
        </w:rPr>
        <w:t xml:space="preserve"> документ</w:t>
      </w:r>
      <w:r w:rsidR="006815E6" w:rsidRPr="009725A2">
        <w:rPr>
          <w:rFonts w:ascii="Times New Roman" w:hAnsi="Times New Roman"/>
          <w:sz w:val="28"/>
          <w:szCs w:val="28"/>
        </w:rPr>
        <w:t>ы</w:t>
      </w:r>
      <w:r w:rsidRPr="009725A2">
        <w:rPr>
          <w:rFonts w:ascii="Times New Roman" w:hAnsi="Times New Roman"/>
          <w:sz w:val="28"/>
          <w:szCs w:val="28"/>
        </w:rPr>
        <w:t xml:space="preserve"> соответствуют требованиям, установленным настоящ</w:t>
      </w:r>
      <w:r w:rsidR="001E2927" w:rsidRPr="009725A2">
        <w:rPr>
          <w:rFonts w:ascii="Times New Roman" w:hAnsi="Times New Roman"/>
          <w:sz w:val="28"/>
          <w:szCs w:val="28"/>
        </w:rPr>
        <w:t>ей</w:t>
      </w:r>
      <w:r w:rsidRPr="009725A2">
        <w:rPr>
          <w:rFonts w:ascii="Times New Roman" w:hAnsi="Times New Roman"/>
          <w:sz w:val="28"/>
          <w:szCs w:val="28"/>
        </w:rPr>
        <w:t xml:space="preserve"> программ</w:t>
      </w:r>
      <w:r w:rsidR="001E2927" w:rsidRPr="009725A2">
        <w:rPr>
          <w:rFonts w:ascii="Times New Roman" w:hAnsi="Times New Roman"/>
          <w:sz w:val="28"/>
          <w:szCs w:val="28"/>
        </w:rPr>
        <w:t>ой</w:t>
      </w:r>
      <w:r w:rsidRPr="009725A2">
        <w:rPr>
          <w:rFonts w:ascii="Times New Roman" w:hAnsi="Times New Roman"/>
          <w:sz w:val="28"/>
          <w:szCs w:val="28"/>
        </w:rPr>
        <w:t>.</w:t>
      </w:r>
    </w:p>
    <w:p w14:paraId="3378F817" w14:textId="77777777" w:rsidR="008F292C" w:rsidRPr="009725A2" w:rsidRDefault="002A3CAD" w:rsidP="009725A2">
      <w:pPr>
        <w:pStyle w:val="afb"/>
        <w:rPr>
          <w:rFonts w:ascii="Times New Roman" w:hAnsi="Times New Roman"/>
          <w:sz w:val="28"/>
          <w:szCs w:val="28"/>
        </w:rPr>
      </w:pPr>
      <w:r w:rsidRPr="009725A2">
        <w:rPr>
          <w:rFonts w:ascii="Times New Roman" w:hAnsi="Times New Roman"/>
          <w:sz w:val="28"/>
          <w:szCs w:val="28"/>
        </w:rPr>
        <w:t xml:space="preserve">Решение о возможности предоставления финансовой поддержки в отношении </w:t>
      </w:r>
      <w:r w:rsidR="008F292C" w:rsidRPr="009725A2">
        <w:rPr>
          <w:rFonts w:ascii="Times New Roman" w:hAnsi="Times New Roman"/>
          <w:sz w:val="28"/>
          <w:szCs w:val="28"/>
        </w:rPr>
        <w:t xml:space="preserve">претендента </w:t>
      </w:r>
      <w:r w:rsidRPr="009725A2">
        <w:rPr>
          <w:rFonts w:ascii="Times New Roman" w:hAnsi="Times New Roman"/>
          <w:sz w:val="28"/>
          <w:szCs w:val="28"/>
        </w:rPr>
        <w:t>или отказ</w:t>
      </w:r>
      <w:r w:rsidR="001E2927" w:rsidRPr="009725A2">
        <w:rPr>
          <w:rFonts w:ascii="Times New Roman" w:hAnsi="Times New Roman"/>
          <w:sz w:val="28"/>
          <w:szCs w:val="28"/>
        </w:rPr>
        <w:t>а</w:t>
      </w:r>
      <w:r w:rsidRPr="009725A2">
        <w:rPr>
          <w:rFonts w:ascii="Times New Roman" w:hAnsi="Times New Roman"/>
          <w:sz w:val="28"/>
          <w:szCs w:val="28"/>
        </w:rPr>
        <w:t xml:space="preserve"> в ее предоставлении должно быть вынесено в течение 60 (шестидесяти) рабочих дней, начиная с</w:t>
      </w:r>
      <w:r w:rsidR="008F292C" w:rsidRPr="009725A2">
        <w:rPr>
          <w:rFonts w:ascii="Times New Roman" w:hAnsi="Times New Roman"/>
          <w:sz w:val="28"/>
          <w:szCs w:val="28"/>
        </w:rPr>
        <w:t>о</w:t>
      </w:r>
      <w:r w:rsidR="001E2927" w:rsidRPr="009725A2">
        <w:rPr>
          <w:rFonts w:ascii="Times New Roman" w:hAnsi="Times New Roman"/>
          <w:sz w:val="28"/>
          <w:szCs w:val="28"/>
        </w:rPr>
        <w:t xml:space="preserve"> </w:t>
      </w:r>
      <w:r w:rsidRPr="009725A2">
        <w:rPr>
          <w:rFonts w:ascii="Times New Roman" w:hAnsi="Times New Roman"/>
          <w:sz w:val="28"/>
          <w:szCs w:val="28"/>
        </w:rPr>
        <w:t>дня</w:t>
      </w:r>
      <w:r w:rsidR="001E2927" w:rsidRPr="009725A2">
        <w:rPr>
          <w:rFonts w:ascii="Times New Roman" w:hAnsi="Times New Roman"/>
          <w:sz w:val="28"/>
          <w:szCs w:val="28"/>
        </w:rPr>
        <w:t>, следующего за днем</w:t>
      </w:r>
      <w:r w:rsidRPr="009725A2">
        <w:rPr>
          <w:rFonts w:ascii="Times New Roman" w:hAnsi="Times New Roman"/>
          <w:sz w:val="28"/>
          <w:szCs w:val="28"/>
        </w:rPr>
        <w:t xml:space="preserve"> окончания срока приема </w:t>
      </w:r>
      <w:r w:rsidR="008F292C" w:rsidRPr="009725A2">
        <w:rPr>
          <w:rFonts w:ascii="Times New Roman" w:hAnsi="Times New Roman"/>
          <w:sz w:val="28"/>
          <w:szCs w:val="28"/>
        </w:rPr>
        <w:t xml:space="preserve">заявлений и пакетов документов от претендентов. </w:t>
      </w:r>
    </w:p>
    <w:p w14:paraId="42D25E80" w14:textId="77777777" w:rsidR="002A3CAD" w:rsidRPr="009725A2" w:rsidRDefault="008F292C" w:rsidP="009725A2">
      <w:pPr>
        <w:pStyle w:val="afb"/>
        <w:rPr>
          <w:rFonts w:ascii="Times New Roman" w:hAnsi="Times New Roman"/>
          <w:sz w:val="28"/>
          <w:szCs w:val="28"/>
        </w:rPr>
      </w:pPr>
      <w:r w:rsidRPr="009725A2">
        <w:rPr>
          <w:rFonts w:ascii="Times New Roman" w:hAnsi="Times New Roman"/>
          <w:sz w:val="28"/>
          <w:szCs w:val="28"/>
        </w:rPr>
        <w:t>К</w:t>
      </w:r>
      <w:r w:rsidR="002A3CAD" w:rsidRPr="009725A2">
        <w:rPr>
          <w:rFonts w:ascii="Times New Roman" w:hAnsi="Times New Roman"/>
          <w:sz w:val="28"/>
          <w:szCs w:val="28"/>
        </w:rPr>
        <w:t>омиссия правомочна принимать решения, если на ее заседании присутствуют не менее 50 процентов от</w:t>
      </w:r>
      <w:r w:rsidR="001E2927" w:rsidRPr="009725A2">
        <w:rPr>
          <w:rFonts w:ascii="Times New Roman" w:hAnsi="Times New Roman"/>
          <w:sz w:val="28"/>
          <w:szCs w:val="28"/>
        </w:rPr>
        <w:t xml:space="preserve"> установленного </w:t>
      </w:r>
      <w:r w:rsidR="002A3CAD" w:rsidRPr="009725A2">
        <w:rPr>
          <w:rFonts w:ascii="Times New Roman" w:hAnsi="Times New Roman"/>
          <w:sz w:val="28"/>
          <w:szCs w:val="28"/>
        </w:rPr>
        <w:t xml:space="preserve">числа членов Комиссии. Решение </w:t>
      </w:r>
      <w:r w:rsidR="001E2927" w:rsidRPr="009725A2">
        <w:rPr>
          <w:rFonts w:ascii="Times New Roman" w:hAnsi="Times New Roman"/>
          <w:sz w:val="28"/>
          <w:szCs w:val="28"/>
        </w:rPr>
        <w:t xml:space="preserve">Комиссией </w:t>
      </w:r>
      <w:r w:rsidR="002A3CAD" w:rsidRPr="009725A2">
        <w:rPr>
          <w:rFonts w:ascii="Times New Roman" w:hAnsi="Times New Roman"/>
          <w:sz w:val="28"/>
          <w:szCs w:val="28"/>
        </w:rPr>
        <w:t>принимается путем голосования простым большинством от числа голосов присутствующих на заседании членов Комиссии. В заседании Комиссии не вправе принимать участие член Комиссии, имеющий личную заинтересованность в предоставлении финансовой поддержки</w:t>
      </w:r>
      <w:r w:rsidR="00495104" w:rsidRPr="009725A2">
        <w:rPr>
          <w:rFonts w:ascii="Times New Roman" w:hAnsi="Times New Roman"/>
          <w:sz w:val="28"/>
          <w:szCs w:val="28"/>
        </w:rPr>
        <w:t xml:space="preserve"> претенденту</w:t>
      </w:r>
      <w:r w:rsidR="002A3CAD" w:rsidRPr="009725A2">
        <w:rPr>
          <w:rFonts w:ascii="Times New Roman" w:hAnsi="Times New Roman"/>
          <w:sz w:val="28"/>
          <w:szCs w:val="28"/>
        </w:rPr>
        <w:t>.</w:t>
      </w:r>
    </w:p>
    <w:p w14:paraId="1B802DAB" w14:textId="1E0E66A9" w:rsidR="002A3CAD" w:rsidRPr="009725A2" w:rsidRDefault="002A3CAD" w:rsidP="009725A2">
      <w:pPr>
        <w:pStyle w:val="afb"/>
        <w:rPr>
          <w:rFonts w:ascii="Times New Roman" w:hAnsi="Times New Roman"/>
          <w:sz w:val="28"/>
          <w:szCs w:val="28"/>
        </w:rPr>
      </w:pPr>
      <w:r w:rsidRPr="009725A2">
        <w:rPr>
          <w:rFonts w:ascii="Times New Roman" w:hAnsi="Times New Roman"/>
          <w:sz w:val="28"/>
          <w:szCs w:val="28"/>
        </w:rPr>
        <w:t xml:space="preserve">В случае недостаточности средств, предусмотренных в бюджете Новокузнецкого городского округа на </w:t>
      </w:r>
      <w:r w:rsidR="001E2927" w:rsidRPr="009725A2">
        <w:rPr>
          <w:rFonts w:ascii="Times New Roman" w:hAnsi="Times New Roman"/>
          <w:sz w:val="28"/>
          <w:szCs w:val="28"/>
        </w:rPr>
        <w:t>предоставление финансовой поддержки</w:t>
      </w:r>
      <w:r w:rsidRPr="009725A2">
        <w:rPr>
          <w:rFonts w:ascii="Times New Roman" w:hAnsi="Times New Roman"/>
          <w:sz w:val="28"/>
          <w:szCs w:val="28"/>
        </w:rPr>
        <w:t xml:space="preserve"> в текущем финансовом году, решение об оказании финансовой </w:t>
      </w:r>
      <w:r w:rsidRPr="003C1000">
        <w:rPr>
          <w:rFonts w:ascii="Times New Roman" w:hAnsi="Times New Roman"/>
          <w:sz w:val="28"/>
          <w:szCs w:val="28"/>
        </w:rPr>
        <w:t xml:space="preserve">поддержки </w:t>
      </w:r>
      <w:proofErr w:type="gramStart"/>
      <w:r w:rsidR="00495104" w:rsidRPr="003C1000">
        <w:rPr>
          <w:rFonts w:ascii="Times New Roman" w:hAnsi="Times New Roman"/>
          <w:sz w:val="28"/>
          <w:szCs w:val="28"/>
        </w:rPr>
        <w:t>в</w:t>
      </w:r>
      <w:r w:rsidR="00C9527B" w:rsidRPr="003C1000">
        <w:rPr>
          <w:rFonts w:ascii="Times New Roman" w:hAnsi="Times New Roman"/>
          <w:sz w:val="28"/>
          <w:szCs w:val="28"/>
        </w:rPr>
        <w:t xml:space="preserve"> </w:t>
      </w:r>
      <w:r w:rsidR="00495104" w:rsidRPr="003C1000">
        <w:rPr>
          <w:rFonts w:ascii="Times New Roman" w:hAnsi="Times New Roman"/>
          <w:sz w:val="28"/>
          <w:szCs w:val="28"/>
        </w:rPr>
        <w:t>пределах</w:t>
      </w:r>
      <w:proofErr w:type="gramEnd"/>
      <w:r w:rsidR="00495104" w:rsidRPr="003C1000">
        <w:rPr>
          <w:rFonts w:ascii="Times New Roman" w:hAnsi="Times New Roman"/>
          <w:sz w:val="28"/>
          <w:szCs w:val="28"/>
        </w:rPr>
        <w:t xml:space="preserve"> выделенных на эти цели средств </w:t>
      </w:r>
      <w:r w:rsidRPr="003C1000">
        <w:rPr>
          <w:rFonts w:ascii="Times New Roman" w:hAnsi="Times New Roman"/>
          <w:sz w:val="28"/>
          <w:szCs w:val="28"/>
        </w:rPr>
        <w:t>принимается в отношени</w:t>
      </w:r>
      <w:r w:rsidRPr="009725A2">
        <w:rPr>
          <w:rFonts w:ascii="Times New Roman" w:hAnsi="Times New Roman"/>
          <w:sz w:val="28"/>
          <w:szCs w:val="28"/>
        </w:rPr>
        <w:t xml:space="preserve">и </w:t>
      </w:r>
      <w:r w:rsidR="00495104" w:rsidRPr="009725A2">
        <w:rPr>
          <w:rFonts w:ascii="Times New Roman" w:hAnsi="Times New Roman"/>
          <w:sz w:val="28"/>
          <w:szCs w:val="28"/>
        </w:rPr>
        <w:t xml:space="preserve">претендентов </w:t>
      </w:r>
      <w:r w:rsidR="00A47EB3" w:rsidRPr="009725A2">
        <w:rPr>
          <w:rFonts w:ascii="Times New Roman" w:hAnsi="Times New Roman"/>
          <w:sz w:val="28"/>
          <w:szCs w:val="28"/>
        </w:rPr>
        <w:t xml:space="preserve">в порядке очередности </w:t>
      </w:r>
      <w:r w:rsidR="00D002E5" w:rsidRPr="009725A2">
        <w:rPr>
          <w:rFonts w:ascii="Times New Roman" w:hAnsi="Times New Roman"/>
          <w:sz w:val="28"/>
          <w:szCs w:val="28"/>
        </w:rPr>
        <w:t>в соответствии</w:t>
      </w:r>
      <w:r w:rsidR="00A47EB3" w:rsidRPr="009725A2">
        <w:rPr>
          <w:rFonts w:ascii="Times New Roman" w:hAnsi="Times New Roman"/>
          <w:sz w:val="28"/>
          <w:szCs w:val="28"/>
        </w:rPr>
        <w:t xml:space="preserve"> с </w:t>
      </w:r>
      <w:r w:rsidR="00D002E5" w:rsidRPr="009725A2">
        <w:rPr>
          <w:rFonts w:ascii="Times New Roman" w:hAnsi="Times New Roman"/>
          <w:sz w:val="28"/>
          <w:szCs w:val="28"/>
        </w:rPr>
        <w:t>порядк</w:t>
      </w:r>
      <w:r w:rsidR="00A47EB3" w:rsidRPr="009725A2">
        <w:rPr>
          <w:rFonts w:ascii="Times New Roman" w:hAnsi="Times New Roman"/>
          <w:sz w:val="28"/>
          <w:szCs w:val="28"/>
        </w:rPr>
        <w:t>овым номером</w:t>
      </w:r>
      <w:r w:rsidR="00D002E5" w:rsidRPr="009725A2">
        <w:rPr>
          <w:rFonts w:ascii="Times New Roman" w:hAnsi="Times New Roman"/>
          <w:sz w:val="28"/>
          <w:szCs w:val="28"/>
        </w:rPr>
        <w:t xml:space="preserve"> регистрации их заявлени</w:t>
      </w:r>
      <w:r w:rsidR="00495104" w:rsidRPr="009725A2">
        <w:rPr>
          <w:rFonts w:ascii="Times New Roman" w:hAnsi="Times New Roman"/>
          <w:sz w:val="28"/>
          <w:szCs w:val="28"/>
        </w:rPr>
        <w:t>й</w:t>
      </w:r>
      <w:r w:rsidRPr="009725A2">
        <w:rPr>
          <w:rFonts w:ascii="Times New Roman" w:hAnsi="Times New Roman"/>
          <w:sz w:val="28"/>
          <w:szCs w:val="28"/>
        </w:rPr>
        <w:t>.</w:t>
      </w:r>
    </w:p>
    <w:p w14:paraId="1F64B272" w14:textId="77777777" w:rsidR="002A3CAD" w:rsidRPr="009725A2" w:rsidRDefault="002A3CAD" w:rsidP="009725A2">
      <w:pPr>
        <w:pStyle w:val="afb"/>
        <w:rPr>
          <w:rFonts w:ascii="Times New Roman" w:hAnsi="Times New Roman"/>
          <w:sz w:val="28"/>
          <w:szCs w:val="28"/>
        </w:rPr>
      </w:pPr>
      <w:r w:rsidRPr="009725A2">
        <w:rPr>
          <w:rFonts w:ascii="Times New Roman" w:hAnsi="Times New Roman"/>
          <w:sz w:val="28"/>
          <w:szCs w:val="28"/>
        </w:rPr>
        <w:t xml:space="preserve">Решение Комиссии </w:t>
      </w:r>
      <w:r w:rsidR="00495104" w:rsidRPr="009725A2">
        <w:rPr>
          <w:rFonts w:ascii="Times New Roman" w:hAnsi="Times New Roman"/>
          <w:sz w:val="28"/>
          <w:szCs w:val="28"/>
        </w:rPr>
        <w:t xml:space="preserve">принимается в форме протокола заседания Комиссии, </w:t>
      </w:r>
      <w:r w:rsidRPr="009725A2">
        <w:rPr>
          <w:rFonts w:ascii="Times New Roman" w:hAnsi="Times New Roman"/>
          <w:sz w:val="28"/>
          <w:szCs w:val="28"/>
        </w:rPr>
        <w:t>который подписывается председателем Комиссии, а в его отсутствие - заместителем председателя, и всеми членами Комиссии, принявшими участие в заседании.</w:t>
      </w:r>
    </w:p>
    <w:p w14:paraId="751E712A" w14:textId="77777777" w:rsidR="002A3CAD" w:rsidRPr="009725A2" w:rsidRDefault="002A3CAD" w:rsidP="009725A2">
      <w:pPr>
        <w:pStyle w:val="afb"/>
        <w:rPr>
          <w:rFonts w:ascii="Times New Roman" w:hAnsi="Times New Roman"/>
          <w:sz w:val="28"/>
          <w:szCs w:val="28"/>
        </w:rPr>
      </w:pPr>
      <w:r w:rsidRPr="009725A2">
        <w:rPr>
          <w:rFonts w:ascii="Times New Roman" w:hAnsi="Times New Roman"/>
          <w:sz w:val="28"/>
          <w:szCs w:val="28"/>
        </w:rPr>
        <w:t>Каждый заявитель должен быть проинформирован о принятом в отношении него решении Комиссии в течение</w:t>
      </w:r>
      <w:r w:rsidR="00F249A2" w:rsidRPr="009725A2">
        <w:rPr>
          <w:rFonts w:ascii="Times New Roman" w:hAnsi="Times New Roman"/>
          <w:sz w:val="28"/>
          <w:szCs w:val="28"/>
        </w:rPr>
        <w:t xml:space="preserve"> 5</w:t>
      </w:r>
      <w:r w:rsidRPr="009725A2">
        <w:rPr>
          <w:rFonts w:ascii="Times New Roman" w:hAnsi="Times New Roman"/>
          <w:sz w:val="28"/>
          <w:szCs w:val="28"/>
        </w:rPr>
        <w:t xml:space="preserve"> </w:t>
      </w:r>
      <w:r w:rsidR="00F249A2" w:rsidRPr="009725A2">
        <w:rPr>
          <w:rFonts w:ascii="Times New Roman" w:hAnsi="Times New Roman"/>
          <w:sz w:val="28"/>
          <w:szCs w:val="28"/>
        </w:rPr>
        <w:t>(</w:t>
      </w:r>
      <w:r w:rsidRPr="009725A2">
        <w:rPr>
          <w:rFonts w:ascii="Times New Roman" w:hAnsi="Times New Roman"/>
          <w:sz w:val="28"/>
          <w:szCs w:val="28"/>
        </w:rPr>
        <w:t>пяти</w:t>
      </w:r>
      <w:r w:rsidR="00F249A2" w:rsidRPr="009725A2">
        <w:rPr>
          <w:rFonts w:ascii="Times New Roman" w:hAnsi="Times New Roman"/>
          <w:sz w:val="28"/>
          <w:szCs w:val="28"/>
        </w:rPr>
        <w:t>)</w:t>
      </w:r>
      <w:r w:rsidRPr="009725A2">
        <w:rPr>
          <w:rFonts w:ascii="Times New Roman" w:hAnsi="Times New Roman"/>
          <w:sz w:val="28"/>
          <w:szCs w:val="28"/>
        </w:rPr>
        <w:t xml:space="preserve"> рабочих дней со дня принятия </w:t>
      </w:r>
      <w:r w:rsidR="008E6F6A" w:rsidRPr="009725A2">
        <w:rPr>
          <w:rFonts w:ascii="Times New Roman" w:hAnsi="Times New Roman"/>
          <w:sz w:val="28"/>
          <w:szCs w:val="28"/>
        </w:rPr>
        <w:t>соответствующе</w:t>
      </w:r>
      <w:r w:rsidR="00172F19" w:rsidRPr="009725A2">
        <w:rPr>
          <w:rFonts w:ascii="Times New Roman" w:hAnsi="Times New Roman"/>
          <w:sz w:val="28"/>
          <w:szCs w:val="28"/>
        </w:rPr>
        <w:t>го решения;</w:t>
      </w:r>
    </w:p>
    <w:p w14:paraId="2BE8497A" w14:textId="77777777" w:rsidR="002A3CAD" w:rsidRPr="009725A2" w:rsidRDefault="002A3CAD" w:rsidP="009725A2">
      <w:pPr>
        <w:pStyle w:val="afb"/>
        <w:rPr>
          <w:rFonts w:ascii="Times New Roman" w:hAnsi="Times New Roman"/>
          <w:sz w:val="28"/>
          <w:szCs w:val="28"/>
        </w:rPr>
      </w:pPr>
      <w:r w:rsidRPr="009725A2">
        <w:rPr>
          <w:rFonts w:ascii="Times New Roman" w:hAnsi="Times New Roman"/>
          <w:sz w:val="28"/>
          <w:szCs w:val="28"/>
        </w:rPr>
        <w:t xml:space="preserve">5) на основании </w:t>
      </w:r>
      <w:r w:rsidR="00495104" w:rsidRPr="009725A2">
        <w:rPr>
          <w:rFonts w:ascii="Times New Roman" w:hAnsi="Times New Roman"/>
          <w:sz w:val="28"/>
          <w:szCs w:val="28"/>
        </w:rPr>
        <w:t xml:space="preserve">решения </w:t>
      </w:r>
      <w:r w:rsidRPr="009725A2">
        <w:rPr>
          <w:rFonts w:ascii="Times New Roman" w:hAnsi="Times New Roman"/>
          <w:sz w:val="28"/>
          <w:szCs w:val="28"/>
        </w:rPr>
        <w:t xml:space="preserve">Комиссии в течение 20 (двадцати) рабочих дней с даты </w:t>
      </w:r>
      <w:r w:rsidR="00495104" w:rsidRPr="009725A2">
        <w:rPr>
          <w:rFonts w:ascii="Times New Roman" w:hAnsi="Times New Roman"/>
          <w:sz w:val="28"/>
          <w:szCs w:val="28"/>
        </w:rPr>
        <w:t xml:space="preserve">его принятия </w:t>
      </w:r>
      <w:r w:rsidRPr="009725A2">
        <w:rPr>
          <w:rFonts w:ascii="Times New Roman" w:hAnsi="Times New Roman"/>
          <w:sz w:val="28"/>
          <w:szCs w:val="28"/>
        </w:rPr>
        <w:t>издается распоряжение Администрации о предоставлении финансовой поддержки (далее - Распоряжение о предоставлении финансовой поддержки), проект которого готовит Управление.</w:t>
      </w:r>
    </w:p>
    <w:p w14:paraId="0957927C" w14:textId="77777777" w:rsidR="002A3CAD" w:rsidRPr="009725A2" w:rsidRDefault="002A3CAD" w:rsidP="009725A2">
      <w:pPr>
        <w:pStyle w:val="afb"/>
        <w:rPr>
          <w:rFonts w:ascii="Times New Roman" w:hAnsi="Times New Roman"/>
          <w:sz w:val="28"/>
          <w:szCs w:val="28"/>
        </w:rPr>
      </w:pPr>
      <w:r w:rsidRPr="009725A2">
        <w:rPr>
          <w:rFonts w:ascii="Times New Roman" w:hAnsi="Times New Roman"/>
          <w:sz w:val="28"/>
          <w:szCs w:val="28"/>
        </w:rPr>
        <w:t>Управление в течение 5 (пяти) рабочих дней со дня издания Распоряжения о предоставлении финансовой поддержки направляет письменные уведомления Субъекту, Организации, в отношении которых было принято решение о предоставлении финансовой поддержки, с указанием срока прибытия в Администрацию для заключения соглашения о предоставлении финансовой поддержки;</w:t>
      </w:r>
    </w:p>
    <w:p w14:paraId="7F9B4542" w14:textId="77777777" w:rsidR="002A3CAD" w:rsidRPr="009725A2" w:rsidRDefault="002A3CAD" w:rsidP="009725A2">
      <w:pPr>
        <w:pStyle w:val="afb"/>
        <w:rPr>
          <w:rFonts w:ascii="Times New Roman" w:hAnsi="Times New Roman"/>
          <w:sz w:val="28"/>
          <w:szCs w:val="28"/>
        </w:rPr>
      </w:pPr>
      <w:r w:rsidRPr="009725A2">
        <w:rPr>
          <w:rFonts w:ascii="Times New Roman" w:hAnsi="Times New Roman"/>
          <w:sz w:val="28"/>
          <w:szCs w:val="28"/>
        </w:rPr>
        <w:lastRenderedPageBreak/>
        <w:t xml:space="preserve">6) в целях обеспечения финансирования мероприятия «Финансовая поддержка субъектов малого и среднего предпринимательства, организаций, образующих инфраструктуру поддержки субъектов малого и среднего предпринимательства» </w:t>
      </w:r>
      <w:r w:rsidR="00172F19" w:rsidRPr="009725A2">
        <w:rPr>
          <w:rFonts w:ascii="Times New Roman" w:hAnsi="Times New Roman"/>
          <w:sz w:val="28"/>
          <w:szCs w:val="28"/>
        </w:rPr>
        <w:t>настоящей программы</w:t>
      </w:r>
      <w:r w:rsidR="002147CF" w:rsidRPr="009725A2">
        <w:rPr>
          <w:rFonts w:ascii="Times New Roman" w:hAnsi="Times New Roman"/>
          <w:sz w:val="28"/>
          <w:szCs w:val="28"/>
        </w:rPr>
        <w:t xml:space="preserve"> (далее также – мероприятие)</w:t>
      </w:r>
      <w:r w:rsidR="00172F19" w:rsidRPr="009725A2">
        <w:rPr>
          <w:rFonts w:ascii="Times New Roman" w:hAnsi="Times New Roman"/>
          <w:sz w:val="28"/>
          <w:szCs w:val="28"/>
        </w:rPr>
        <w:t xml:space="preserve"> </w:t>
      </w:r>
      <w:r w:rsidRPr="009725A2">
        <w:rPr>
          <w:rFonts w:ascii="Times New Roman" w:hAnsi="Times New Roman"/>
          <w:sz w:val="28"/>
          <w:szCs w:val="28"/>
        </w:rPr>
        <w:t xml:space="preserve">между Администрацией и </w:t>
      </w:r>
      <w:r w:rsidR="00172F19" w:rsidRPr="009725A2">
        <w:rPr>
          <w:rFonts w:ascii="Times New Roman" w:hAnsi="Times New Roman"/>
          <w:sz w:val="28"/>
          <w:szCs w:val="28"/>
        </w:rPr>
        <w:t xml:space="preserve">Министерством экономического развития </w:t>
      </w:r>
      <w:r w:rsidRPr="009725A2">
        <w:rPr>
          <w:rFonts w:ascii="Times New Roman" w:hAnsi="Times New Roman"/>
          <w:sz w:val="28"/>
          <w:szCs w:val="28"/>
        </w:rPr>
        <w:t>Кузбасса заключается соглашение о предоставлении субсидии из бюджета Кемеровской области</w:t>
      </w:r>
      <w:r w:rsidR="00941B33" w:rsidRPr="009725A2">
        <w:rPr>
          <w:rFonts w:ascii="Times New Roman" w:hAnsi="Times New Roman"/>
          <w:sz w:val="28"/>
          <w:szCs w:val="28"/>
        </w:rPr>
        <w:t>-Кузбасса</w:t>
      </w:r>
      <w:r w:rsidRPr="009725A2">
        <w:rPr>
          <w:rFonts w:ascii="Times New Roman" w:hAnsi="Times New Roman"/>
          <w:sz w:val="28"/>
          <w:szCs w:val="28"/>
        </w:rPr>
        <w:t xml:space="preserve"> бюджету </w:t>
      </w:r>
      <w:r w:rsidR="008E6F6A" w:rsidRPr="009725A2">
        <w:rPr>
          <w:rFonts w:ascii="Times New Roman" w:hAnsi="Times New Roman"/>
          <w:sz w:val="28"/>
          <w:szCs w:val="28"/>
        </w:rPr>
        <w:t xml:space="preserve">Новокузнецкого городского округа </w:t>
      </w:r>
      <w:r w:rsidRPr="009725A2">
        <w:rPr>
          <w:rFonts w:ascii="Times New Roman" w:hAnsi="Times New Roman"/>
          <w:sz w:val="28"/>
          <w:szCs w:val="28"/>
        </w:rPr>
        <w:t xml:space="preserve">на реализацию программы </w:t>
      </w:r>
      <w:r w:rsidR="00495104" w:rsidRPr="009725A2">
        <w:rPr>
          <w:rFonts w:ascii="Times New Roman" w:hAnsi="Times New Roman"/>
          <w:sz w:val="28"/>
          <w:szCs w:val="28"/>
        </w:rPr>
        <w:t xml:space="preserve">на условиях </w:t>
      </w:r>
      <w:proofErr w:type="spellStart"/>
      <w:r w:rsidRPr="009725A2">
        <w:rPr>
          <w:rFonts w:ascii="Times New Roman" w:hAnsi="Times New Roman"/>
          <w:sz w:val="28"/>
          <w:szCs w:val="28"/>
        </w:rPr>
        <w:t>софинансирования</w:t>
      </w:r>
      <w:proofErr w:type="spellEnd"/>
      <w:r w:rsidRPr="009725A2">
        <w:rPr>
          <w:rFonts w:ascii="Times New Roman" w:hAnsi="Times New Roman"/>
          <w:sz w:val="28"/>
          <w:szCs w:val="28"/>
        </w:rPr>
        <w:t>, согласованного в текущем финансовом году;</w:t>
      </w:r>
    </w:p>
    <w:p w14:paraId="02BCE73F" w14:textId="77777777" w:rsidR="002A3CAD" w:rsidRPr="009725A2" w:rsidRDefault="002A3CAD" w:rsidP="009725A2">
      <w:pPr>
        <w:pStyle w:val="afb"/>
        <w:rPr>
          <w:rFonts w:ascii="Times New Roman" w:hAnsi="Times New Roman"/>
          <w:sz w:val="28"/>
          <w:szCs w:val="28"/>
        </w:rPr>
      </w:pPr>
      <w:r w:rsidRPr="009725A2">
        <w:rPr>
          <w:rFonts w:ascii="Times New Roman" w:hAnsi="Times New Roman"/>
          <w:sz w:val="28"/>
          <w:szCs w:val="28"/>
        </w:rPr>
        <w:t>7) соглашение о предоставлении субсидии из бюджета Кемеровской области</w:t>
      </w:r>
      <w:r w:rsidR="0033302A" w:rsidRPr="009725A2">
        <w:rPr>
          <w:rFonts w:ascii="Times New Roman" w:hAnsi="Times New Roman"/>
          <w:sz w:val="28"/>
          <w:szCs w:val="28"/>
        </w:rPr>
        <w:t>-</w:t>
      </w:r>
      <w:r w:rsidR="00941B33" w:rsidRPr="009725A2">
        <w:rPr>
          <w:rFonts w:ascii="Times New Roman" w:hAnsi="Times New Roman"/>
          <w:sz w:val="28"/>
          <w:szCs w:val="28"/>
        </w:rPr>
        <w:t xml:space="preserve">Кузбасса </w:t>
      </w:r>
      <w:r w:rsidRPr="009725A2">
        <w:rPr>
          <w:rFonts w:ascii="Times New Roman" w:hAnsi="Times New Roman"/>
          <w:sz w:val="28"/>
          <w:szCs w:val="28"/>
        </w:rPr>
        <w:t xml:space="preserve">бюджету </w:t>
      </w:r>
      <w:r w:rsidR="008E6F6A" w:rsidRPr="009725A2">
        <w:rPr>
          <w:rFonts w:ascii="Times New Roman" w:hAnsi="Times New Roman"/>
          <w:sz w:val="28"/>
          <w:szCs w:val="28"/>
        </w:rPr>
        <w:t xml:space="preserve">Новокузнецкого городского округа </w:t>
      </w:r>
      <w:r w:rsidRPr="009725A2">
        <w:rPr>
          <w:rFonts w:ascii="Times New Roman" w:hAnsi="Times New Roman"/>
          <w:sz w:val="28"/>
          <w:szCs w:val="28"/>
        </w:rPr>
        <w:t>должно содержать условие о согласовании новых условий соглашения о предоставлении субсидии или о расторжении соглашения о предоставлении субсидии при не</w:t>
      </w:r>
      <w:r w:rsidR="00246C6F" w:rsidRPr="009725A2">
        <w:rPr>
          <w:rFonts w:ascii="Times New Roman" w:hAnsi="Times New Roman"/>
          <w:sz w:val="28"/>
          <w:szCs w:val="28"/>
        </w:rPr>
        <w:t xml:space="preserve"> </w:t>
      </w:r>
      <w:r w:rsidRPr="009725A2">
        <w:rPr>
          <w:rFonts w:ascii="Times New Roman" w:hAnsi="Times New Roman"/>
          <w:sz w:val="28"/>
          <w:szCs w:val="28"/>
        </w:rPr>
        <w:t>достижении согласия по новым условиям в случае уменьшения Администрации ранее доведенных лимитов бюджетных обязательств, приводящего к невозможности предоставления субсидии в размере, определенном ранее заключенным соглашением о предоставлении субсидии;</w:t>
      </w:r>
    </w:p>
    <w:p w14:paraId="24000F84" w14:textId="3659D908" w:rsidR="002A3CAD" w:rsidRPr="009725A2" w:rsidRDefault="002A3CAD" w:rsidP="009725A2">
      <w:pPr>
        <w:pStyle w:val="afb"/>
        <w:rPr>
          <w:rFonts w:ascii="Times New Roman" w:hAnsi="Times New Roman"/>
          <w:sz w:val="28"/>
          <w:szCs w:val="28"/>
        </w:rPr>
      </w:pPr>
      <w:r w:rsidRPr="009725A2">
        <w:rPr>
          <w:rFonts w:ascii="Times New Roman" w:hAnsi="Times New Roman"/>
          <w:sz w:val="28"/>
          <w:szCs w:val="28"/>
        </w:rPr>
        <w:t xml:space="preserve">8) соглашение о предоставлении финансовой поддержки между Администрацией и Субъектом, Организацией (далее - Соглашение) с указанием целевого использования средств бюджета Новокузнецкого городского округа должно быть заключено в течение </w:t>
      </w:r>
      <w:r w:rsidR="00495104" w:rsidRPr="009725A2">
        <w:rPr>
          <w:rFonts w:ascii="Times New Roman" w:hAnsi="Times New Roman"/>
          <w:sz w:val="28"/>
          <w:szCs w:val="28"/>
        </w:rPr>
        <w:t>5 (</w:t>
      </w:r>
      <w:r w:rsidRPr="009725A2">
        <w:rPr>
          <w:rFonts w:ascii="Times New Roman" w:hAnsi="Times New Roman"/>
          <w:sz w:val="28"/>
          <w:szCs w:val="28"/>
        </w:rPr>
        <w:t>пяти</w:t>
      </w:r>
      <w:r w:rsidR="00495104" w:rsidRPr="009725A2">
        <w:rPr>
          <w:rFonts w:ascii="Times New Roman" w:hAnsi="Times New Roman"/>
          <w:sz w:val="28"/>
          <w:szCs w:val="28"/>
        </w:rPr>
        <w:t>)</w:t>
      </w:r>
      <w:r w:rsidRPr="009725A2">
        <w:rPr>
          <w:rFonts w:ascii="Times New Roman" w:hAnsi="Times New Roman"/>
          <w:sz w:val="28"/>
          <w:szCs w:val="28"/>
        </w:rPr>
        <w:t xml:space="preserve"> рабочих дней со дня издания Распоряжения о предоставлении финансовой поддержки в соответствии форм</w:t>
      </w:r>
      <w:r w:rsidR="00F17D3A" w:rsidRPr="009725A2">
        <w:rPr>
          <w:rFonts w:ascii="Times New Roman" w:hAnsi="Times New Roman"/>
          <w:sz w:val="28"/>
          <w:szCs w:val="28"/>
        </w:rPr>
        <w:t xml:space="preserve">ой </w:t>
      </w:r>
      <w:r w:rsidRPr="009725A2">
        <w:rPr>
          <w:rFonts w:ascii="Times New Roman" w:hAnsi="Times New Roman"/>
          <w:sz w:val="28"/>
          <w:szCs w:val="28"/>
        </w:rPr>
        <w:t>№</w:t>
      </w:r>
      <w:r w:rsidR="00234AC9">
        <w:rPr>
          <w:rFonts w:ascii="Times New Roman" w:hAnsi="Times New Roman"/>
          <w:sz w:val="28"/>
          <w:szCs w:val="28"/>
        </w:rPr>
        <w:t>5</w:t>
      </w:r>
      <w:r w:rsidRPr="009725A2">
        <w:rPr>
          <w:rFonts w:ascii="Times New Roman" w:hAnsi="Times New Roman"/>
          <w:sz w:val="28"/>
          <w:szCs w:val="28"/>
        </w:rPr>
        <w:t xml:space="preserve"> приложения №6 к </w:t>
      </w:r>
      <w:r w:rsidR="008E6F6A" w:rsidRPr="009725A2">
        <w:rPr>
          <w:rFonts w:ascii="Times New Roman" w:hAnsi="Times New Roman"/>
          <w:sz w:val="28"/>
          <w:szCs w:val="28"/>
        </w:rPr>
        <w:t>настоящей программе;</w:t>
      </w:r>
    </w:p>
    <w:p w14:paraId="315FF434" w14:textId="77777777" w:rsidR="002A3CAD" w:rsidRPr="009725A2" w:rsidRDefault="002A3CAD" w:rsidP="009725A2">
      <w:pPr>
        <w:pStyle w:val="afb"/>
        <w:rPr>
          <w:rFonts w:ascii="Times New Roman" w:hAnsi="Times New Roman"/>
          <w:sz w:val="28"/>
          <w:szCs w:val="28"/>
        </w:rPr>
      </w:pPr>
      <w:r w:rsidRPr="009725A2">
        <w:rPr>
          <w:rFonts w:ascii="Times New Roman" w:hAnsi="Times New Roman"/>
          <w:sz w:val="28"/>
          <w:szCs w:val="28"/>
        </w:rPr>
        <w:t>9) в случае необходимости внесения изменений в Соглашение</w:t>
      </w:r>
      <w:r w:rsidR="00F17D3A" w:rsidRPr="009725A2">
        <w:rPr>
          <w:rFonts w:ascii="Times New Roman" w:hAnsi="Times New Roman"/>
          <w:sz w:val="28"/>
          <w:szCs w:val="28"/>
        </w:rPr>
        <w:t xml:space="preserve"> или его расторжения </w:t>
      </w:r>
      <w:r w:rsidRPr="009725A2">
        <w:rPr>
          <w:rFonts w:ascii="Times New Roman" w:hAnsi="Times New Roman"/>
          <w:sz w:val="28"/>
          <w:szCs w:val="28"/>
        </w:rPr>
        <w:t>соответствующ</w:t>
      </w:r>
      <w:r w:rsidR="00F17D3A" w:rsidRPr="009725A2">
        <w:rPr>
          <w:rFonts w:ascii="Times New Roman" w:hAnsi="Times New Roman"/>
          <w:sz w:val="28"/>
          <w:szCs w:val="28"/>
        </w:rPr>
        <w:t>и</w:t>
      </w:r>
      <w:r w:rsidRPr="009725A2">
        <w:rPr>
          <w:rFonts w:ascii="Times New Roman" w:hAnsi="Times New Roman"/>
          <w:sz w:val="28"/>
          <w:szCs w:val="28"/>
        </w:rPr>
        <w:t>е дополнительное соглашение</w:t>
      </w:r>
      <w:r w:rsidR="00F17D3A" w:rsidRPr="009725A2">
        <w:rPr>
          <w:rFonts w:ascii="Times New Roman" w:hAnsi="Times New Roman"/>
          <w:sz w:val="28"/>
          <w:szCs w:val="28"/>
        </w:rPr>
        <w:t xml:space="preserve"> к</w:t>
      </w:r>
      <w:r w:rsidR="002147CF" w:rsidRPr="009725A2">
        <w:rPr>
          <w:rFonts w:ascii="Times New Roman" w:hAnsi="Times New Roman"/>
          <w:sz w:val="28"/>
          <w:szCs w:val="28"/>
        </w:rPr>
        <w:t xml:space="preserve"> Соглашению и</w:t>
      </w:r>
      <w:r w:rsidR="00F17D3A" w:rsidRPr="009725A2">
        <w:rPr>
          <w:rFonts w:ascii="Times New Roman" w:hAnsi="Times New Roman"/>
          <w:sz w:val="28"/>
          <w:szCs w:val="28"/>
        </w:rPr>
        <w:t xml:space="preserve"> соглашение</w:t>
      </w:r>
      <w:r w:rsidR="002147CF" w:rsidRPr="009725A2">
        <w:rPr>
          <w:rFonts w:ascii="Times New Roman" w:hAnsi="Times New Roman"/>
          <w:sz w:val="28"/>
          <w:szCs w:val="28"/>
        </w:rPr>
        <w:t xml:space="preserve"> </w:t>
      </w:r>
      <w:r w:rsidR="00F17D3A" w:rsidRPr="009725A2">
        <w:rPr>
          <w:rFonts w:ascii="Times New Roman" w:hAnsi="Times New Roman"/>
          <w:sz w:val="28"/>
          <w:szCs w:val="28"/>
        </w:rPr>
        <w:t>о расторжении Соглашения</w:t>
      </w:r>
      <w:r w:rsidRPr="009725A2">
        <w:rPr>
          <w:rFonts w:ascii="Times New Roman" w:hAnsi="Times New Roman"/>
          <w:sz w:val="28"/>
          <w:szCs w:val="28"/>
        </w:rPr>
        <w:t xml:space="preserve"> оформля</w:t>
      </w:r>
      <w:r w:rsidR="002147CF" w:rsidRPr="009725A2">
        <w:rPr>
          <w:rFonts w:ascii="Times New Roman" w:hAnsi="Times New Roman"/>
          <w:sz w:val="28"/>
          <w:szCs w:val="28"/>
        </w:rPr>
        <w:t>ются согласно формам №</w:t>
      </w:r>
      <w:r w:rsidRPr="009725A2">
        <w:rPr>
          <w:rFonts w:ascii="Times New Roman" w:hAnsi="Times New Roman"/>
          <w:sz w:val="28"/>
          <w:szCs w:val="28"/>
        </w:rPr>
        <w:t>6.1</w:t>
      </w:r>
      <w:r w:rsidR="002147CF" w:rsidRPr="009725A2">
        <w:rPr>
          <w:rFonts w:ascii="Times New Roman" w:hAnsi="Times New Roman"/>
          <w:sz w:val="28"/>
          <w:szCs w:val="28"/>
        </w:rPr>
        <w:t xml:space="preserve"> или №6.2</w:t>
      </w:r>
      <w:r w:rsidRPr="009725A2">
        <w:rPr>
          <w:rFonts w:ascii="Times New Roman" w:hAnsi="Times New Roman"/>
          <w:sz w:val="28"/>
          <w:szCs w:val="28"/>
        </w:rPr>
        <w:t xml:space="preserve"> приложения №6 к настоящей программе.</w:t>
      </w:r>
    </w:p>
    <w:p w14:paraId="492830AD" w14:textId="77777777" w:rsidR="002A3CAD" w:rsidRPr="009725A2" w:rsidRDefault="002A3CAD" w:rsidP="009725A2">
      <w:pPr>
        <w:pStyle w:val="afb"/>
        <w:rPr>
          <w:rFonts w:ascii="Times New Roman" w:hAnsi="Times New Roman"/>
          <w:sz w:val="28"/>
          <w:szCs w:val="28"/>
        </w:rPr>
      </w:pPr>
      <w:r w:rsidRPr="009725A2">
        <w:rPr>
          <w:rFonts w:ascii="Times New Roman" w:hAnsi="Times New Roman"/>
          <w:sz w:val="28"/>
          <w:szCs w:val="28"/>
        </w:rPr>
        <w:t>Проект дополнительного соглашения</w:t>
      </w:r>
      <w:r w:rsidR="002147CF" w:rsidRPr="009725A2">
        <w:rPr>
          <w:rFonts w:ascii="Times New Roman" w:hAnsi="Times New Roman"/>
          <w:sz w:val="28"/>
          <w:szCs w:val="28"/>
        </w:rPr>
        <w:t xml:space="preserve"> к Соглашению или соглашения о расторжении Соглашения </w:t>
      </w:r>
      <w:r w:rsidRPr="009725A2">
        <w:rPr>
          <w:rFonts w:ascii="Times New Roman" w:hAnsi="Times New Roman"/>
          <w:sz w:val="28"/>
          <w:szCs w:val="28"/>
        </w:rPr>
        <w:t xml:space="preserve">подготавливается заинтересованной стороной и направляется другой стороне в трех экземплярах, подписанных заинтересованной стороной, для рассмотрения и подписания. </w:t>
      </w:r>
    </w:p>
    <w:p w14:paraId="25E0491F" w14:textId="77777777" w:rsidR="002A3CAD" w:rsidRPr="009725A2" w:rsidRDefault="002A3CAD" w:rsidP="009725A2">
      <w:pPr>
        <w:pStyle w:val="afb"/>
        <w:rPr>
          <w:rFonts w:ascii="Times New Roman" w:hAnsi="Times New Roman"/>
          <w:sz w:val="28"/>
          <w:szCs w:val="28"/>
        </w:rPr>
      </w:pPr>
      <w:r w:rsidRPr="009725A2">
        <w:rPr>
          <w:rFonts w:ascii="Times New Roman" w:hAnsi="Times New Roman"/>
          <w:sz w:val="28"/>
          <w:szCs w:val="28"/>
        </w:rPr>
        <w:t>Сторона, получившая проект дополнительного соглашения</w:t>
      </w:r>
      <w:r w:rsidR="002147CF" w:rsidRPr="009725A2">
        <w:rPr>
          <w:rFonts w:ascii="Times New Roman" w:hAnsi="Times New Roman"/>
          <w:sz w:val="28"/>
          <w:szCs w:val="28"/>
        </w:rPr>
        <w:t xml:space="preserve"> к Соглашению или соглашения о расторжении Соглашения</w:t>
      </w:r>
      <w:r w:rsidRPr="009725A2">
        <w:rPr>
          <w:rFonts w:ascii="Times New Roman" w:hAnsi="Times New Roman"/>
          <w:sz w:val="28"/>
          <w:szCs w:val="28"/>
        </w:rPr>
        <w:t xml:space="preserve">, в течение 10 </w:t>
      </w:r>
      <w:r w:rsidR="00941B33" w:rsidRPr="009725A2">
        <w:rPr>
          <w:rFonts w:ascii="Times New Roman" w:hAnsi="Times New Roman"/>
          <w:sz w:val="28"/>
          <w:szCs w:val="28"/>
        </w:rPr>
        <w:t xml:space="preserve">(десяти) </w:t>
      </w:r>
      <w:r w:rsidRPr="009725A2">
        <w:rPr>
          <w:rFonts w:ascii="Times New Roman" w:hAnsi="Times New Roman"/>
          <w:sz w:val="28"/>
          <w:szCs w:val="28"/>
        </w:rPr>
        <w:t>рабочих дней с момента получения рассматривает его и направляет заинтересованной стороне подписанный со своей стороны экземпляр либо мотивированный ответ об отказе в его подписании</w:t>
      </w:r>
      <w:r w:rsidR="008E6F6A" w:rsidRPr="009725A2">
        <w:rPr>
          <w:rFonts w:ascii="Times New Roman" w:hAnsi="Times New Roman"/>
          <w:sz w:val="28"/>
          <w:szCs w:val="28"/>
        </w:rPr>
        <w:t>;</w:t>
      </w:r>
    </w:p>
    <w:p w14:paraId="2861EFCC" w14:textId="77777777" w:rsidR="00E5706D" w:rsidRPr="009725A2" w:rsidRDefault="002A3CAD" w:rsidP="009725A2">
      <w:pPr>
        <w:pStyle w:val="afb"/>
        <w:rPr>
          <w:rFonts w:ascii="Times New Roman" w:hAnsi="Times New Roman"/>
          <w:sz w:val="28"/>
          <w:szCs w:val="28"/>
        </w:rPr>
      </w:pPr>
      <w:r w:rsidRPr="009725A2">
        <w:rPr>
          <w:rFonts w:ascii="Times New Roman" w:hAnsi="Times New Roman"/>
          <w:sz w:val="28"/>
          <w:szCs w:val="28"/>
        </w:rPr>
        <w:t>10) перечисление средств финансовой поддержки осуществляет Финансовое управление города Новокузнецка после представления Управлением копии Распоряжения о предоставлении финансовой поддержки и копий Соглашений, заключенных Администрацией с Субъектами, Организациями.</w:t>
      </w:r>
    </w:p>
    <w:p w14:paraId="50392E2A" w14:textId="5E838B5F" w:rsidR="00E5706D" w:rsidRPr="009725A2" w:rsidRDefault="002A3CAD" w:rsidP="009725A2">
      <w:pPr>
        <w:pStyle w:val="afb"/>
        <w:rPr>
          <w:rFonts w:ascii="Times New Roman" w:hAnsi="Times New Roman"/>
          <w:sz w:val="28"/>
          <w:szCs w:val="28"/>
        </w:rPr>
      </w:pPr>
      <w:r w:rsidRPr="009725A2">
        <w:rPr>
          <w:rFonts w:ascii="Times New Roman" w:hAnsi="Times New Roman"/>
          <w:sz w:val="28"/>
          <w:szCs w:val="28"/>
        </w:rPr>
        <w:t>Перечисление средств</w:t>
      </w:r>
      <w:r w:rsidR="002147CF" w:rsidRPr="009725A2">
        <w:rPr>
          <w:rFonts w:ascii="Times New Roman" w:hAnsi="Times New Roman"/>
          <w:sz w:val="28"/>
          <w:szCs w:val="28"/>
        </w:rPr>
        <w:t xml:space="preserve"> финансовой поддержки </w:t>
      </w:r>
      <w:r w:rsidRPr="009725A2">
        <w:rPr>
          <w:rFonts w:ascii="Times New Roman" w:hAnsi="Times New Roman"/>
          <w:sz w:val="28"/>
          <w:szCs w:val="28"/>
        </w:rPr>
        <w:t xml:space="preserve">производится не позднее </w:t>
      </w:r>
      <w:r w:rsidR="00E5706D" w:rsidRPr="009725A2">
        <w:rPr>
          <w:rFonts w:ascii="Times New Roman" w:hAnsi="Times New Roman"/>
          <w:sz w:val="28"/>
          <w:szCs w:val="28"/>
        </w:rPr>
        <w:t>10 (</w:t>
      </w:r>
      <w:r w:rsidRPr="009725A2">
        <w:rPr>
          <w:rFonts w:ascii="Times New Roman" w:hAnsi="Times New Roman"/>
          <w:sz w:val="28"/>
          <w:szCs w:val="28"/>
        </w:rPr>
        <w:t>десятого</w:t>
      </w:r>
      <w:r w:rsidR="00E5706D" w:rsidRPr="009725A2">
        <w:rPr>
          <w:rFonts w:ascii="Times New Roman" w:hAnsi="Times New Roman"/>
          <w:sz w:val="28"/>
          <w:szCs w:val="28"/>
        </w:rPr>
        <w:t>)</w:t>
      </w:r>
      <w:r w:rsidRPr="009725A2">
        <w:rPr>
          <w:rFonts w:ascii="Times New Roman" w:hAnsi="Times New Roman"/>
          <w:sz w:val="28"/>
          <w:szCs w:val="28"/>
        </w:rPr>
        <w:t xml:space="preserve"> рабочего дня после издания</w:t>
      </w:r>
      <w:r w:rsidR="002147CF" w:rsidRPr="009725A2">
        <w:rPr>
          <w:rFonts w:ascii="Times New Roman" w:hAnsi="Times New Roman"/>
          <w:sz w:val="28"/>
          <w:szCs w:val="28"/>
        </w:rPr>
        <w:t xml:space="preserve"> Главой города Новокузнецка </w:t>
      </w:r>
      <w:r w:rsidRPr="009725A2">
        <w:rPr>
          <w:rFonts w:ascii="Times New Roman" w:hAnsi="Times New Roman"/>
          <w:sz w:val="28"/>
          <w:szCs w:val="28"/>
        </w:rPr>
        <w:t xml:space="preserve">Распоряжения о предоставлении финансовой поддержки на расчетный счет, </w:t>
      </w:r>
      <w:r w:rsidRPr="009725A2">
        <w:rPr>
          <w:rFonts w:ascii="Times New Roman" w:hAnsi="Times New Roman"/>
          <w:sz w:val="28"/>
          <w:szCs w:val="28"/>
        </w:rPr>
        <w:lastRenderedPageBreak/>
        <w:t xml:space="preserve">открытый получателем </w:t>
      </w:r>
      <w:r w:rsidR="002147CF" w:rsidRPr="009725A2">
        <w:rPr>
          <w:rFonts w:ascii="Times New Roman" w:hAnsi="Times New Roman"/>
          <w:sz w:val="28"/>
          <w:szCs w:val="28"/>
        </w:rPr>
        <w:t xml:space="preserve">финансовой </w:t>
      </w:r>
      <w:r w:rsidR="002147CF" w:rsidRPr="003719D5">
        <w:rPr>
          <w:rFonts w:ascii="Times New Roman" w:hAnsi="Times New Roman"/>
          <w:sz w:val="28"/>
          <w:szCs w:val="28"/>
        </w:rPr>
        <w:t xml:space="preserve">поддержки </w:t>
      </w:r>
      <w:r w:rsidR="00C9527B" w:rsidRPr="003719D5">
        <w:rPr>
          <w:rFonts w:ascii="Times New Roman" w:hAnsi="Times New Roman"/>
          <w:sz w:val="28"/>
          <w:szCs w:val="28"/>
        </w:rPr>
        <w:t xml:space="preserve">в </w:t>
      </w:r>
      <w:r w:rsidRPr="003719D5">
        <w:rPr>
          <w:rFonts w:ascii="Times New Roman" w:hAnsi="Times New Roman"/>
          <w:sz w:val="28"/>
          <w:szCs w:val="28"/>
        </w:rPr>
        <w:t xml:space="preserve">кредитной </w:t>
      </w:r>
      <w:r w:rsidRPr="009725A2">
        <w:rPr>
          <w:rFonts w:ascii="Times New Roman" w:hAnsi="Times New Roman"/>
          <w:sz w:val="28"/>
          <w:szCs w:val="28"/>
        </w:rPr>
        <w:t>организации</w:t>
      </w:r>
      <w:r w:rsidR="002147CF" w:rsidRPr="009725A2">
        <w:rPr>
          <w:rFonts w:ascii="Times New Roman" w:hAnsi="Times New Roman"/>
          <w:sz w:val="28"/>
          <w:szCs w:val="28"/>
        </w:rPr>
        <w:t xml:space="preserve"> и </w:t>
      </w:r>
      <w:r w:rsidRPr="009725A2">
        <w:rPr>
          <w:rFonts w:ascii="Times New Roman" w:hAnsi="Times New Roman"/>
          <w:sz w:val="28"/>
          <w:szCs w:val="28"/>
        </w:rPr>
        <w:t>указанный в Соглашении.</w:t>
      </w:r>
    </w:p>
    <w:p w14:paraId="3CACDEEB" w14:textId="77777777" w:rsidR="00B073B6" w:rsidRPr="009725A2" w:rsidRDefault="00B073B6" w:rsidP="009725A2">
      <w:pPr>
        <w:pStyle w:val="afb"/>
        <w:rPr>
          <w:rFonts w:ascii="Times New Roman" w:hAnsi="Times New Roman"/>
          <w:sz w:val="28"/>
          <w:szCs w:val="28"/>
        </w:rPr>
      </w:pPr>
      <w:r w:rsidRPr="009725A2">
        <w:rPr>
          <w:rFonts w:ascii="Times New Roman" w:hAnsi="Times New Roman"/>
          <w:sz w:val="28"/>
          <w:szCs w:val="28"/>
        </w:rPr>
        <w:t>Главным распорядителем и получателем средств бюджета Новокузнецкого городского округа на реализацию мероприятия является Администрация.</w:t>
      </w:r>
    </w:p>
    <w:p w14:paraId="4EF0B928" w14:textId="77777777" w:rsidR="00B073B6" w:rsidRPr="009725A2" w:rsidRDefault="002A3CAD" w:rsidP="009725A2">
      <w:pPr>
        <w:pStyle w:val="afb"/>
        <w:rPr>
          <w:rFonts w:ascii="Times New Roman" w:hAnsi="Times New Roman"/>
          <w:sz w:val="28"/>
          <w:szCs w:val="28"/>
        </w:rPr>
      </w:pPr>
      <w:r w:rsidRPr="009725A2">
        <w:rPr>
          <w:rFonts w:ascii="Times New Roman" w:hAnsi="Times New Roman"/>
          <w:sz w:val="28"/>
          <w:szCs w:val="28"/>
        </w:rPr>
        <w:t xml:space="preserve">Финансовая поддержка предоставляется в пределах лимитов бюджетных обязательств, </w:t>
      </w:r>
      <w:r w:rsidR="00E5706D" w:rsidRPr="009725A2">
        <w:rPr>
          <w:rFonts w:ascii="Times New Roman" w:hAnsi="Times New Roman"/>
          <w:sz w:val="28"/>
          <w:szCs w:val="28"/>
        </w:rPr>
        <w:t>доведенных</w:t>
      </w:r>
      <w:r w:rsidR="002147CF" w:rsidRPr="009725A2">
        <w:rPr>
          <w:rFonts w:ascii="Times New Roman" w:hAnsi="Times New Roman"/>
          <w:sz w:val="28"/>
          <w:szCs w:val="28"/>
        </w:rPr>
        <w:t xml:space="preserve"> Администрации </w:t>
      </w:r>
      <w:r w:rsidR="00E5706D" w:rsidRPr="009725A2">
        <w:rPr>
          <w:rFonts w:ascii="Times New Roman" w:hAnsi="Times New Roman"/>
          <w:sz w:val="28"/>
          <w:szCs w:val="28"/>
        </w:rPr>
        <w:t xml:space="preserve">в установленном порядке </w:t>
      </w:r>
      <w:r w:rsidRPr="009725A2">
        <w:rPr>
          <w:rFonts w:ascii="Times New Roman" w:hAnsi="Times New Roman"/>
          <w:sz w:val="28"/>
          <w:szCs w:val="28"/>
        </w:rPr>
        <w:t xml:space="preserve">на финансирование мероприятия </w:t>
      </w:r>
      <w:r w:rsidR="002147CF" w:rsidRPr="009725A2">
        <w:rPr>
          <w:rFonts w:ascii="Times New Roman" w:hAnsi="Times New Roman"/>
          <w:sz w:val="28"/>
          <w:szCs w:val="28"/>
        </w:rPr>
        <w:t>в</w:t>
      </w:r>
      <w:r w:rsidRPr="009725A2">
        <w:rPr>
          <w:rFonts w:ascii="Times New Roman" w:hAnsi="Times New Roman"/>
          <w:sz w:val="28"/>
          <w:szCs w:val="28"/>
        </w:rPr>
        <w:t xml:space="preserve"> текущем финансовом году</w:t>
      </w:r>
      <w:r w:rsidR="009607EC" w:rsidRPr="009725A2">
        <w:rPr>
          <w:rFonts w:ascii="Times New Roman" w:hAnsi="Times New Roman"/>
          <w:sz w:val="28"/>
          <w:szCs w:val="28"/>
        </w:rPr>
        <w:t xml:space="preserve"> и на плановый период</w:t>
      </w:r>
      <w:r w:rsidRPr="009725A2">
        <w:rPr>
          <w:rFonts w:ascii="Times New Roman" w:hAnsi="Times New Roman"/>
          <w:sz w:val="28"/>
          <w:szCs w:val="28"/>
        </w:rPr>
        <w:t>;</w:t>
      </w:r>
    </w:p>
    <w:p w14:paraId="03FC20EE" w14:textId="77777777" w:rsidR="005B700C" w:rsidRPr="009725A2" w:rsidRDefault="002A3CAD" w:rsidP="009725A2">
      <w:pPr>
        <w:pStyle w:val="afb"/>
        <w:rPr>
          <w:rFonts w:ascii="Times New Roman" w:hAnsi="Times New Roman"/>
          <w:sz w:val="28"/>
          <w:szCs w:val="28"/>
        </w:rPr>
      </w:pPr>
      <w:r w:rsidRPr="009725A2">
        <w:rPr>
          <w:rFonts w:ascii="Times New Roman" w:hAnsi="Times New Roman"/>
          <w:sz w:val="28"/>
          <w:szCs w:val="28"/>
        </w:rPr>
        <w:t>11) </w:t>
      </w:r>
      <w:r w:rsidR="002147CF" w:rsidRPr="009725A2">
        <w:rPr>
          <w:rFonts w:ascii="Times New Roman" w:hAnsi="Times New Roman"/>
          <w:sz w:val="28"/>
          <w:szCs w:val="28"/>
        </w:rPr>
        <w:t>пол</w:t>
      </w:r>
      <w:r w:rsidRPr="009725A2">
        <w:rPr>
          <w:rFonts w:ascii="Times New Roman" w:hAnsi="Times New Roman"/>
          <w:sz w:val="28"/>
          <w:szCs w:val="28"/>
        </w:rPr>
        <w:t>учатели финансовой поддержки обязаны письменно уведомить Администрацию о поступлении с</w:t>
      </w:r>
      <w:r w:rsidR="002C7F23" w:rsidRPr="009725A2">
        <w:rPr>
          <w:rFonts w:ascii="Times New Roman" w:hAnsi="Times New Roman"/>
          <w:sz w:val="28"/>
          <w:szCs w:val="28"/>
        </w:rPr>
        <w:t xml:space="preserve">редств </w:t>
      </w:r>
      <w:r w:rsidRPr="009725A2">
        <w:rPr>
          <w:rFonts w:ascii="Times New Roman" w:hAnsi="Times New Roman"/>
          <w:sz w:val="28"/>
          <w:szCs w:val="28"/>
        </w:rPr>
        <w:t>финансовой поддержки на сво</w:t>
      </w:r>
      <w:r w:rsidR="002C7F23" w:rsidRPr="009725A2">
        <w:rPr>
          <w:rFonts w:ascii="Times New Roman" w:hAnsi="Times New Roman"/>
          <w:sz w:val="28"/>
          <w:szCs w:val="28"/>
        </w:rPr>
        <w:t>и</w:t>
      </w:r>
      <w:r w:rsidRPr="009725A2">
        <w:rPr>
          <w:rFonts w:ascii="Times New Roman" w:hAnsi="Times New Roman"/>
          <w:sz w:val="28"/>
          <w:szCs w:val="28"/>
        </w:rPr>
        <w:t xml:space="preserve"> расчетны</w:t>
      </w:r>
      <w:r w:rsidR="002C7F23" w:rsidRPr="009725A2">
        <w:rPr>
          <w:rFonts w:ascii="Times New Roman" w:hAnsi="Times New Roman"/>
          <w:sz w:val="28"/>
          <w:szCs w:val="28"/>
        </w:rPr>
        <w:t>е</w:t>
      </w:r>
      <w:r w:rsidRPr="009725A2">
        <w:rPr>
          <w:rFonts w:ascii="Times New Roman" w:hAnsi="Times New Roman"/>
          <w:sz w:val="28"/>
          <w:szCs w:val="28"/>
        </w:rPr>
        <w:t xml:space="preserve"> счет</w:t>
      </w:r>
      <w:r w:rsidR="002C7F23" w:rsidRPr="009725A2">
        <w:rPr>
          <w:rFonts w:ascii="Times New Roman" w:hAnsi="Times New Roman"/>
          <w:sz w:val="28"/>
          <w:szCs w:val="28"/>
        </w:rPr>
        <w:t>а</w:t>
      </w:r>
      <w:r w:rsidRPr="009725A2">
        <w:rPr>
          <w:rFonts w:ascii="Times New Roman" w:hAnsi="Times New Roman"/>
          <w:sz w:val="28"/>
          <w:szCs w:val="28"/>
        </w:rPr>
        <w:t xml:space="preserve"> в течение 5 (пяти) рабочих дней с момента </w:t>
      </w:r>
      <w:r w:rsidR="002C7F23" w:rsidRPr="009725A2">
        <w:rPr>
          <w:rFonts w:ascii="Times New Roman" w:hAnsi="Times New Roman"/>
          <w:sz w:val="28"/>
          <w:szCs w:val="28"/>
        </w:rPr>
        <w:t xml:space="preserve">их </w:t>
      </w:r>
      <w:r w:rsidRPr="009725A2">
        <w:rPr>
          <w:rFonts w:ascii="Times New Roman" w:hAnsi="Times New Roman"/>
          <w:sz w:val="28"/>
          <w:szCs w:val="28"/>
        </w:rPr>
        <w:t>поступления.</w:t>
      </w:r>
      <w:r w:rsidR="005B700C" w:rsidRPr="009725A2">
        <w:rPr>
          <w:rFonts w:ascii="Times New Roman" w:hAnsi="Times New Roman"/>
          <w:sz w:val="28"/>
          <w:szCs w:val="28"/>
        </w:rPr>
        <w:t xml:space="preserve">   </w:t>
      </w:r>
    </w:p>
    <w:p w14:paraId="7A88056D" w14:textId="3019F0DB" w:rsidR="002A3CAD" w:rsidRPr="009725A2" w:rsidRDefault="005B700C" w:rsidP="009725A2">
      <w:pPr>
        <w:pStyle w:val="afb"/>
        <w:rPr>
          <w:rFonts w:ascii="Times New Roman" w:hAnsi="Times New Roman"/>
          <w:sz w:val="28"/>
          <w:szCs w:val="28"/>
        </w:rPr>
      </w:pPr>
      <w:r w:rsidRPr="009725A2">
        <w:rPr>
          <w:rFonts w:ascii="Times New Roman" w:hAnsi="Times New Roman"/>
          <w:sz w:val="28"/>
          <w:szCs w:val="28"/>
        </w:rPr>
        <w:t xml:space="preserve"> </w:t>
      </w:r>
      <w:r w:rsidR="002A3CAD" w:rsidRPr="009725A2">
        <w:rPr>
          <w:rFonts w:ascii="Times New Roman" w:hAnsi="Times New Roman"/>
          <w:sz w:val="28"/>
          <w:szCs w:val="28"/>
        </w:rPr>
        <w:t xml:space="preserve">В случае предоставления Субъекту, Организации </w:t>
      </w:r>
      <w:r w:rsidR="002C7F23" w:rsidRPr="00685A9E">
        <w:rPr>
          <w:rFonts w:ascii="Times New Roman" w:hAnsi="Times New Roman"/>
          <w:sz w:val="28"/>
          <w:szCs w:val="28"/>
        </w:rPr>
        <w:t>средст</w:t>
      </w:r>
      <w:r w:rsidR="00AE7632" w:rsidRPr="00685A9E">
        <w:rPr>
          <w:rFonts w:ascii="Times New Roman" w:hAnsi="Times New Roman"/>
          <w:sz w:val="28"/>
          <w:szCs w:val="28"/>
        </w:rPr>
        <w:t xml:space="preserve">в </w:t>
      </w:r>
      <w:r w:rsidR="002A3CAD" w:rsidRPr="00685A9E">
        <w:rPr>
          <w:rFonts w:ascii="Times New Roman" w:hAnsi="Times New Roman"/>
          <w:sz w:val="28"/>
          <w:szCs w:val="28"/>
        </w:rPr>
        <w:t xml:space="preserve">финансовой </w:t>
      </w:r>
      <w:r w:rsidR="002A3CAD" w:rsidRPr="009725A2">
        <w:rPr>
          <w:rFonts w:ascii="Times New Roman" w:hAnsi="Times New Roman"/>
          <w:sz w:val="28"/>
          <w:szCs w:val="28"/>
        </w:rPr>
        <w:t xml:space="preserve">поддержки Управление вносит </w:t>
      </w:r>
      <w:r w:rsidR="002C7F23" w:rsidRPr="009725A2">
        <w:rPr>
          <w:rFonts w:ascii="Times New Roman" w:hAnsi="Times New Roman"/>
          <w:sz w:val="28"/>
          <w:szCs w:val="28"/>
        </w:rPr>
        <w:t xml:space="preserve">сведениях о них </w:t>
      </w:r>
      <w:r w:rsidR="002A3CAD" w:rsidRPr="009725A2">
        <w:rPr>
          <w:rFonts w:ascii="Times New Roman" w:hAnsi="Times New Roman"/>
          <w:sz w:val="28"/>
          <w:szCs w:val="28"/>
        </w:rPr>
        <w:t>в реестр субъектов малого и среднего предпринимат</w:t>
      </w:r>
      <w:r w:rsidR="00172F19" w:rsidRPr="009725A2">
        <w:rPr>
          <w:rFonts w:ascii="Times New Roman" w:hAnsi="Times New Roman"/>
          <w:sz w:val="28"/>
          <w:szCs w:val="28"/>
        </w:rPr>
        <w:t xml:space="preserve">ельства - получателей </w:t>
      </w:r>
      <w:r w:rsidR="002C7F23" w:rsidRPr="009725A2">
        <w:rPr>
          <w:rFonts w:ascii="Times New Roman" w:hAnsi="Times New Roman"/>
          <w:sz w:val="28"/>
          <w:szCs w:val="28"/>
        </w:rPr>
        <w:t>финансовой поддержки</w:t>
      </w:r>
      <w:r w:rsidR="00172F19" w:rsidRPr="009725A2">
        <w:rPr>
          <w:rFonts w:ascii="Times New Roman" w:hAnsi="Times New Roman"/>
          <w:sz w:val="28"/>
          <w:szCs w:val="28"/>
        </w:rPr>
        <w:t>;</w:t>
      </w:r>
    </w:p>
    <w:p w14:paraId="4F4524ED" w14:textId="77777777" w:rsidR="002C7F23" w:rsidRPr="009725A2" w:rsidRDefault="002A3CAD" w:rsidP="009725A2">
      <w:pPr>
        <w:pStyle w:val="afb"/>
        <w:rPr>
          <w:rFonts w:ascii="Times New Roman" w:eastAsiaTheme="minorHAnsi" w:hAnsi="Times New Roman"/>
          <w:sz w:val="28"/>
          <w:szCs w:val="28"/>
        </w:rPr>
      </w:pPr>
      <w:r w:rsidRPr="009725A2">
        <w:rPr>
          <w:rFonts w:ascii="Times New Roman" w:hAnsi="Times New Roman"/>
          <w:sz w:val="28"/>
          <w:szCs w:val="28"/>
        </w:rPr>
        <w:t>12) </w:t>
      </w:r>
      <w:r w:rsidRPr="009725A2">
        <w:rPr>
          <w:rFonts w:ascii="Times New Roman" w:eastAsiaTheme="minorHAnsi" w:hAnsi="Times New Roman"/>
          <w:sz w:val="28"/>
          <w:szCs w:val="28"/>
        </w:rPr>
        <w:t>сведения о субсидиях</w:t>
      </w:r>
      <w:r w:rsidR="002C7F23" w:rsidRPr="009725A2">
        <w:rPr>
          <w:rFonts w:ascii="Times New Roman" w:eastAsiaTheme="minorHAnsi" w:hAnsi="Times New Roman"/>
          <w:sz w:val="28"/>
          <w:szCs w:val="28"/>
        </w:rPr>
        <w:t xml:space="preserve">, предоставляемых в качестве меры финансовой поддержки Субъектов, Организаций, </w:t>
      </w:r>
      <w:r w:rsidRPr="009725A2">
        <w:rPr>
          <w:rFonts w:ascii="Times New Roman" w:eastAsiaTheme="minorHAnsi" w:hAnsi="Times New Roman"/>
          <w:sz w:val="28"/>
          <w:szCs w:val="28"/>
        </w:rPr>
        <w:t>размещаются на едином портале бюджетной системы Российской Федерации в информационно-телекоммуникационной сети «Интернет» при формировании проекта решения Новокузнецкого городского Совета народных депутатов о бюджете</w:t>
      </w:r>
      <w:r w:rsidR="002C7F23" w:rsidRPr="009725A2">
        <w:rPr>
          <w:rFonts w:ascii="Times New Roman" w:eastAsiaTheme="minorHAnsi" w:hAnsi="Times New Roman"/>
          <w:sz w:val="28"/>
          <w:szCs w:val="28"/>
        </w:rPr>
        <w:t xml:space="preserve"> Новокузнецкого городского округа </w:t>
      </w:r>
      <w:r w:rsidRPr="009725A2">
        <w:rPr>
          <w:rFonts w:ascii="Times New Roman" w:eastAsiaTheme="minorHAnsi" w:hAnsi="Times New Roman"/>
          <w:sz w:val="28"/>
          <w:szCs w:val="28"/>
        </w:rPr>
        <w:t>(проекта решения о внесении изменений в решение о бюджете</w:t>
      </w:r>
      <w:r w:rsidR="002C7F23" w:rsidRPr="009725A2">
        <w:rPr>
          <w:rFonts w:ascii="Times New Roman" w:eastAsiaTheme="minorHAnsi" w:hAnsi="Times New Roman"/>
          <w:sz w:val="28"/>
          <w:szCs w:val="28"/>
        </w:rPr>
        <w:t xml:space="preserve"> Новокузнецкого городского округа</w:t>
      </w:r>
      <w:r w:rsidRPr="009725A2">
        <w:rPr>
          <w:rFonts w:ascii="Times New Roman" w:eastAsiaTheme="minorHAnsi" w:hAnsi="Times New Roman"/>
          <w:sz w:val="28"/>
          <w:szCs w:val="28"/>
        </w:rPr>
        <w:t>).</w:t>
      </w:r>
    </w:p>
    <w:p w14:paraId="2AA67B87" w14:textId="77777777" w:rsidR="002A3CAD" w:rsidRPr="009725A2" w:rsidRDefault="002A3CAD" w:rsidP="009725A2">
      <w:pPr>
        <w:pStyle w:val="afb"/>
        <w:rPr>
          <w:rFonts w:ascii="Times New Roman" w:hAnsi="Times New Roman"/>
          <w:sz w:val="28"/>
          <w:szCs w:val="28"/>
        </w:rPr>
      </w:pPr>
      <w:r w:rsidRPr="009725A2">
        <w:rPr>
          <w:rFonts w:ascii="Times New Roman" w:hAnsi="Times New Roman"/>
          <w:sz w:val="28"/>
          <w:szCs w:val="28"/>
        </w:rPr>
        <w:t xml:space="preserve">4.6.10. Контроль за соблюдением </w:t>
      </w:r>
      <w:r w:rsidR="002C7F23" w:rsidRPr="009725A2">
        <w:rPr>
          <w:rFonts w:ascii="Times New Roman" w:hAnsi="Times New Roman"/>
          <w:sz w:val="28"/>
          <w:szCs w:val="28"/>
        </w:rPr>
        <w:t>п</w:t>
      </w:r>
      <w:r w:rsidR="002C7F23" w:rsidRPr="009725A2">
        <w:rPr>
          <w:rFonts w:ascii="Times New Roman" w:eastAsiaTheme="minorHAnsi" w:hAnsi="Times New Roman"/>
          <w:sz w:val="28"/>
          <w:szCs w:val="28"/>
          <w:lang w:eastAsia="en-US"/>
        </w:rPr>
        <w:t xml:space="preserve">орядка и условий предоставления финансовой поддержки, в том числе в части достижения результатов предоставления финансовой поддержки, а также соблюдением получателем финансовой поддержки порядка и условий ее предоставления в соответствии со статьями 268.1 и 269.2 Бюджетного кодекса Российской Федерации </w:t>
      </w:r>
      <w:r w:rsidRPr="009725A2">
        <w:rPr>
          <w:rFonts w:ascii="Times New Roman" w:hAnsi="Times New Roman"/>
          <w:sz w:val="28"/>
          <w:szCs w:val="28"/>
        </w:rPr>
        <w:t xml:space="preserve">осуществляют Управление, органы </w:t>
      </w:r>
      <w:r w:rsidR="00754FDC" w:rsidRPr="009725A2">
        <w:rPr>
          <w:rFonts w:ascii="Times New Roman" w:hAnsi="Times New Roman"/>
          <w:sz w:val="28"/>
          <w:szCs w:val="28"/>
        </w:rPr>
        <w:t>муниципального (</w:t>
      </w:r>
      <w:r w:rsidRPr="009725A2">
        <w:rPr>
          <w:rFonts w:ascii="Times New Roman" w:hAnsi="Times New Roman"/>
          <w:sz w:val="28"/>
          <w:szCs w:val="28"/>
        </w:rPr>
        <w:t>государственного) финансового контроля путем проведения обязательных проверок.</w:t>
      </w:r>
    </w:p>
    <w:p w14:paraId="4FDDC54E" w14:textId="77777777" w:rsidR="00677A23" w:rsidRPr="009725A2" w:rsidRDefault="002A3CAD" w:rsidP="009725A2">
      <w:pPr>
        <w:pStyle w:val="afb"/>
        <w:rPr>
          <w:rFonts w:ascii="Times New Roman" w:hAnsi="Times New Roman"/>
          <w:sz w:val="28"/>
          <w:szCs w:val="28"/>
        </w:rPr>
      </w:pPr>
      <w:r w:rsidRPr="009725A2">
        <w:rPr>
          <w:rFonts w:ascii="Times New Roman" w:hAnsi="Times New Roman"/>
          <w:sz w:val="28"/>
          <w:szCs w:val="28"/>
        </w:rPr>
        <w:t>Получатель финансовой поддержки представляет в Управление отчет</w:t>
      </w:r>
      <w:r w:rsidR="00ED359B" w:rsidRPr="009725A2">
        <w:rPr>
          <w:rFonts w:ascii="Times New Roman" w:hAnsi="Times New Roman"/>
          <w:sz w:val="28"/>
          <w:szCs w:val="28"/>
        </w:rPr>
        <w:t xml:space="preserve">ы, </w:t>
      </w:r>
      <w:r w:rsidRPr="009725A2">
        <w:rPr>
          <w:rFonts w:ascii="Times New Roman" w:hAnsi="Times New Roman"/>
          <w:sz w:val="28"/>
          <w:szCs w:val="28"/>
        </w:rPr>
        <w:t>подтверждающие исполнение условий Соглашения, в течение 24</w:t>
      </w:r>
      <w:r w:rsidR="00ED359B" w:rsidRPr="009725A2">
        <w:rPr>
          <w:rFonts w:ascii="Times New Roman" w:hAnsi="Times New Roman"/>
          <w:sz w:val="28"/>
          <w:szCs w:val="28"/>
        </w:rPr>
        <w:t xml:space="preserve"> (двадцати четырех)</w:t>
      </w:r>
      <w:r w:rsidRPr="009725A2">
        <w:rPr>
          <w:rFonts w:ascii="Times New Roman" w:hAnsi="Times New Roman"/>
          <w:sz w:val="28"/>
          <w:szCs w:val="28"/>
        </w:rPr>
        <w:t xml:space="preserve"> месяцев с момента ее получения с периодичностью раз в полугодие.</w:t>
      </w:r>
    </w:p>
    <w:p w14:paraId="09E72452" w14:textId="77777777" w:rsidR="00ED359B" w:rsidRPr="009725A2" w:rsidRDefault="002A3CAD" w:rsidP="009725A2">
      <w:pPr>
        <w:pStyle w:val="afb"/>
        <w:rPr>
          <w:rFonts w:ascii="Times New Roman" w:eastAsiaTheme="minorHAnsi" w:hAnsi="Times New Roman"/>
          <w:sz w:val="28"/>
          <w:szCs w:val="28"/>
          <w:lang w:eastAsia="en-US"/>
        </w:rPr>
      </w:pPr>
      <w:r w:rsidRPr="009725A2">
        <w:rPr>
          <w:rFonts w:ascii="Times New Roman" w:hAnsi="Times New Roman"/>
          <w:sz w:val="28"/>
          <w:szCs w:val="28"/>
        </w:rPr>
        <w:t>При предоставлении финансовой поддержки обязательным условием, включаемым в Соглашение, является согласие ее получателя на осуществление</w:t>
      </w:r>
      <w:r w:rsidR="00F141DE" w:rsidRPr="009725A2">
        <w:rPr>
          <w:rFonts w:ascii="Times New Roman" w:hAnsi="Times New Roman"/>
          <w:sz w:val="28"/>
          <w:szCs w:val="28"/>
        </w:rPr>
        <w:t xml:space="preserve"> Администрацией</w:t>
      </w:r>
      <w:r w:rsidRPr="009725A2">
        <w:rPr>
          <w:rFonts w:ascii="Times New Roman" w:hAnsi="Times New Roman"/>
          <w:sz w:val="28"/>
          <w:szCs w:val="28"/>
        </w:rPr>
        <w:t xml:space="preserve">, органами </w:t>
      </w:r>
      <w:r w:rsidR="00754FDC" w:rsidRPr="009725A2">
        <w:rPr>
          <w:rFonts w:ascii="Times New Roman" w:hAnsi="Times New Roman"/>
          <w:sz w:val="28"/>
          <w:szCs w:val="28"/>
        </w:rPr>
        <w:t xml:space="preserve">муниципального (государственного) </w:t>
      </w:r>
      <w:r w:rsidRPr="009725A2">
        <w:rPr>
          <w:rFonts w:ascii="Times New Roman" w:hAnsi="Times New Roman"/>
          <w:sz w:val="28"/>
          <w:szCs w:val="28"/>
        </w:rPr>
        <w:t xml:space="preserve">финансового контроля проверок соблюдения </w:t>
      </w:r>
      <w:r w:rsidR="00ED359B" w:rsidRPr="009725A2">
        <w:rPr>
          <w:rFonts w:ascii="Times New Roman" w:hAnsi="Times New Roman"/>
          <w:sz w:val="28"/>
          <w:szCs w:val="28"/>
        </w:rPr>
        <w:t>п</w:t>
      </w:r>
      <w:r w:rsidR="00ED359B" w:rsidRPr="009725A2">
        <w:rPr>
          <w:rFonts w:ascii="Times New Roman" w:eastAsiaTheme="minorHAnsi" w:hAnsi="Times New Roman"/>
          <w:sz w:val="28"/>
          <w:szCs w:val="28"/>
          <w:lang w:eastAsia="en-US"/>
        </w:rPr>
        <w:t>орядка и условий предоставления финансовой поддержки, в том числе в части достижения результатов предоставления финансовой поддержки, а также соблюдения получателем  финансовой поддержки порядка и условий  ее предоставления в соответствии со статьями 268.1 и 269.2 Бюджетного кодекса Российской Федерации.</w:t>
      </w:r>
    </w:p>
    <w:p w14:paraId="03690F3F" w14:textId="428A6928" w:rsidR="002A3CAD" w:rsidRPr="009725A2" w:rsidRDefault="002A3CAD" w:rsidP="009725A2">
      <w:pPr>
        <w:pStyle w:val="afb"/>
        <w:rPr>
          <w:rFonts w:ascii="Times New Roman" w:hAnsi="Times New Roman"/>
          <w:sz w:val="28"/>
          <w:szCs w:val="28"/>
        </w:rPr>
      </w:pPr>
      <w:r w:rsidRPr="009725A2">
        <w:rPr>
          <w:rFonts w:ascii="Times New Roman" w:hAnsi="Times New Roman"/>
          <w:sz w:val="28"/>
          <w:szCs w:val="28"/>
        </w:rPr>
        <w:t xml:space="preserve">Возврат средств финансовой поддержки, предоставленных Субъекту, </w:t>
      </w:r>
      <w:r w:rsidRPr="00685A9E">
        <w:rPr>
          <w:rFonts w:ascii="Times New Roman" w:hAnsi="Times New Roman"/>
          <w:sz w:val="28"/>
          <w:szCs w:val="28"/>
        </w:rPr>
        <w:t>Организации</w:t>
      </w:r>
      <w:r w:rsidR="002C3C26" w:rsidRPr="00685A9E">
        <w:rPr>
          <w:rFonts w:ascii="Times New Roman" w:hAnsi="Times New Roman"/>
          <w:sz w:val="28"/>
          <w:szCs w:val="28"/>
        </w:rPr>
        <w:t>,</w:t>
      </w:r>
      <w:r w:rsidRPr="00685A9E">
        <w:rPr>
          <w:rFonts w:ascii="Times New Roman" w:hAnsi="Times New Roman"/>
          <w:sz w:val="28"/>
          <w:szCs w:val="28"/>
        </w:rPr>
        <w:t xml:space="preserve"> осуществляется </w:t>
      </w:r>
      <w:r w:rsidRPr="009725A2">
        <w:rPr>
          <w:rFonts w:ascii="Times New Roman" w:hAnsi="Times New Roman"/>
          <w:sz w:val="28"/>
          <w:szCs w:val="28"/>
        </w:rPr>
        <w:t>в случаях:</w:t>
      </w:r>
    </w:p>
    <w:p w14:paraId="707A92DD" w14:textId="77777777" w:rsidR="00ED359B" w:rsidRPr="009725A2" w:rsidRDefault="00ED359B" w:rsidP="009725A2">
      <w:pPr>
        <w:pStyle w:val="afb"/>
        <w:rPr>
          <w:rFonts w:ascii="Times New Roman" w:hAnsi="Times New Roman"/>
          <w:sz w:val="28"/>
          <w:szCs w:val="28"/>
        </w:rPr>
      </w:pPr>
      <w:r w:rsidRPr="009725A2">
        <w:rPr>
          <w:rFonts w:ascii="Times New Roman" w:hAnsi="Times New Roman"/>
          <w:sz w:val="28"/>
          <w:szCs w:val="28"/>
        </w:rPr>
        <w:t xml:space="preserve">1) </w:t>
      </w:r>
      <w:r w:rsidRPr="009725A2">
        <w:rPr>
          <w:rFonts w:ascii="Times New Roman" w:eastAsiaTheme="minorHAnsi" w:hAnsi="Times New Roman"/>
          <w:sz w:val="28"/>
          <w:szCs w:val="28"/>
          <w:lang w:eastAsia="en-US"/>
        </w:rPr>
        <w:t xml:space="preserve">нарушения получателем финансовой поддержки порядка и условий предоставления субсидии, выявленного по факту проверок, проводимых Администрацией, органами </w:t>
      </w:r>
      <w:r w:rsidR="00754FDC" w:rsidRPr="009725A2">
        <w:rPr>
          <w:rFonts w:ascii="Times New Roman" w:hAnsi="Times New Roman"/>
          <w:sz w:val="28"/>
          <w:szCs w:val="28"/>
        </w:rPr>
        <w:t xml:space="preserve">муниципального (государственного) </w:t>
      </w:r>
      <w:r w:rsidRPr="009725A2">
        <w:rPr>
          <w:rFonts w:ascii="Times New Roman" w:eastAsiaTheme="minorHAnsi" w:hAnsi="Times New Roman"/>
          <w:sz w:val="28"/>
          <w:szCs w:val="28"/>
          <w:lang w:eastAsia="en-US"/>
        </w:rPr>
        <w:t xml:space="preserve">финансового </w:t>
      </w:r>
      <w:r w:rsidRPr="009725A2">
        <w:rPr>
          <w:rFonts w:ascii="Times New Roman" w:eastAsiaTheme="minorHAnsi" w:hAnsi="Times New Roman"/>
          <w:sz w:val="28"/>
          <w:szCs w:val="28"/>
          <w:lang w:eastAsia="en-US"/>
        </w:rPr>
        <w:lastRenderedPageBreak/>
        <w:t>контроля в соответствии со статьями 268.1 и 269.2 Бюджетного кодекса Российской Федерации</w:t>
      </w:r>
      <w:r w:rsidR="00F141DE" w:rsidRPr="009725A2">
        <w:rPr>
          <w:rFonts w:ascii="Times New Roman" w:hAnsi="Times New Roman"/>
          <w:sz w:val="28"/>
          <w:szCs w:val="28"/>
        </w:rPr>
        <w:t>;</w:t>
      </w:r>
    </w:p>
    <w:p w14:paraId="29612438" w14:textId="77777777" w:rsidR="00D240A8" w:rsidRPr="009725A2" w:rsidRDefault="00F141DE" w:rsidP="009725A2">
      <w:pPr>
        <w:pStyle w:val="afb"/>
        <w:rPr>
          <w:rFonts w:ascii="Times New Roman" w:eastAsiaTheme="minorHAnsi" w:hAnsi="Times New Roman"/>
          <w:sz w:val="28"/>
          <w:szCs w:val="28"/>
          <w:lang w:eastAsia="en-US"/>
        </w:rPr>
      </w:pPr>
      <w:r w:rsidRPr="009725A2">
        <w:rPr>
          <w:rFonts w:ascii="Times New Roman" w:hAnsi="Times New Roman"/>
          <w:sz w:val="28"/>
          <w:szCs w:val="28"/>
        </w:rPr>
        <w:t xml:space="preserve">2) </w:t>
      </w:r>
      <w:r w:rsidR="00ED359B" w:rsidRPr="009725A2">
        <w:rPr>
          <w:rFonts w:ascii="Times New Roman" w:eastAsiaTheme="minorHAnsi" w:hAnsi="Times New Roman"/>
          <w:sz w:val="28"/>
          <w:szCs w:val="28"/>
          <w:lang w:eastAsia="en-US"/>
        </w:rPr>
        <w:t>установления факта представления получателем</w:t>
      </w:r>
      <w:r w:rsidRPr="009725A2">
        <w:rPr>
          <w:rFonts w:ascii="Times New Roman" w:eastAsiaTheme="minorHAnsi" w:hAnsi="Times New Roman"/>
          <w:sz w:val="28"/>
          <w:szCs w:val="28"/>
          <w:lang w:eastAsia="en-US"/>
        </w:rPr>
        <w:t xml:space="preserve"> финансовой поддержки н</w:t>
      </w:r>
      <w:r w:rsidR="00ED359B" w:rsidRPr="009725A2">
        <w:rPr>
          <w:rFonts w:ascii="Times New Roman" w:eastAsiaTheme="minorHAnsi" w:hAnsi="Times New Roman"/>
          <w:sz w:val="28"/>
          <w:szCs w:val="28"/>
          <w:lang w:eastAsia="en-US"/>
        </w:rPr>
        <w:t xml:space="preserve">едостоверных сведений с целью </w:t>
      </w:r>
      <w:r w:rsidRPr="009725A2">
        <w:rPr>
          <w:rFonts w:ascii="Times New Roman" w:eastAsiaTheme="minorHAnsi" w:hAnsi="Times New Roman"/>
          <w:sz w:val="28"/>
          <w:szCs w:val="28"/>
          <w:lang w:eastAsia="en-US"/>
        </w:rPr>
        <w:t xml:space="preserve">ее </w:t>
      </w:r>
      <w:r w:rsidR="00ED359B" w:rsidRPr="009725A2">
        <w:rPr>
          <w:rFonts w:ascii="Times New Roman" w:eastAsiaTheme="minorHAnsi" w:hAnsi="Times New Roman"/>
          <w:sz w:val="28"/>
          <w:szCs w:val="28"/>
          <w:lang w:eastAsia="en-US"/>
        </w:rPr>
        <w:t>получения</w:t>
      </w:r>
      <w:r w:rsidRPr="009725A2">
        <w:rPr>
          <w:rFonts w:ascii="Times New Roman" w:eastAsiaTheme="minorHAnsi" w:hAnsi="Times New Roman"/>
          <w:sz w:val="28"/>
          <w:szCs w:val="28"/>
          <w:lang w:eastAsia="en-US"/>
        </w:rPr>
        <w:t>;</w:t>
      </w:r>
    </w:p>
    <w:p w14:paraId="0EB73C9B" w14:textId="77777777" w:rsidR="00D240A8" w:rsidRPr="009725A2" w:rsidRDefault="00347C89" w:rsidP="009725A2">
      <w:pPr>
        <w:pStyle w:val="afb"/>
        <w:rPr>
          <w:rFonts w:ascii="Times New Roman" w:eastAsiaTheme="minorHAnsi" w:hAnsi="Times New Roman"/>
          <w:sz w:val="28"/>
          <w:szCs w:val="28"/>
          <w:lang w:eastAsia="en-US"/>
        </w:rPr>
      </w:pPr>
      <w:r w:rsidRPr="009725A2">
        <w:rPr>
          <w:rFonts w:ascii="Times New Roman" w:eastAsia="Calibri" w:hAnsi="Times New Roman"/>
          <w:sz w:val="28"/>
          <w:szCs w:val="28"/>
          <w:lang w:eastAsia="en-US"/>
        </w:rPr>
        <w:t>3) </w:t>
      </w:r>
      <w:r w:rsidR="002A3CAD" w:rsidRPr="009725A2">
        <w:rPr>
          <w:rFonts w:ascii="Times New Roman" w:hAnsi="Times New Roman"/>
          <w:sz w:val="28"/>
          <w:szCs w:val="28"/>
        </w:rPr>
        <w:t>неисполнения Субъектом, Организацией обязательств</w:t>
      </w:r>
      <w:r w:rsidR="00F141DE" w:rsidRPr="009725A2">
        <w:rPr>
          <w:rFonts w:ascii="Times New Roman" w:hAnsi="Times New Roman"/>
          <w:sz w:val="28"/>
          <w:szCs w:val="28"/>
        </w:rPr>
        <w:t xml:space="preserve">, принятых в рамках </w:t>
      </w:r>
      <w:r w:rsidR="002A3CAD" w:rsidRPr="009725A2">
        <w:rPr>
          <w:rFonts w:ascii="Times New Roman" w:hAnsi="Times New Roman"/>
          <w:sz w:val="28"/>
          <w:szCs w:val="28"/>
        </w:rPr>
        <w:t>реализации бизнес-проекта, в том числе по сроку осуществления предпринимательской деятельности, количеству рабочих мест, созданных в рамках реализации бизнес-проекта</w:t>
      </w:r>
      <w:r w:rsidR="00D240A8" w:rsidRPr="009725A2">
        <w:rPr>
          <w:rFonts w:ascii="Times New Roman" w:hAnsi="Times New Roman"/>
          <w:sz w:val="28"/>
          <w:szCs w:val="28"/>
        </w:rPr>
        <w:t>, и их сохранению</w:t>
      </w:r>
      <w:r w:rsidR="00D240A8" w:rsidRPr="009725A2">
        <w:rPr>
          <w:rFonts w:ascii="Times New Roman" w:eastAsiaTheme="minorHAnsi" w:hAnsi="Times New Roman"/>
          <w:sz w:val="28"/>
          <w:szCs w:val="28"/>
          <w:lang w:eastAsia="en-US"/>
        </w:rPr>
        <w:t>.</w:t>
      </w:r>
    </w:p>
    <w:p w14:paraId="269CCBFE" w14:textId="77777777" w:rsidR="002A3CAD" w:rsidRPr="009725A2" w:rsidRDefault="002A3CAD" w:rsidP="009725A2">
      <w:pPr>
        <w:pStyle w:val="afb"/>
        <w:rPr>
          <w:rFonts w:ascii="Times New Roman" w:hAnsi="Times New Roman"/>
          <w:sz w:val="28"/>
          <w:szCs w:val="28"/>
        </w:rPr>
      </w:pPr>
      <w:r w:rsidRPr="009725A2">
        <w:rPr>
          <w:rFonts w:ascii="Times New Roman" w:hAnsi="Times New Roman"/>
          <w:sz w:val="28"/>
          <w:szCs w:val="28"/>
        </w:rPr>
        <w:t xml:space="preserve">Решение о возврате суммы финансовой поддержки принимается Администрацией или органами государственного (муниципального) финансового контроля, иными уполномоченными государственными органами контроля и надзора и направляется получателю финансовой поддержки в течение 5 (пяти) дней с момента принятия данного решения. </w:t>
      </w:r>
    </w:p>
    <w:p w14:paraId="684AA643" w14:textId="77777777" w:rsidR="002A3CAD" w:rsidRPr="009725A2" w:rsidRDefault="00D240A8" w:rsidP="009725A2">
      <w:pPr>
        <w:pStyle w:val="afb"/>
        <w:rPr>
          <w:rFonts w:ascii="Times New Roman" w:hAnsi="Times New Roman"/>
          <w:sz w:val="28"/>
          <w:szCs w:val="28"/>
        </w:rPr>
      </w:pPr>
      <w:r w:rsidRPr="009725A2">
        <w:rPr>
          <w:rFonts w:ascii="Times New Roman" w:hAnsi="Times New Roman"/>
          <w:sz w:val="28"/>
          <w:szCs w:val="28"/>
        </w:rPr>
        <w:t>П</w:t>
      </w:r>
      <w:r w:rsidR="002A3CAD" w:rsidRPr="009725A2">
        <w:rPr>
          <w:rFonts w:ascii="Times New Roman" w:hAnsi="Times New Roman"/>
          <w:sz w:val="28"/>
          <w:szCs w:val="28"/>
        </w:rPr>
        <w:t>олучатели финансовой поддержки в течение</w:t>
      </w:r>
      <w:r w:rsidRPr="009725A2">
        <w:rPr>
          <w:rFonts w:ascii="Times New Roman" w:hAnsi="Times New Roman"/>
          <w:sz w:val="28"/>
          <w:szCs w:val="28"/>
        </w:rPr>
        <w:t xml:space="preserve"> 1 (</w:t>
      </w:r>
      <w:r w:rsidR="002A3CAD" w:rsidRPr="009725A2">
        <w:rPr>
          <w:rFonts w:ascii="Times New Roman" w:hAnsi="Times New Roman"/>
          <w:sz w:val="28"/>
          <w:szCs w:val="28"/>
        </w:rPr>
        <w:t>одного</w:t>
      </w:r>
      <w:r w:rsidRPr="009725A2">
        <w:rPr>
          <w:rFonts w:ascii="Times New Roman" w:hAnsi="Times New Roman"/>
          <w:sz w:val="28"/>
          <w:szCs w:val="28"/>
        </w:rPr>
        <w:t>)</w:t>
      </w:r>
      <w:r w:rsidR="002A3CAD" w:rsidRPr="009725A2">
        <w:rPr>
          <w:rFonts w:ascii="Times New Roman" w:hAnsi="Times New Roman"/>
          <w:sz w:val="28"/>
          <w:szCs w:val="28"/>
        </w:rPr>
        <w:t xml:space="preserve"> месяца со дня получения письменного уведомления о возврате финансовой поддержки обязаны возвратить в бюджет Новокузнецкого городского округа сумму финансовой поддержки, указанную в решении о возврате суммы финансовой поддержки.</w:t>
      </w:r>
    </w:p>
    <w:p w14:paraId="12D95420" w14:textId="77777777" w:rsidR="002A3CAD" w:rsidRPr="009725A2" w:rsidRDefault="002A3CAD" w:rsidP="009725A2">
      <w:pPr>
        <w:pStyle w:val="afb"/>
        <w:rPr>
          <w:rFonts w:ascii="Times New Roman" w:hAnsi="Times New Roman"/>
          <w:sz w:val="28"/>
          <w:szCs w:val="28"/>
        </w:rPr>
      </w:pPr>
      <w:r w:rsidRPr="009725A2">
        <w:rPr>
          <w:rFonts w:ascii="Times New Roman" w:hAnsi="Times New Roman"/>
          <w:sz w:val="28"/>
          <w:szCs w:val="28"/>
        </w:rPr>
        <w:t>При отказе от добровольного возврата суммы финансовой поддержки, невозврате ее в течение установленного срока, финансовая поддержка взыскивается в судебном порядке согласно действующему законодательству Российской Федерации.</w:t>
      </w:r>
      <w:bookmarkStart w:id="8" w:name="P465"/>
      <w:bookmarkEnd w:id="8"/>
    </w:p>
    <w:p w14:paraId="367D05CD" w14:textId="77777777" w:rsidR="002A3CAD" w:rsidRPr="009725A2" w:rsidRDefault="002A3CAD" w:rsidP="009725A2">
      <w:pPr>
        <w:pStyle w:val="afb"/>
        <w:rPr>
          <w:rFonts w:ascii="Times New Roman" w:hAnsi="Times New Roman"/>
          <w:sz w:val="28"/>
          <w:szCs w:val="28"/>
        </w:rPr>
      </w:pPr>
      <w:r w:rsidRPr="009725A2">
        <w:rPr>
          <w:rFonts w:ascii="Times New Roman" w:hAnsi="Times New Roman"/>
          <w:sz w:val="28"/>
          <w:szCs w:val="28"/>
        </w:rPr>
        <w:t>4.6.11. Отказ в предоставлении финансовой поддержки осуществляется в следующих случаях:</w:t>
      </w:r>
    </w:p>
    <w:p w14:paraId="75544975" w14:textId="77777777" w:rsidR="002A3CAD" w:rsidRPr="009725A2" w:rsidRDefault="002A3CAD" w:rsidP="009725A2">
      <w:pPr>
        <w:pStyle w:val="afb"/>
        <w:rPr>
          <w:rFonts w:ascii="Times New Roman" w:hAnsi="Times New Roman"/>
          <w:sz w:val="28"/>
          <w:szCs w:val="28"/>
        </w:rPr>
      </w:pPr>
      <w:r w:rsidRPr="009725A2">
        <w:rPr>
          <w:rFonts w:ascii="Times New Roman" w:hAnsi="Times New Roman"/>
          <w:sz w:val="28"/>
          <w:szCs w:val="28"/>
        </w:rPr>
        <w:t>1) </w:t>
      </w:r>
      <w:r w:rsidR="00D240A8" w:rsidRPr="009725A2">
        <w:rPr>
          <w:rFonts w:ascii="Times New Roman" w:hAnsi="Times New Roman"/>
          <w:sz w:val="28"/>
          <w:szCs w:val="28"/>
        </w:rPr>
        <w:t xml:space="preserve">претендентом </w:t>
      </w:r>
      <w:r w:rsidRPr="009725A2">
        <w:rPr>
          <w:rFonts w:ascii="Times New Roman" w:hAnsi="Times New Roman"/>
          <w:sz w:val="28"/>
          <w:szCs w:val="28"/>
        </w:rPr>
        <w:t>не представлены сведения, документы, определенные условиями и порядком получения финансовой поддержки в соответствии с настоящ</w:t>
      </w:r>
      <w:r w:rsidR="00172F19" w:rsidRPr="009725A2">
        <w:rPr>
          <w:rFonts w:ascii="Times New Roman" w:hAnsi="Times New Roman"/>
          <w:sz w:val="28"/>
          <w:szCs w:val="28"/>
        </w:rPr>
        <w:t>ей</w:t>
      </w:r>
      <w:r w:rsidR="00D240A8" w:rsidRPr="009725A2">
        <w:rPr>
          <w:rFonts w:ascii="Times New Roman" w:hAnsi="Times New Roman"/>
          <w:sz w:val="28"/>
          <w:szCs w:val="28"/>
        </w:rPr>
        <w:t xml:space="preserve"> </w:t>
      </w:r>
      <w:r w:rsidR="00172F19" w:rsidRPr="009725A2">
        <w:rPr>
          <w:rFonts w:ascii="Times New Roman" w:hAnsi="Times New Roman"/>
          <w:sz w:val="28"/>
          <w:szCs w:val="28"/>
        </w:rPr>
        <w:t>программой</w:t>
      </w:r>
      <w:r w:rsidRPr="009725A2">
        <w:rPr>
          <w:rFonts w:ascii="Times New Roman" w:hAnsi="Times New Roman"/>
          <w:sz w:val="28"/>
          <w:szCs w:val="28"/>
        </w:rPr>
        <w:t>, или представлены недостоверные сведения и документы;</w:t>
      </w:r>
    </w:p>
    <w:p w14:paraId="3D93125A" w14:textId="77777777" w:rsidR="002A3CAD" w:rsidRPr="009725A2" w:rsidRDefault="002A3CAD" w:rsidP="009725A2">
      <w:pPr>
        <w:pStyle w:val="afb"/>
        <w:rPr>
          <w:rFonts w:ascii="Times New Roman" w:hAnsi="Times New Roman"/>
          <w:sz w:val="28"/>
          <w:szCs w:val="28"/>
        </w:rPr>
      </w:pPr>
      <w:r w:rsidRPr="009725A2">
        <w:rPr>
          <w:rFonts w:ascii="Times New Roman" w:hAnsi="Times New Roman"/>
          <w:sz w:val="28"/>
          <w:szCs w:val="28"/>
        </w:rPr>
        <w:t>2) </w:t>
      </w:r>
      <w:r w:rsidR="00124442" w:rsidRPr="009725A2">
        <w:rPr>
          <w:rFonts w:ascii="Times New Roman" w:hAnsi="Times New Roman"/>
          <w:sz w:val="28"/>
          <w:szCs w:val="28"/>
        </w:rPr>
        <w:t>прете</w:t>
      </w:r>
      <w:r w:rsidRPr="009725A2">
        <w:rPr>
          <w:rFonts w:ascii="Times New Roman" w:hAnsi="Times New Roman"/>
          <w:sz w:val="28"/>
          <w:szCs w:val="28"/>
        </w:rPr>
        <w:t>н</w:t>
      </w:r>
      <w:r w:rsidR="00124442" w:rsidRPr="009725A2">
        <w:rPr>
          <w:rFonts w:ascii="Times New Roman" w:hAnsi="Times New Roman"/>
          <w:sz w:val="28"/>
          <w:szCs w:val="28"/>
        </w:rPr>
        <w:t>д</w:t>
      </w:r>
      <w:r w:rsidRPr="009725A2">
        <w:rPr>
          <w:rFonts w:ascii="Times New Roman" w:hAnsi="Times New Roman"/>
          <w:sz w:val="28"/>
          <w:szCs w:val="28"/>
        </w:rPr>
        <w:t>е</w:t>
      </w:r>
      <w:r w:rsidR="00124442" w:rsidRPr="009725A2">
        <w:rPr>
          <w:rFonts w:ascii="Times New Roman" w:hAnsi="Times New Roman"/>
          <w:sz w:val="28"/>
          <w:szCs w:val="28"/>
        </w:rPr>
        <w:t>нтом не</w:t>
      </w:r>
      <w:r w:rsidRPr="009725A2">
        <w:rPr>
          <w:rFonts w:ascii="Times New Roman" w:hAnsi="Times New Roman"/>
          <w:sz w:val="28"/>
          <w:szCs w:val="28"/>
        </w:rPr>
        <w:t xml:space="preserve"> выполнены условия оказания финансовой поддержки, указанные в настояще</w:t>
      </w:r>
      <w:r w:rsidR="00172F19" w:rsidRPr="009725A2">
        <w:rPr>
          <w:rFonts w:ascii="Times New Roman" w:hAnsi="Times New Roman"/>
          <w:sz w:val="28"/>
          <w:szCs w:val="28"/>
        </w:rPr>
        <w:t>й программе</w:t>
      </w:r>
      <w:r w:rsidRPr="009725A2">
        <w:rPr>
          <w:rFonts w:ascii="Times New Roman" w:hAnsi="Times New Roman"/>
          <w:sz w:val="28"/>
          <w:szCs w:val="28"/>
        </w:rPr>
        <w:t>;</w:t>
      </w:r>
    </w:p>
    <w:p w14:paraId="4E33E27B" w14:textId="77777777" w:rsidR="002A3CAD" w:rsidRPr="009725A2" w:rsidRDefault="002A3CAD" w:rsidP="009725A2">
      <w:pPr>
        <w:pStyle w:val="afb"/>
        <w:rPr>
          <w:rFonts w:ascii="Times New Roman" w:hAnsi="Times New Roman"/>
          <w:sz w:val="28"/>
          <w:szCs w:val="28"/>
        </w:rPr>
      </w:pPr>
      <w:r w:rsidRPr="009725A2">
        <w:rPr>
          <w:rFonts w:ascii="Times New Roman" w:hAnsi="Times New Roman"/>
          <w:sz w:val="28"/>
          <w:szCs w:val="28"/>
        </w:rPr>
        <w:t xml:space="preserve">3) ранее в отношении </w:t>
      </w:r>
      <w:r w:rsidR="00124442" w:rsidRPr="009725A2">
        <w:rPr>
          <w:rFonts w:ascii="Times New Roman" w:hAnsi="Times New Roman"/>
          <w:sz w:val="28"/>
          <w:szCs w:val="28"/>
        </w:rPr>
        <w:t xml:space="preserve">претендента </w:t>
      </w:r>
      <w:r w:rsidRPr="009725A2">
        <w:rPr>
          <w:rFonts w:ascii="Times New Roman" w:hAnsi="Times New Roman"/>
          <w:sz w:val="28"/>
          <w:szCs w:val="28"/>
        </w:rPr>
        <w:t xml:space="preserve">было принято решение об оказании аналогичной </w:t>
      </w:r>
      <w:r w:rsidR="00B41049" w:rsidRPr="009725A2">
        <w:rPr>
          <w:rFonts w:ascii="Times New Roman" w:hAnsi="Times New Roman"/>
          <w:sz w:val="28"/>
          <w:szCs w:val="28"/>
        </w:rPr>
        <w:t xml:space="preserve">финансовой </w:t>
      </w:r>
      <w:r w:rsidRPr="009725A2">
        <w:rPr>
          <w:rFonts w:ascii="Times New Roman" w:hAnsi="Times New Roman"/>
          <w:sz w:val="28"/>
          <w:szCs w:val="28"/>
        </w:rPr>
        <w:t>поддержки</w:t>
      </w:r>
      <w:r w:rsidR="00B41049" w:rsidRPr="009725A2">
        <w:rPr>
          <w:rFonts w:ascii="Times New Roman" w:hAnsi="Times New Roman"/>
          <w:sz w:val="28"/>
          <w:szCs w:val="28"/>
        </w:rPr>
        <w:t xml:space="preserve">, </w:t>
      </w:r>
      <w:r w:rsidRPr="009725A2">
        <w:rPr>
          <w:rFonts w:ascii="Times New Roman" w:eastAsia="Calibri" w:hAnsi="Times New Roman"/>
          <w:sz w:val="28"/>
          <w:szCs w:val="28"/>
        </w:rPr>
        <w:t>условия оказания которой совпадают</w:t>
      </w:r>
      <w:r w:rsidR="00B41049" w:rsidRPr="009725A2">
        <w:rPr>
          <w:rFonts w:ascii="Times New Roman" w:eastAsia="Calibri" w:hAnsi="Times New Roman"/>
          <w:sz w:val="28"/>
          <w:szCs w:val="28"/>
        </w:rPr>
        <w:t xml:space="preserve"> с условиями предоставления финансовой поддержки согласно настоящей программы, </w:t>
      </w:r>
      <w:r w:rsidRPr="009725A2">
        <w:rPr>
          <w:rFonts w:ascii="Times New Roman" w:eastAsia="Calibri" w:hAnsi="Times New Roman"/>
          <w:sz w:val="28"/>
          <w:szCs w:val="28"/>
        </w:rPr>
        <w:t>включая форму, вид поддержки и цели ее</w:t>
      </w:r>
      <w:r w:rsidR="00B41049" w:rsidRPr="009725A2">
        <w:rPr>
          <w:rFonts w:ascii="Times New Roman" w:eastAsia="Calibri" w:hAnsi="Times New Roman"/>
          <w:sz w:val="28"/>
          <w:szCs w:val="28"/>
        </w:rPr>
        <w:t xml:space="preserve"> предоставления, </w:t>
      </w:r>
      <w:r w:rsidRPr="009725A2">
        <w:rPr>
          <w:rFonts w:ascii="Times New Roman" w:eastAsia="Calibri" w:hAnsi="Times New Roman"/>
          <w:sz w:val="28"/>
          <w:szCs w:val="28"/>
        </w:rPr>
        <w:t xml:space="preserve">и сроки </w:t>
      </w:r>
      <w:r w:rsidR="00B41049" w:rsidRPr="009725A2">
        <w:rPr>
          <w:rFonts w:ascii="Times New Roman" w:eastAsia="Calibri" w:hAnsi="Times New Roman"/>
          <w:sz w:val="28"/>
          <w:szCs w:val="28"/>
        </w:rPr>
        <w:t>предоставления аналогичной финансовой поддержки</w:t>
      </w:r>
      <w:r w:rsidRPr="009725A2">
        <w:rPr>
          <w:rFonts w:ascii="Times New Roman" w:eastAsia="Calibri" w:hAnsi="Times New Roman"/>
          <w:sz w:val="28"/>
          <w:szCs w:val="28"/>
        </w:rPr>
        <w:t xml:space="preserve"> не истекли</w:t>
      </w:r>
      <w:r w:rsidRPr="009725A2">
        <w:rPr>
          <w:rFonts w:ascii="Times New Roman" w:hAnsi="Times New Roman"/>
          <w:sz w:val="28"/>
          <w:szCs w:val="28"/>
        </w:rPr>
        <w:t>;</w:t>
      </w:r>
    </w:p>
    <w:p w14:paraId="37847614" w14:textId="77777777" w:rsidR="002A3CAD" w:rsidRPr="009725A2" w:rsidRDefault="002A3CAD" w:rsidP="009725A2">
      <w:pPr>
        <w:pStyle w:val="afb"/>
        <w:rPr>
          <w:rFonts w:ascii="Times New Roman" w:hAnsi="Times New Roman"/>
          <w:sz w:val="28"/>
          <w:szCs w:val="28"/>
        </w:rPr>
      </w:pPr>
      <w:r w:rsidRPr="009725A2">
        <w:rPr>
          <w:rFonts w:ascii="Times New Roman" w:hAnsi="Times New Roman"/>
          <w:sz w:val="28"/>
          <w:szCs w:val="28"/>
        </w:rPr>
        <w:t xml:space="preserve">4) с момента признания </w:t>
      </w:r>
      <w:r w:rsidR="00B41049" w:rsidRPr="009725A2">
        <w:rPr>
          <w:rFonts w:ascii="Times New Roman" w:hAnsi="Times New Roman"/>
          <w:sz w:val="28"/>
          <w:szCs w:val="28"/>
        </w:rPr>
        <w:t>претендента</w:t>
      </w:r>
      <w:r w:rsidRPr="009725A2">
        <w:rPr>
          <w:rFonts w:ascii="Times New Roman" w:hAnsi="Times New Roman"/>
          <w:sz w:val="28"/>
          <w:szCs w:val="28"/>
        </w:rPr>
        <w:t xml:space="preserve"> допустившим нарушение порядка и условий </w:t>
      </w:r>
      <w:r w:rsidR="00B41049" w:rsidRPr="009725A2">
        <w:rPr>
          <w:rFonts w:ascii="Times New Roman" w:hAnsi="Times New Roman"/>
          <w:sz w:val="28"/>
          <w:szCs w:val="28"/>
        </w:rPr>
        <w:t>предоставления</w:t>
      </w:r>
      <w:r w:rsidRPr="009725A2">
        <w:rPr>
          <w:rFonts w:ascii="Times New Roman" w:hAnsi="Times New Roman"/>
          <w:sz w:val="28"/>
          <w:szCs w:val="28"/>
        </w:rPr>
        <w:t xml:space="preserve"> финансовой поддержки, в том числе не обеспечившим </w:t>
      </w:r>
      <w:r w:rsidR="00B41049" w:rsidRPr="009725A2">
        <w:rPr>
          <w:rFonts w:ascii="Times New Roman" w:hAnsi="Times New Roman"/>
          <w:sz w:val="28"/>
          <w:szCs w:val="28"/>
        </w:rPr>
        <w:t>достижения результатов предоставления финансовой поддержки</w:t>
      </w:r>
      <w:r w:rsidRPr="009725A2">
        <w:rPr>
          <w:rFonts w:ascii="Times New Roman" w:hAnsi="Times New Roman"/>
          <w:sz w:val="28"/>
          <w:szCs w:val="28"/>
        </w:rPr>
        <w:t xml:space="preserve">, прошло менее </w:t>
      </w:r>
      <w:r w:rsidR="00941B33" w:rsidRPr="009725A2">
        <w:rPr>
          <w:rFonts w:ascii="Times New Roman" w:hAnsi="Times New Roman"/>
          <w:sz w:val="28"/>
          <w:szCs w:val="28"/>
        </w:rPr>
        <w:t>3</w:t>
      </w:r>
      <w:r w:rsidRPr="009725A2">
        <w:rPr>
          <w:rFonts w:ascii="Times New Roman" w:hAnsi="Times New Roman"/>
          <w:sz w:val="28"/>
          <w:szCs w:val="28"/>
        </w:rPr>
        <w:t xml:space="preserve"> </w:t>
      </w:r>
      <w:r w:rsidR="00941B33" w:rsidRPr="009725A2">
        <w:rPr>
          <w:rFonts w:ascii="Times New Roman" w:hAnsi="Times New Roman"/>
          <w:sz w:val="28"/>
          <w:szCs w:val="28"/>
        </w:rPr>
        <w:t>(</w:t>
      </w:r>
      <w:r w:rsidRPr="009725A2">
        <w:rPr>
          <w:rFonts w:ascii="Times New Roman" w:hAnsi="Times New Roman"/>
          <w:sz w:val="28"/>
          <w:szCs w:val="28"/>
        </w:rPr>
        <w:t>тр</w:t>
      </w:r>
      <w:r w:rsidR="00B41049" w:rsidRPr="009725A2">
        <w:rPr>
          <w:rFonts w:ascii="Times New Roman" w:hAnsi="Times New Roman"/>
          <w:sz w:val="28"/>
          <w:szCs w:val="28"/>
        </w:rPr>
        <w:t>ех</w:t>
      </w:r>
      <w:r w:rsidR="00941B33" w:rsidRPr="009725A2">
        <w:rPr>
          <w:rFonts w:ascii="Times New Roman" w:hAnsi="Times New Roman"/>
          <w:sz w:val="28"/>
          <w:szCs w:val="28"/>
        </w:rPr>
        <w:t>)</w:t>
      </w:r>
      <w:r w:rsidR="00B41049" w:rsidRPr="009725A2">
        <w:rPr>
          <w:rFonts w:ascii="Times New Roman" w:hAnsi="Times New Roman"/>
          <w:sz w:val="28"/>
          <w:szCs w:val="28"/>
        </w:rPr>
        <w:t xml:space="preserve"> лет</w:t>
      </w:r>
      <w:r w:rsidRPr="009725A2">
        <w:rPr>
          <w:rFonts w:ascii="Times New Roman" w:hAnsi="Times New Roman"/>
          <w:sz w:val="28"/>
          <w:szCs w:val="28"/>
        </w:rPr>
        <w:t>.</w:t>
      </w:r>
    </w:p>
    <w:p w14:paraId="6FB2BE98" w14:textId="77777777" w:rsidR="00357C3C" w:rsidRPr="009725A2" w:rsidRDefault="002A3CAD" w:rsidP="009725A2">
      <w:pPr>
        <w:pStyle w:val="afb"/>
        <w:rPr>
          <w:rFonts w:ascii="Times New Roman" w:hAnsi="Times New Roman"/>
          <w:sz w:val="28"/>
          <w:szCs w:val="28"/>
        </w:rPr>
      </w:pPr>
      <w:r w:rsidRPr="009725A2">
        <w:rPr>
          <w:rFonts w:ascii="Times New Roman" w:hAnsi="Times New Roman"/>
          <w:sz w:val="28"/>
          <w:szCs w:val="28"/>
        </w:rPr>
        <w:t xml:space="preserve">4.6.12. Результатом предоставления финансовой поддержки является достижение показателей, </w:t>
      </w:r>
      <w:r w:rsidR="006A736E" w:rsidRPr="009725A2">
        <w:rPr>
          <w:rFonts w:ascii="Times New Roman" w:hAnsi="Times New Roman"/>
          <w:sz w:val="28"/>
          <w:szCs w:val="28"/>
        </w:rPr>
        <w:t>определ</w:t>
      </w:r>
      <w:r w:rsidRPr="009725A2">
        <w:rPr>
          <w:rFonts w:ascii="Times New Roman" w:hAnsi="Times New Roman"/>
          <w:sz w:val="28"/>
          <w:szCs w:val="28"/>
        </w:rPr>
        <w:t xml:space="preserve">енных </w:t>
      </w:r>
      <w:r w:rsidR="008E6F6A" w:rsidRPr="009725A2">
        <w:rPr>
          <w:rFonts w:ascii="Times New Roman" w:hAnsi="Times New Roman"/>
          <w:sz w:val="28"/>
          <w:szCs w:val="28"/>
        </w:rPr>
        <w:t>настоящей</w:t>
      </w:r>
      <w:r w:rsidRPr="009725A2">
        <w:rPr>
          <w:rFonts w:ascii="Times New Roman" w:hAnsi="Times New Roman"/>
          <w:sz w:val="28"/>
          <w:szCs w:val="28"/>
        </w:rPr>
        <w:t xml:space="preserve"> программой</w:t>
      </w:r>
      <w:r w:rsidR="00B41049" w:rsidRPr="009725A2">
        <w:rPr>
          <w:rFonts w:ascii="Times New Roman" w:hAnsi="Times New Roman"/>
          <w:sz w:val="28"/>
          <w:szCs w:val="28"/>
        </w:rPr>
        <w:t xml:space="preserve"> и Соглашением.</w:t>
      </w:r>
      <w:r w:rsidRPr="009725A2">
        <w:rPr>
          <w:rFonts w:ascii="Times New Roman" w:hAnsi="Times New Roman"/>
          <w:sz w:val="28"/>
          <w:szCs w:val="28"/>
        </w:rPr>
        <w:t xml:space="preserve"> </w:t>
      </w:r>
    </w:p>
    <w:p w14:paraId="3746CB8C" w14:textId="77777777" w:rsidR="009D7D87" w:rsidRPr="009725A2" w:rsidRDefault="009D7D87" w:rsidP="009725A2">
      <w:pPr>
        <w:pStyle w:val="afb"/>
        <w:rPr>
          <w:rFonts w:ascii="Times New Roman" w:hAnsi="Times New Roman"/>
          <w:sz w:val="28"/>
          <w:szCs w:val="28"/>
        </w:rPr>
      </w:pPr>
      <w:r w:rsidRPr="009725A2">
        <w:rPr>
          <w:rFonts w:ascii="Times New Roman" w:hAnsi="Times New Roman"/>
          <w:sz w:val="28"/>
          <w:szCs w:val="28"/>
        </w:rPr>
        <w:t>4.7. Порядок предоставления имущественной поддержки Субъектам, Организациям и</w:t>
      </w:r>
      <w:r w:rsidR="007953DF" w:rsidRPr="009725A2">
        <w:rPr>
          <w:rFonts w:ascii="Times New Roman" w:hAnsi="Times New Roman"/>
          <w:sz w:val="28"/>
          <w:szCs w:val="28"/>
        </w:rPr>
        <w:t xml:space="preserve"> </w:t>
      </w:r>
      <w:proofErr w:type="spellStart"/>
      <w:r w:rsidRPr="009725A2">
        <w:rPr>
          <w:rFonts w:ascii="Times New Roman" w:hAnsi="Times New Roman"/>
          <w:sz w:val="28"/>
          <w:szCs w:val="28"/>
        </w:rPr>
        <w:t>Самозанятым</w:t>
      </w:r>
      <w:proofErr w:type="spellEnd"/>
      <w:r w:rsidRPr="009725A2">
        <w:rPr>
          <w:rFonts w:ascii="Times New Roman" w:hAnsi="Times New Roman"/>
          <w:sz w:val="28"/>
          <w:szCs w:val="28"/>
        </w:rPr>
        <w:t>.</w:t>
      </w:r>
    </w:p>
    <w:p w14:paraId="31FB9D4A" w14:textId="77777777" w:rsidR="009D7D87" w:rsidRPr="009725A2" w:rsidRDefault="009D7D87" w:rsidP="009725A2">
      <w:pPr>
        <w:pStyle w:val="afb"/>
        <w:rPr>
          <w:rFonts w:ascii="Times New Roman" w:hAnsi="Times New Roman"/>
          <w:sz w:val="28"/>
          <w:szCs w:val="28"/>
        </w:rPr>
      </w:pPr>
      <w:r w:rsidRPr="009725A2">
        <w:rPr>
          <w:rFonts w:ascii="Times New Roman" w:hAnsi="Times New Roman"/>
          <w:sz w:val="28"/>
          <w:szCs w:val="28"/>
        </w:rPr>
        <w:t>4.7.1. Оказание имущественной поддержки Субъектам, Организациям и</w:t>
      </w:r>
      <w:r w:rsidR="007953DF" w:rsidRPr="009725A2">
        <w:rPr>
          <w:rFonts w:ascii="Times New Roman" w:hAnsi="Times New Roman"/>
          <w:sz w:val="28"/>
          <w:szCs w:val="28"/>
        </w:rPr>
        <w:t xml:space="preserve"> </w:t>
      </w:r>
      <w:proofErr w:type="spellStart"/>
      <w:r w:rsidRPr="009725A2">
        <w:rPr>
          <w:rFonts w:ascii="Times New Roman" w:hAnsi="Times New Roman"/>
          <w:sz w:val="28"/>
          <w:szCs w:val="28"/>
        </w:rPr>
        <w:t>Самозанятым</w:t>
      </w:r>
      <w:proofErr w:type="spellEnd"/>
      <w:r w:rsidRPr="009725A2">
        <w:rPr>
          <w:rFonts w:ascii="Times New Roman" w:hAnsi="Times New Roman"/>
          <w:sz w:val="28"/>
          <w:szCs w:val="28"/>
        </w:rPr>
        <w:t xml:space="preserve"> осуществляется в виде передачи в аренду на долгосрочной основе </w:t>
      </w:r>
      <w:r w:rsidRPr="009725A2">
        <w:rPr>
          <w:rFonts w:ascii="Times New Roman" w:hAnsi="Times New Roman"/>
          <w:sz w:val="28"/>
          <w:szCs w:val="28"/>
        </w:rPr>
        <w:lastRenderedPageBreak/>
        <w:t xml:space="preserve">муниципального имущества, включенного в </w:t>
      </w:r>
      <w:hyperlink r:id="rId23" w:history="1">
        <w:r w:rsidRPr="009725A2">
          <w:rPr>
            <w:rFonts w:ascii="Times New Roman" w:hAnsi="Times New Roman"/>
            <w:sz w:val="28"/>
            <w:szCs w:val="28"/>
          </w:rPr>
          <w:t>Перечень</w:t>
        </w:r>
      </w:hyperlink>
      <w:r w:rsidRPr="009725A2">
        <w:rPr>
          <w:rFonts w:ascii="Times New Roman" w:hAnsi="Times New Roman"/>
          <w:sz w:val="28"/>
          <w:szCs w:val="28"/>
        </w:rPr>
        <w:t xml:space="preserve"> муниципального имущества</w:t>
      </w:r>
      <w:r w:rsidR="004C4BDD" w:rsidRPr="009725A2">
        <w:rPr>
          <w:rFonts w:ascii="Times New Roman" w:hAnsi="Times New Roman"/>
          <w:sz w:val="28"/>
          <w:szCs w:val="28"/>
        </w:rPr>
        <w:t xml:space="preserve"> Новокузнецкого городского округа</w:t>
      </w:r>
      <w:r w:rsidRPr="009725A2">
        <w:rPr>
          <w:rFonts w:ascii="Times New Roman" w:hAnsi="Times New Roman"/>
          <w:sz w:val="28"/>
          <w:szCs w:val="28"/>
        </w:rPr>
        <w:t>, предназначенного для передачи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утвержденн</w:t>
      </w:r>
      <w:r w:rsidR="00A378F0" w:rsidRPr="009725A2">
        <w:rPr>
          <w:rFonts w:ascii="Times New Roman" w:hAnsi="Times New Roman"/>
          <w:sz w:val="28"/>
          <w:szCs w:val="28"/>
        </w:rPr>
        <w:t>ый</w:t>
      </w:r>
      <w:r w:rsidRPr="009725A2">
        <w:rPr>
          <w:rFonts w:ascii="Times New Roman" w:hAnsi="Times New Roman"/>
          <w:sz w:val="28"/>
          <w:szCs w:val="28"/>
        </w:rPr>
        <w:t xml:space="preserve"> постановлением Новокузнецкого городского Совета народных депутатов от 29.10.2008 №9/110 «Об утверждении Перечня муниципального имущества</w:t>
      </w:r>
      <w:r w:rsidR="00941B33" w:rsidRPr="009725A2">
        <w:rPr>
          <w:rFonts w:ascii="Times New Roman" w:hAnsi="Times New Roman"/>
          <w:sz w:val="28"/>
          <w:szCs w:val="28"/>
        </w:rPr>
        <w:t xml:space="preserve"> Новокузнецкого городского округа</w:t>
      </w:r>
      <w:r w:rsidRPr="009725A2">
        <w:rPr>
          <w:rFonts w:ascii="Times New Roman" w:hAnsi="Times New Roman"/>
          <w:sz w:val="28"/>
          <w:szCs w:val="28"/>
        </w:rPr>
        <w:t xml:space="preserve">, предназначенного для </w:t>
      </w:r>
      <w:r w:rsidR="00F76985" w:rsidRPr="009725A2">
        <w:rPr>
          <w:rFonts w:ascii="Times New Roman" w:hAnsi="Times New Roman"/>
          <w:sz w:val="28"/>
          <w:szCs w:val="28"/>
        </w:rPr>
        <w:t>оказания имущественной поддержки, предусмотренной статьей 18 Федерального закона «</w:t>
      </w:r>
      <w:r w:rsidR="00120469" w:rsidRPr="009725A2">
        <w:rPr>
          <w:rFonts w:ascii="Times New Roman" w:hAnsi="Times New Roman"/>
          <w:sz w:val="28"/>
          <w:szCs w:val="28"/>
        </w:rPr>
        <w:t>О</w:t>
      </w:r>
      <w:r w:rsidR="00F76985" w:rsidRPr="009725A2">
        <w:rPr>
          <w:rFonts w:ascii="Times New Roman" w:hAnsi="Times New Roman"/>
          <w:sz w:val="28"/>
          <w:szCs w:val="28"/>
        </w:rPr>
        <w:t xml:space="preserve"> </w:t>
      </w:r>
      <w:r w:rsidR="00120469" w:rsidRPr="009725A2">
        <w:rPr>
          <w:rFonts w:ascii="Times New Roman" w:hAnsi="Times New Roman"/>
          <w:sz w:val="28"/>
          <w:szCs w:val="28"/>
        </w:rPr>
        <w:t>р</w:t>
      </w:r>
      <w:r w:rsidR="00F76985" w:rsidRPr="009725A2">
        <w:rPr>
          <w:rFonts w:ascii="Times New Roman" w:hAnsi="Times New Roman"/>
          <w:sz w:val="28"/>
          <w:szCs w:val="28"/>
        </w:rPr>
        <w:t>азвитии</w:t>
      </w:r>
      <w:r w:rsidRPr="009725A2">
        <w:rPr>
          <w:rFonts w:ascii="Times New Roman" w:hAnsi="Times New Roman"/>
          <w:sz w:val="28"/>
          <w:szCs w:val="28"/>
        </w:rPr>
        <w:t xml:space="preserve"> малого и среднего предпринимательства </w:t>
      </w:r>
      <w:r w:rsidR="00F76985" w:rsidRPr="009725A2">
        <w:rPr>
          <w:rFonts w:ascii="Times New Roman" w:hAnsi="Times New Roman"/>
          <w:sz w:val="28"/>
          <w:szCs w:val="28"/>
        </w:rPr>
        <w:t>в Российской Федерации</w:t>
      </w:r>
      <w:r w:rsidRPr="009725A2">
        <w:rPr>
          <w:rFonts w:ascii="Times New Roman" w:hAnsi="Times New Roman"/>
          <w:sz w:val="28"/>
          <w:szCs w:val="28"/>
        </w:rPr>
        <w:t>».</w:t>
      </w:r>
    </w:p>
    <w:p w14:paraId="1CCDFB26" w14:textId="199EEA5E" w:rsidR="009D7D87" w:rsidRPr="009725A2" w:rsidRDefault="009D7D87" w:rsidP="009725A2">
      <w:pPr>
        <w:pStyle w:val="afb"/>
        <w:rPr>
          <w:rFonts w:ascii="Times New Roman" w:hAnsi="Times New Roman"/>
          <w:sz w:val="28"/>
          <w:szCs w:val="28"/>
        </w:rPr>
      </w:pPr>
      <w:r w:rsidRPr="009725A2">
        <w:rPr>
          <w:rFonts w:ascii="Times New Roman" w:hAnsi="Times New Roman"/>
          <w:sz w:val="28"/>
          <w:szCs w:val="28"/>
        </w:rPr>
        <w:t xml:space="preserve">Передача муниципального имущества в аренду </w:t>
      </w:r>
      <w:r w:rsidR="007605C8" w:rsidRPr="009725A2">
        <w:rPr>
          <w:rFonts w:ascii="Times New Roman" w:hAnsi="Times New Roman"/>
          <w:sz w:val="28"/>
          <w:szCs w:val="28"/>
        </w:rPr>
        <w:t>Субъектам, Организациям</w:t>
      </w:r>
      <w:r w:rsidRPr="009725A2">
        <w:rPr>
          <w:rFonts w:ascii="Times New Roman" w:hAnsi="Times New Roman"/>
          <w:sz w:val="28"/>
          <w:szCs w:val="28"/>
        </w:rPr>
        <w:t xml:space="preserve"> и</w:t>
      </w:r>
      <w:r w:rsidR="007953DF" w:rsidRPr="009725A2">
        <w:rPr>
          <w:rFonts w:ascii="Times New Roman" w:hAnsi="Times New Roman"/>
          <w:sz w:val="28"/>
          <w:szCs w:val="28"/>
        </w:rPr>
        <w:t xml:space="preserve"> </w:t>
      </w:r>
      <w:proofErr w:type="spellStart"/>
      <w:r w:rsidRPr="009725A2">
        <w:rPr>
          <w:rFonts w:ascii="Times New Roman" w:hAnsi="Times New Roman"/>
          <w:sz w:val="28"/>
          <w:szCs w:val="28"/>
        </w:rPr>
        <w:t>Самозанятым</w:t>
      </w:r>
      <w:proofErr w:type="spellEnd"/>
      <w:r w:rsidR="007953DF" w:rsidRPr="009725A2">
        <w:rPr>
          <w:rFonts w:ascii="Times New Roman" w:hAnsi="Times New Roman"/>
          <w:sz w:val="28"/>
          <w:szCs w:val="28"/>
        </w:rPr>
        <w:t xml:space="preserve"> </w:t>
      </w:r>
      <w:r w:rsidRPr="009725A2">
        <w:rPr>
          <w:rFonts w:ascii="Times New Roman" w:hAnsi="Times New Roman"/>
          <w:sz w:val="28"/>
          <w:szCs w:val="28"/>
        </w:rPr>
        <w:t xml:space="preserve">осуществляется по результатам проведения торгов на право заключения договоров аренды, за исключением случаев, установленных </w:t>
      </w:r>
      <w:r w:rsidRPr="009725A2">
        <w:rPr>
          <w:rFonts w:ascii="Times New Roman" w:eastAsia="Calibri" w:hAnsi="Times New Roman"/>
          <w:sz w:val="28"/>
          <w:szCs w:val="28"/>
        </w:rPr>
        <w:t xml:space="preserve">Федеральным </w:t>
      </w:r>
      <w:hyperlink r:id="rId24" w:history="1">
        <w:r w:rsidRPr="009725A2">
          <w:rPr>
            <w:rFonts w:ascii="Times New Roman" w:eastAsia="Calibri" w:hAnsi="Times New Roman"/>
            <w:sz w:val="28"/>
            <w:szCs w:val="28"/>
          </w:rPr>
          <w:t>законом</w:t>
        </w:r>
      </w:hyperlink>
      <w:r w:rsidRPr="009725A2">
        <w:rPr>
          <w:rFonts w:ascii="Times New Roman" w:eastAsia="Calibri" w:hAnsi="Times New Roman"/>
          <w:sz w:val="28"/>
          <w:szCs w:val="28"/>
        </w:rPr>
        <w:t xml:space="preserve"> </w:t>
      </w:r>
      <w:r w:rsidR="0098748C">
        <w:rPr>
          <w:rFonts w:ascii="Times New Roman" w:eastAsia="Calibri" w:hAnsi="Times New Roman"/>
          <w:sz w:val="28"/>
          <w:szCs w:val="28"/>
        </w:rPr>
        <w:t xml:space="preserve">от 26.07.2006 №135-ФЗ </w:t>
      </w:r>
      <w:r w:rsidRPr="009725A2">
        <w:rPr>
          <w:rFonts w:ascii="Times New Roman" w:eastAsia="Calibri" w:hAnsi="Times New Roman"/>
          <w:sz w:val="28"/>
          <w:szCs w:val="28"/>
        </w:rPr>
        <w:t>«О защите конкуренции»</w:t>
      </w:r>
      <w:r w:rsidRPr="009725A2">
        <w:rPr>
          <w:rFonts w:ascii="Times New Roman" w:hAnsi="Times New Roman"/>
          <w:sz w:val="28"/>
          <w:szCs w:val="28"/>
        </w:rPr>
        <w:t xml:space="preserve">, при которых </w:t>
      </w:r>
      <w:r w:rsidRPr="009725A2">
        <w:rPr>
          <w:rFonts w:ascii="Times New Roman" w:eastAsia="Calibri" w:hAnsi="Times New Roman"/>
          <w:sz w:val="28"/>
          <w:szCs w:val="28"/>
        </w:rPr>
        <w:t>предоставление имущества осуществляется без проведения торгов</w:t>
      </w:r>
      <w:r w:rsidRPr="009725A2">
        <w:rPr>
          <w:rFonts w:ascii="Times New Roman" w:hAnsi="Times New Roman"/>
          <w:sz w:val="28"/>
          <w:szCs w:val="28"/>
        </w:rPr>
        <w:t>.</w:t>
      </w:r>
    </w:p>
    <w:p w14:paraId="25289D6C" w14:textId="77777777" w:rsidR="009D7D87" w:rsidRPr="009725A2" w:rsidRDefault="009D7D87" w:rsidP="009725A2">
      <w:pPr>
        <w:pStyle w:val="afb"/>
        <w:rPr>
          <w:rFonts w:ascii="Times New Roman" w:hAnsi="Times New Roman"/>
          <w:sz w:val="28"/>
          <w:szCs w:val="28"/>
        </w:rPr>
      </w:pPr>
      <w:r w:rsidRPr="009725A2">
        <w:rPr>
          <w:rFonts w:ascii="Times New Roman" w:hAnsi="Times New Roman"/>
          <w:sz w:val="28"/>
          <w:szCs w:val="28"/>
        </w:rPr>
        <w:t>Торги на право заключения договоров аренды проводятся в форме конкурсов или аукционов.</w:t>
      </w:r>
    </w:p>
    <w:p w14:paraId="222C100D" w14:textId="6C2A3765" w:rsidR="009D7D87" w:rsidRPr="009725A2" w:rsidRDefault="009D7D87" w:rsidP="009725A2">
      <w:pPr>
        <w:pStyle w:val="afb"/>
        <w:rPr>
          <w:rFonts w:ascii="Times New Roman" w:hAnsi="Times New Roman"/>
          <w:sz w:val="28"/>
          <w:szCs w:val="28"/>
        </w:rPr>
      </w:pPr>
      <w:r w:rsidRPr="009725A2">
        <w:rPr>
          <w:rFonts w:ascii="Times New Roman" w:hAnsi="Times New Roman"/>
          <w:sz w:val="28"/>
          <w:szCs w:val="28"/>
        </w:rPr>
        <w:t>4.7.2. </w:t>
      </w:r>
      <w:hyperlink r:id="rId25" w:history="1">
        <w:r w:rsidRPr="009725A2">
          <w:rPr>
            <w:rFonts w:ascii="Times New Roman" w:hAnsi="Times New Roman"/>
            <w:sz w:val="28"/>
            <w:szCs w:val="28"/>
          </w:rPr>
          <w:t>Порядок</w:t>
        </w:r>
      </w:hyperlink>
      <w:r w:rsidRPr="009725A2">
        <w:rPr>
          <w:rFonts w:ascii="Times New Roman" w:hAnsi="Times New Roman"/>
          <w:sz w:val="28"/>
          <w:szCs w:val="28"/>
        </w:rPr>
        <w:t xml:space="preserve"> проведения конкурсов или аукционов на право заключения договоров аренды муниципального имущества,</w:t>
      </w:r>
      <w:r w:rsidR="00F27C25" w:rsidRPr="009725A2">
        <w:rPr>
          <w:rFonts w:ascii="Times New Roman" w:hAnsi="Times New Roman"/>
          <w:sz w:val="28"/>
          <w:szCs w:val="28"/>
        </w:rPr>
        <w:t xml:space="preserve"> </w:t>
      </w:r>
      <w:r w:rsidRPr="009725A2">
        <w:rPr>
          <w:rFonts w:ascii="Times New Roman" w:hAnsi="Times New Roman"/>
          <w:sz w:val="28"/>
          <w:szCs w:val="28"/>
        </w:rPr>
        <w:t xml:space="preserve">а также </w:t>
      </w:r>
      <w:hyperlink r:id="rId26" w:history="1">
        <w:r w:rsidRPr="009725A2">
          <w:rPr>
            <w:rFonts w:ascii="Times New Roman" w:hAnsi="Times New Roman"/>
            <w:sz w:val="28"/>
            <w:szCs w:val="28"/>
          </w:rPr>
          <w:t>перечень</w:t>
        </w:r>
      </w:hyperlink>
      <w:r w:rsidRPr="009725A2">
        <w:rPr>
          <w:rFonts w:ascii="Times New Roman" w:hAnsi="Times New Roman"/>
          <w:sz w:val="28"/>
          <w:szCs w:val="28"/>
        </w:rPr>
        <w:t xml:space="preserve"> видов имущества, в отношении которого заключение указанных договоров может осуществляться путем проведения торгов в форме конкурса, установлен приказом Федеральной антимонопольной службы от </w:t>
      </w:r>
      <w:r w:rsidR="00001428">
        <w:rPr>
          <w:rFonts w:ascii="Times New Roman" w:hAnsi="Times New Roman"/>
          <w:sz w:val="28"/>
          <w:szCs w:val="28"/>
        </w:rPr>
        <w:t>21.03.2023 №147/23</w:t>
      </w:r>
      <w:r w:rsidRPr="009725A2">
        <w:rPr>
          <w:rFonts w:ascii="Times New Roman" w:hAnsi="Times New Roman"/>
          <w:sz w:val="28"/>
          <w:szCs w:val="28"/>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и </w:t>
      </w:r>
      <w:hyperlink r:id="rId27" w:history="1">
        <w:r w:rsidRPr="009725A2">
          <w:rPr>
            <w:rFonts w:ascii="Times New Roman" w:hAnsi="Times New Roman"/>
            <w:sz w:val="28"/>
            <w:szCs w:val="28"/>
          </w:rPr>
          <w:t>Положением</w:t>
        </w:r>
      </w:hyperlink>
      <w:r w:rsidRPr="009725A2">
        <w:rPr>
          <w:rFonts w:ascii="Times New Roman" w:hAnsi="Times New Roman"/>
          <w:sz w:val="28"/>
          <w:szCs w:val="28"/>
        </w:rPr>
        <w:t xml:space="preserve"> о порядке передачи в аренду и безвозмездное пользование муниципального имущества Новокузнецкого городского округа, утвержденным решением Новокузнецкого городского Совета народных депутатов от 26.04.2012 №4/77 «Об утверждении Положения о порядке передачи в аренду и безвозмездное пользование муниципального имущества Новокузнецкого городского округа».</w:t>
      </w:r>
    </w:p>
    <w:p w14:paraId="0F709812" w14:textId="77777777" w:rsidR="00A378F0" w:rsidRPr="009725A2" w:rsidRDefault="00A378F0" w:rsidP="009725A2">
      <w:pPr>
        <w:pStyle w:val="afb"/>
        <w:rPr>
          <w:rFonts w:ascii="Times New Roman" w:hAnsi="Times New Roman"/>
          <w:sz w:val="28"/>
          <w:szCs w:val="28"/>
        </w:rPr>
      </w:pPr>
      <w:r w:rsidRPr="009725A2">
        <w:rPr>
          <w:rFonts w:ascii="Times New Roman" w:hAnsi="Times New Roman"/>
          <w:sz w:val="28"/>
          <w:szCs w:val="28"/>
        </w:rPr>
        <w:t xml:space="preserve">Имущественная поддержка в виде передачи в аренду на долгосрочной основе муниципального имущества оказывается Субъектам, Организациям, </w:t>
      </w:r>
      <w:proofErr w:type="spellStart"/>
      <w:r w:rsidRPr="009725A2">
        <w:rPr>
          <w:rFonts w:ascii="Times New Roman" w:hAnsi="Times New Roman"/>
          <w:sz w:val="28"/>
          <w:szCs w:val="28"/>
        </w:rPr>
        <w:t>Самозанятым</w:t>
      </w:r>
      <w:proofErr w:type="spellEnd"/>
      <w:r w:rsidR="00CC21AD" w:rsidRPr="009725A2">
        <w:rPr>
          <w:rFonts w:ascii="Times New Roman" w:hAnsi="Times New Roman"/>
          <w:sz w:val="28"/>
          <w:szCs w:val="28"/>
        </w:rPr>
        <w:t xml:space="preserve"> при условии использования ее</w:t>
      </w:r>
      <w:r w:rsidRPr="009725A2">
        <w:rPr>
          <w:rFonts w:ascii="Times New Roman" w:hAnsi="Times New Roman"/>
          <w:sz w:val="28"/>
          <w:szCs w:val="28"/>
        </w:rPr>
        <w:t xml:space="preserve"> в целях осуществления предпринимательской деятельности</w:t>
      </w:r>
      <w:r w:rsidR="00CC21AD" w:rsidRPr="009725A2">
        <w:rPr>
          <w:rFonts w:ascii="Times New Roman" w:hAnsi="Times New Roman"/>
          <w:sz w:val="28"/>
          <w:szCs w:val="28"/>
        </w:rPr>
        <w:t>.</w:t>
      </w:r>
    </w:p>
    <w:p w14:paraId="6D8699BE" w14:textId="77777777" w:rsidR="009D7D87" w:rsidRPr="009725A2" w:rsidRDefault="009D7D87" w:rsidP="009725A2">
      <w:pPr>
        <w:pStyle w:val="afb"/>
        <w:rPr>
          <w:rFonts w:ascii="Times New Roman" w:hAnsi="Times New Roman"/>
          <w:sz w:val="28"/>
          <w:szCs w:val="28"/>
        </w:rPr>
      </w:pPr>
      <w:r w:rsidRPr="009725A2">
        <w:rPr>
          <w:rFonts w:ascii="Times New Roman" w:hAnsi="Times New Roman"/>
          <w:sz w:val="28"/>
          <w:szCs w:val="28"/>
        </w:rPr>
        <w:t>Организатором конкурсов или аукционов является КУМИ.</w:t>
      </w:r>
    </w:p>
    <w:p w14:paraId="5FC4F87F" w14:textId="77777777" w:rsidR="009D7D87" w:rsidRPr="009725A2" w:rsidRDefault="009D7D87" w:rsidP="009725A2">
      <w:pPr>
        <w:pStyle w:val="afb"/>
        <w:rPr>
          <w:rFonts w:ascii="Times New Roman" w:hAnsi="Times New Roman"/>
          <w:sz w:val="28"/>
          <w:szCs w:val="28"/>
        </w:rPr>
      </w:pPr>
      <w:r w:rsidRPr="009725A2">
        <w:rPr>
          <w:rFonts w:ascii="Times New Roman" w:hAnsi="Times New Roman"/>
          <w:sz w:val="28"/>
          <w:szCs w:val="28"/>
        </w:rPr>
        <w:t>4.7.3. Контроль за соблюдением условий, целей и порядка оказания имущественной поддержки ее получателями осуществляет КУМИ в порядке, установленном договором аренды муниципального имущества.</w:t>
      </w:r>
    </w:p>
    <w:p w14:paraId="227DFE53" w14:textId="77777777" w:rsidR="009D7D87" w:rsidRPr="009725A2" w:rsidRDefault="009D7D87" w:rsidP="009725A2">
      <w:pPr>
        <w:pStyle w:val="afb"/>
        <w:rPr>
          <w:rFonts w:ascii="Times New Roman" w:eastAsia="Calibri" w:hAnsi="Times New Roman"/>
          <w:sz w:val="28"/>
          <w:szCs w:val="28"/>
        </w:rPr>
      </w:pPr>
      <w:r w:rsidRPr="009725A2">
        <w:rPr>
          <w:rFonts w:ascii="Times New Roman" w:hAnsi="Times New Roman"/>
          <w:sz w:val="28"/>
          <w:szCs w:val="28"/>
        </w:rPr>
        <w:t>В случае выявления использования муниципального имущества не по целевому назначению и (или) нарушения запретов, установленных частью 4.2 статьи 18 Феде</w:t>
      </w:r>
      <w:r w:rsidR="007455BE" w:rsidRPr="009725A2">
        <w:rPr>
          <w:rFonts w:ascii="Times New Roman" w:hAnsi="Times New Roman"/>
          <w:sz w:val="28"/>
          <w:szCs w:val="28"/>
        </w:rPr>
        <w:t>рального закона от 24.07.2007 №</w:t>
      </w:r>
      <w:r w:rsidRPr="009725A2">
        <w:rPr>
          <w:rFonts w:ascii="Times New Roman" w:hAnsi="Times New Roman"/>
          <w:sz w:val="28"/>
          <w:szCs w:val="28"/>
        </w:rPr>
        <w:t xml:space="preserve">209-ФЗ «О развитии малого и </w:t>
      </w:r>
      <w:r w:rsidRPr="009725A2">
        <w:rPr>
          <w:rFonts w:ascii="Times New Roman" w:hAnsi="Times New Roman"/>
          <w:sz w:val="28"/>
          <w:szCs w:val="28"/>
        </w:rPr>
        <w:lastRenderedPageBreak/>
        <w:t xml:space="preserve">среднего предпринимательства в Российской Федерации», КУМИ вправе </w:t>
      </w:r>
      <w:r w:rsidRPr="009725A2">
        <w:rPr>
          <w:rFonts w:ascii="Times New Roman" w:eastAsia="Calibri" w:hAnsi="Times New Roman"/>
          <w:sz w:val="28"/>
          <w:szCs w:val="28"/>
        </w:rPr>
        <w:t>обратиться в суд с требованием о прекращении прав владения и (или) пользования Субъект</w:t>
      </w:r>
      <w:r w:rsidR="007455BE" w:rsidRPr="009725A2">
        <w:rPr>
          <w:rFonts w:ascii="Times New Roman" w:eastAsia="Calibri" w:hAnsi="Times New Roman"/>
          <w:sz w:val="28"/>
          <w:szCs w:val="28"/>
        </w:rPr>
        <w:t>ами</w:t>
      </w:r>
      <w:r w:rsidRPr="009725A2">
        <w:rPr>
          <w:rFonts w:ascii="Times New Roman" w:eastAsia="Calibri" w:hAnsi="Times New Roman"/>
          <w:sz w:val="28"/>
          <w:szCs w:val="28"/>
        </w:rPr>
        <w:t>, Организаци</w:t>
      </w:r>
      <w:r w:rsidR="007455BE" w:rsidRPr="009725A2">
        <w:rPr>
          <w:rFonts w:ascii="Times New Roman" w:eastAsia="Calibri" w:hAnsi="Times New Roman"/>
          <w:sz w:val="28"/>
          <w:szCs w:val="28"/>
        </w:rPr>
        <w:t>ями</w:t>
      </w:r>
      <w:r w:rsidR="007953DF" w:rsidRPr="009725A2">
        <w:rPr>
          <w:rFonts w:ascii="Times New Roman" w:eastAsia="Calibri" w:hAnsi="Times New Roman"/>
          <w:sz w:val="28"/>
          <w:szCs w:val="28"/>
        </w:rPr>
        <w:t xml:space="preserve"> </w:t>
      </w:r>
      <w:r w:rsidRPr="009725A2">
        <w:rPr>
          <w:rFonts w:ascii="Times New Roman" w:hAnsi="Times New Roman"/>
          <w:sz w:val="28"/>
          <w:szCs w:val="28"/>
        </w:rPr>
        <w:t>и</w:t>
      </w:r>
      <w:r w:rsidR="007953DF" w:rsidRPr="009725A2">
        <w:rPr>
          <w:rFonts w:ascii="Times New Roman" w:hAnsi="Times New Roman"/>
          <w:sz w:val="28"/>
          <w:szCs w:val="28"/>
        </w:rPr>
        <w:t xml:space="preserve"> </w:t>
      </w:r>
      <w:proofErr w:type="spellStart"/>
      <w:r w:rsidRPr="009725A2">
        <w:rPr>
          <w:rFonts w:ascii="Times New Roman" w:hAnsi="Times New Roman"/>
          <w:sz w:val="28"/>
          <w:szCs w:val="28"/>
        </w:rPr>
        <w:t>Самозанятым</w:t>
      </w:r>
      <w:r w:rsidR="007455BE" w:rsidRPr="009725A2">
        <w:rPr>
          <w:rFonts w:ascii="Times New Roman" w:hAnsi="Times New Roman"/>
          <w:sz w:val="28"/>
          <w:szCs w:val="28"/>
        </w:rPr>
        <w:t>и</w:t>
      </w:r>
      <w:proofErr w:type="spellEnd"/>
      <w:r w:rsidR="007953DF" w:rsidRPr="009725A2">
        <w:rPr>
          <w:rFonts w:ascii="Times New Roman" w:hAnsi="Times New Roman"/>
          <w:sz w:val="28"/>
          <w:szCs w:val="28"/>
        </w:rPr>
        <w:t xml:space="preserve"> </w:t>
      </w:r>
      <w:r w:rsidRPr="009725A2">
        <w:rPr>
          <w:rFonts w:ascii="Times New Roman" w:eastAsia="Calibri" w:hAnsi="Times New Roman"/>
          <w:sz w:val="28"/>
          <w:szCs w:val="28"/>
        </w:rPr>
        <w:t>предоставленным им муниципальным имуществом.</w:t>
      </w:r>
    </w:p>
    <w:p w14:paraId="569275FD" w14:textId="77777777" w:rsidR="009D7D87" w:rsidRPr="009725A2" w:rsidRDefault="009D7D87" w:rsidP="009725A2">
      <w:pPr>
        <w:pStyle w:val="afb"/>
        <w:rPr>
          <w:rFonts w:ascii="Times New Roman" w:hAnsi="Times New Roman"/>
          <w:sz w:val="28"/>
          <w:szCs w:val="28"/>
        </w:rPr>
      </w:pPr>
      <w:r w:rsidRPr="009725A2">
        <w:rPr>
          <w:rFonts w:ascii="Times New Roman" w:hAnsi="Times New Roman"/>
          <w:sz w:val="28"/>
          <w:szCs w:val="28"/>
        </w:rPr>
        <w:t xml:space="preserve">4.8. Порядок предоставления информационной поддержки Субъектам, Организациям, </w:t>
      </w:r>
      <w:proofErr w:type="spellStart"/>
      <w:r w:rsidRPr="009725A2">
        <w:rPr>
          <w:rFonts w:ascii="Times New Roman" w:hAnsi="Times New Roman"/>
          <w:sz w:val="28"/>
          <w:szCs w:val="28"/>
        </w:rPr>
        <w:t>Самозанятым</w:t>
      </w:r>
      <w:proofErr w:type="spellEnd"/>
      <w:r w:rsidRPr="009725A2">
        <w:rPr>
          <w:rFonts w:ascii="Times New Roman" w:hAnsi="Times New Roman"/>
          <w:sz w:val="28"/>
          <w:szCs w:val="28"/>
        </w:rPr>
        <w:t>.</w:t>
      </w:r>
    </w:p>
    <w:p w14:paraId="4BC561D2" w14:textId="77777777" w:rsidR="009D7D87" w:rsidRPr="009725A2" w:rsidRDefault="009D7D87" w:rsidP="009725A2">
      <w:pPr>
        <w:pStyle w:val="afb"/>
        <w:rPr>
          <w:rFonts w:ascii="Times New Roman" w:hAnsi="Times New Roman"/>
          <w:sz w:val="28"/>
          <w:szCs w:val="28"/>
        </w:rPr>
      </w:pPr>
      <w:r w:rsidRPr="009725A2">
        <w:rPr>
          <w:rFonts w:ascii="Times New Roman" w:hAnsi="Times New Roman"/>
          <w:sz w:val="28"/>
          <w:szCs w:val="28"/>
        </w:rPr>
        <w:t>4.8.1. Информационная поддержка Субъектам, Организациям,</w:t>
      </w:r>
      <w:r w:rsidR="00A076E3" w:rsidRPr="009725A2">
        <w:rPr>
          <w:rFonts w:ascii="Times New Roman" w:hAnsi="Times New Roman"/>
          <w:sz w:val="28"/>
          <w:szCs w:val="28"/>
        </w:rPr>
        <w:t xml:space="preserve"> </w:t>
      </w:r>
      <w:proofErr w:type="spellStart"/>
      <w:r w:rsidRPr="009725A2">
        <w:rPr>
          <w:rFonts w:ascii="Times New Roman" w:hAnsi="Times New Roman"/>
          <w:sz w:val="28"/>
          <w:szCs w:val="28"/>
        </w:rPr>
        <w:t>Самозанятым</w:t>
      </w:r>
      <w:proofErr w:type="spellEnd"/>
      <w:r w:rsidRPr="009725A2">
        <w:rPr>
          <w:rFonts w:ascii="Times New Roman" w:eastAsiaTheme="minorHAnsi" w:hAnsi="Times New Roman"/>
          <w:sz w:val="28"/>
          <w:szCs w:val="28"/>
          <w:lang w:eastAsia="en-US"/>
        </w:rPr>
        <w:t>,</w:t>
      </w:r>
      <w:r w:rsidRPr="009725A2">
        <w:rPr>
          <w:rFonts w:ascii="Times New Roman" w:hAnsi="Times New Roman"/>
          <w:sz w:val="28"/>
          <w:szCs w:val="28"/>
        </w:rPr>
        <w:t xml:space="preserve"> предоставляется путем размещения в информационно-телекоммуникационной сети «Интернет» на официальном сайте Администрации (www.admnkz.info) следующей информации:</w:t>
      </w:r>
    </w:p>
    <w:p w14:paraId="6E46993E" w14:textId="77777777" w:rsidR="003F6C4A" w:rsidRPr="009725A2" w:rsidRDefault="009D7D87" w:rsidP="009725A2">
      <w:pPr>
        <w:pStyle w:val="afb"/>
        <w:rPr>
          <w:rFonts w:ascii="Times New Roman" w:hAnsi="Times New Roman"/>
          <w:sz w:val="28"/>
          <w:szCs w:val="28"/>
        </w:rPr>
      </w:pPr>
      <w:r w:rsidRPr="009725A2">
        <w:rPr>
          <w:rFonts w:ascii="Times New Roman" w:hAnsi="Times New Roman"/>
          <w:sz w:val="28"/>
          <w:szCs w:val="28"/>
        </w:rPr>
        <w:t>1) о реализации муниципальных программ развития малого и среднего предпринимательства;</w:t>
      </w:r>
      <w:r w:rsidR="003F6C4A" w:rsidRPr="009725A2">
        <w:rPr>
          <w:rFonts w:ascii="Times New Roman" w:hAnsi="Times New Roman"/>
          <w:sz w:val="28"/>
          <w:szCs w:val="28"/>
        </w:rPr>
        <w:t xml:space="preserve">  </w:t>
      </w:r>
    </w:p>
    <w:p w14:paraId="2571C534" w14:textId="77777777" w:rsidR="009D7D87" w:rsidRPr="009725A2" w:rsidRDefault="003F6C4A" w:rsidP="009725A2">
      <w:pPr>
        <w:pStyle w:val="afb"/>
        <w:rPr>
          <w:rFonts w:ascii="Times New Roman" w:hAnsi="Times New Roman"/>
          <w:sz w:val="28"/>
          <w:szCs w:val="28"/>
        </w:rPr>
      </w:pPr>
      <w:r w:rsidRPr="009725A2">
        <w:rPr>
          <w:rFonts w:ascii="Times New Roman" w:hAnsi="Times New Roman"/>
          <w:sz w:val="28"/>
          <w:szCs w:val="28"/>
        </w:rPr>
        <w:t xml:space="preserve"> </w:t>
      </w:r>
      <w:r w:rsidR="009D7D87" w:rsidRPr="009725A2">
        <w:rPr>
          <w:rFonts w:ascii="Times New Roman" w:hAnsi="Times New Roman"/>
          <w:sz w:val="28"/>
          <w:szCs w:val="28"/>
        </w:rPr>
        <w:t>2) о количестве Субъектов и об их классификации по видам экономической деятельности;</w:t>
      </w:r>
    </w:p>
    <w:p w14:paraId="18A7221A" w14:textId="77777777" w:rsidR="009D7D87" w:rsidRPr="009725A2" w:rsidRDefault="009D7D87" w:rsidP="009725A2">
      <w:pPr>
        <w:pStyle w:val="afb"/>
        <w:rPr>
          <w:rFonts w:ascii="Times New Roman" w:hAnsi="Times New Roman"/>
          <w:sz w:val="28"/>
          <w:szCs w:val="28"/>
        </w:rPr>
      </w:pPr>
      <w:r w:rsidRPr="009725A2">
        <w:rPr>
          <w:rFonts w:ascii="Times New Roman" w:hAnsi="Times New Roman"/>
          <w:sz w:val="28"/>
          <w:szCs w:val="28"/>
        </w:rPr>
        <w:t xml:space="preserve">3) о числе замещенных рабочих мест в Субъектах в соответствии с их классификацией по видам экономической деятельности; </w:t>
      </w:r>
    </w:p>
    <w:p w14:paraId="5ED3FA7D" w14:textId="77777777" w:rsidR="00153F65" w:rsidRPr="009725A2" w:rsidRDefault="009D7D87" w:rsidP="009725A2">
      <w:pPr>
        <w:pStyle w:val="afb"/>
        <w:rPr>
          <w:rFonts w:ascii="Times New Roman" w:hAnsi="Times New Roman"/>
          <w:sz w:val="28"/>
          <w:szCs w:val="28"/>
        </w:rPr>
      </w:pPr>
      <w:r w:rsidRPr="009725A2">
        <w:rPr>
          <w:rFonts w:ascii="Times New Roman" w:hAnsi="Times New Roman"/>
          <w:sz w:val="28"/>
          <w:szCs w:val="28"/>
        </w:rPr>
        <w:t>4) об обороте товаров (работ, услуг), производимых Субъектами, в соответствии с их классификацией по видам экономической деятельности;</w:t>
      </w:r>
    </w:p>
    <w:p w14:paraId="053D6C59" w14:textId="77777777" w:rsidR="009D7D87" w:rsidRPr="009725A2" w:rsidRDefault="009D7D87" w:rsidP="009725A2">
      <w:pPr>
        <w:pStyle w:val="afb"/>
        <w:rPr>
          <w:rFonts w:ascii="Times New Roman" w:hAnsi="Times New Roman"/>
          <w:sz w:val="28"/>
          <w:szCs w:val="28"/>
        </w:rPr>
      </w:pPr>
      <w:r w:rsidRPr="009725A2">
        <w:rPr>
          <w:rFonts w:ascii="Times New Roman" w:hAnsi="Times New Roman"/>
          <w:sz w:val="28"/>
          <w:szCs w:val="28"/>
        </w:rPr>
        <w:t>5) о финансово-экономическом состоянии Субъектов;</w:t>
      </w:r>
    </w:p>
    <w:p w14:paraId="20724B21" w14:textId="77777777" w:rsidR="007B6CE9" w:rsidRPr="009725A2" w:rsidRDefault="009D7D87" w:rsidP="009725A2">
      <w:pPr>
        <w:pStyle w:val="afb"/>
        <w:rPr>
          <w:rFonts w:ascii="Times New Roman" w:hAnsi="Times New Roman"/>
          <w:sz w:val="28"/>
          <w:szCs w:val="28"/>
        </w:rPr>
      </w:pPr>
      <w:r w:rsidRPr="009725A2">
        <w:rPr>
          <w:rFonts w:ascii="Times New Roman" w:hAnsi="Times New Roman"/>
          <w:sz w:val="28"/>
          <w:szCs w:val="28"/>
        </w:rPr>
        <w:t xml:space="preserve">6) об Организациях, условиях и порядке оказания такими </w:t>
      </w:r>
      <w:r w:rsidR="006A736E" w:rsidRPr="009725A2">
        <w:rPr>
          <w:rFonts w:ascii="Times New Roman" w:hAnsi="Times New Roman"/>
          <w:sz w:val="28"/>
          <w:szCs w:val="28"/>
        </w:rPr>
        <w:t>О</w:t>
      </w:r>
      <w:r w:rsidRPr="009725A2">
        <w:rPr>
          <w:rFonts w:ascii="Times New Roman" w:hAnsi="Times New Roman"/>
          <w:sz w:val="28"/>
          <w:szCs w:val="28"/>
        </w:rPr>
        <w:t xml:space="preserve">рганизациями поддержки Субъектам; </w:t>
      </w:r>
    </w:p>
    <w:p w14:paraId="5BB8FEB0" w14:textId="3DAA25EA" w:rsidR="007B6CE9" w:rsidRPr="009725A2" w:rsidRDefault="009D7D87" w:rsidP="009725A2">
      <w:pPr>
        <w:pStyle w:val="afb"/>
        <w:rPr>
          <w:rFonts w:ascii="Times New Roman" w:hAnsi="Times New Roman"/>
          <w:sz w:val="28"/>
          <w:szCs w:val="28"/>
        </w:rPr>
      </w:pPr>
      <w:r w:rsidRPr="009725A2">
        <w:rPr>
          <w:rFonts w:ascii="Times New Roman" w:hAnsi="Times New Roman"/>
          <w:sz w:val="28"/>
          <w:szCs w:val="28"/>
        </w:rPr>
        <w:t xml:space="preserve">7) о муниципальном имуществе, включенном в Перечень, в соответствии с </w:t>
      </w:r>
      <w:hyperlink w:anchor="P578" w:history="1">
        <w:r w:rsidRPr="009725A2">
          <w:rPr>
            <w:rFonts w:ascii="Times New Roman" w:hAnsi="Times New Roman"/>
            <w:sz w:val="28"/>
            <w:szCs w:val="28"/>
          </w:rPr>
          <w:t>пунктом 4.7</w:t>
        </w:r>
      </w:hyperlink>
      <w:r w:rsidRPr="009725A2">
        <w:rPr>
          <w:rFonts w:ascii="Times New Roman" w:hAnsi="Times New Roman"/>
          <w:sz w:val="28"/>
          <w:szCs w:val="28"/>
        </w:rPr>
        <w:t xml:space="preserve"> настояще</w:t>
      </w:r>
      <w:r w:rsidR="006A736E" w:rsidRPr="009725A2">
        <w:rPr>
          <w:rFonts w:ascii="Times New Roman" w:hAnsi="Times New Roman"/>
          <w:sz w:val="28"/>
          <w:szCs w:val="28"/>
        </w:rPr>
        <w:t>й</w:t>
      </w:r>
      <w:r w:rsidRPr="009725A2">
        <w:rPr>
          <w:rFonts w:ascii="Times New Roman" w:hAnsi="Times New Roman"/>
          <w:sz w:val="28"/>
          <w:szCs w:val="28"/>
        </w:rPr>
        <w:t xml:space="preserve"> </w:t>
      </w:r>
      <w:r w:rsidR="006A736E" w:rsidRPr="009725A2">
        <w:rPr>
          <w:rFonts w:ascii="Times New Roman" w:hAnsi="Times New Roman"/>
          <w:sz w:val="28"/>
          <w:szCs w:val="28"/>
        </w:rPr>
        <w:t>программ</w:t>
      </w:r>
      <w:r w:rsidR="00032B6D">
        <w:rPr>
          <w:rFonts w:ascii="Times New Roman" w:hAnsi="Times New Roman"/>
          <w:sz w:val="28"/>
          <w:szCs w:val="28"/>
        </w:rPr>
        <w:t>ы</w:t>
      </w:r>
      <w:r w:rsidRPr="009725A2">
        <w:rPr>
          <w:rFonts w:ascii="Times New Roman" w:hAnsi="Times New Roman"/>
          <w:sz w:val="28"/>
          <w:szCs w:val="28"/>
        </w:rPr>
        <w:t>;</w:t>
      </w:r>
    </w:p>
    <w:p w14:paraId="630F8DA3" w14:textId="77777777" w:rsidR="009D7D87" w:rsidRPr="009725A2" w:rsidRDefault="009D7D87" w:rsidP="009725A2">
      <w:pPr>
        <w:pStyle w:val="afb"/>
        <w:rPr>
          <w:rFonts w:ascii="Times New Roman" w:hAnsi="Times New Roman"/>
          <w:sz w:val="28"/>
          <w:szCs w:val="28"/>
        </w:rPr>
      </w:pPr>
      <w:r w:rsidRPr="009725A2">
        <w:rPr>
          <w:rFonts w:ascii="Times New Roman" w:hAnsi="Times New Roman"/>
          <w:sz w:val="28"/>
          <w:szCs w:val="28"/>
        </w:rPr>
        <w:t xml:space="preserve">8) об </w:t>
      </w:r>
      <w:r w:rsidR="00AA4CEC" w:rsidRPr="009725A2">
        <w:rPr>
          <w:rFonts w:ascii="Times New Roman" w:hAnsi="Times New Roman"/>
          <w:sz w:val="28"/>
          <w:szCs w:val="28"/>
        </w:rPr>
        <w:t>оказании</w:t>
      </w:r>
      <w:r w:rsidRPr="009725A2">
        <w:rPr>
          <w:rFonts w:ascii="Times New Roman" w:hAnsi="Times New Roman"/>
          <w:sz w:val="28"/>
          <w:szCs w:val="28"/>
        </w:rPr>
        <w:t xml:space="preserve"> финансовой поддержки Субъектам и Организациям;</w:t>
      </w:r>
    </w:p>
    <w:p w14:paraId="66B98F0A" w14:textId="77777777" w:rsidR="009D7D87" w:rsidRPr="009725A2" w:rsidRDefault="009D7D87" w:rsidP="009725A2">
      <w:pPr>
        <w:pStyle w:val="afb"/>
        <w:rPr>
          <w:rFonts w:ascii="Times New Roman" w:hAnsi="Times New Roman"/>
          <w:sz w:val="28"/>
          <w:szCs w:val="28"/>
        </w:rPr>
      </w:pPr>
      <w:r w:rsidRPr="009725A2">
        <w:rPr>
          <w:rFonts w:ascii="Times New Roman" w:hAnsi="Times New Roman"/>
          <w:sz w:val="28"/>
          <w:szCs w:val="28"/>
        </w:rPr>
        <w:t>9) иной необходимой для развития Субъектов</w:t>
      </w:r>
      <w:r w:rsidR="007D28B1" w:rsidRPr="009725A2">
        <w:rPr>
          <w:rFonts w:ascii="Times New Roman" w:hAnsi="Times New Roman"/>
          <w:sz w:val="28"/>
          <w:szCs w:val="28"/>
        </w:rPr>
        <w:t xml:space="preserve">, Организаций, </w:t>
      </w:r>
      <w:proofErr w:type="spellStart"/>
      <w:r w:rsidR="007D28B1" w:rsidRPr="009725A2">
        <w:rPr>
          <w:rFonts w:ascii="Times New Roman" w:hAnsi="Times New Roman"/>
          <w:sz w:val="28"/>
          <w:szCs w:val="28"/>
        </w:rPr>
        <w:t>Самозанятых</w:t>
      </w:r>
      <w:proofErr w:type="spellEnd"/>
      <w:r w:rsidR="00A076E3" w:rsidRPr="009725A2">
        <w:rPr>
          <w:rFonts w:ascii="Times New Roman" w:hAnsi="Times New Roman"/>
          <w:sz w:val="28"/>
          <w:szCs w:val="28"/>
        </w:rPr>
        <w:t xml:space="preserve"> </w:t>
      </w:r>
      <w:r w:rsidRPr="009725A2">
        <w:rPr>
          <w:rFonts w:ascii="Times New Roman" w:hAnsi="Times New Roman"/>
          <w:sz w:val="28"/>
          <w:szCs w:val="28"/>
        </w:rPr>
        <w:t>информации (экономической, правовой, информации в области маркетинга).</w:t>
      </w:r>
    </w:p>
    <w:p w14:paraId="77B150E4" w14:textId="77777777" w:rsidR="009D7D87" w:rsidRPr="009725A2" w:rsidRDefault="009D7D87" w:rsidP="009725A2">
      <w:pPr>
        <w:pStyle w:val="afb"/>
        <w:rPr>
          <w:rFonts w:ascii="Times New Roman" w:hAnsi="Times New Roman"/>
          <w:sz w:val="28"/>
          <w:szCs w:val="28"/>
        </w:rPr>
      </w:pPr>
      <w:r w:rsidRPr="009725A2">
        <w:rPr>
          <w:rFonts w:ascii="Times New Roman" w:hAnsi="Times New Roman"/>
          <w:sz w:val="28"/>
          <w:szCs w:val="28"/>
        </w:rPr>
        <w:t>4.8.2. Информационная поддержка осуществляется также в виде:</w:t>
      </w:r>
    </w:p>
    <w:p w14:paraId="687927FF" w14:textId="77777777" w:rsidR="009D7D87" w:rsidRPr="009725A2" w:rsidRDefault="009D7D87" w:rsidP="009725A2">
      <w:pPr>
        <w:pStyle w:val="afb"/>
        <w:rPr>
          <w:rFonts w:ascii="Times New Roman" w:hAnsi="Times New Roman"/>
          <w:sz w:val="28"/>
          <w:szCs w:val="28"/>
        </w:rPr>
      </w:pPr>
      <w:r w:rsidRPr="009725A2">
        <w:rPr>
          <w:rFonts w:ascii="Times New Roman" w:hAnsi="Times New Roman"/>
          <w:sz w:val="28"/>
          <w:szCs w:val="28"/>
        </w:rPr>
        <w:t>1) подготовки и выпуска информационных материалов по вопросам развития малого и среднего предпринимательства;</w:t>
      </w:r>
    </w:p>
    <w:p w14:paraId="0B005481" w14:textId="77777777" w:rsidR="009D7D87" w:rsidRPr="009725A2" w:rsidRDefault="009D7D87" w:rsidP="009725A2">
      <w:pPr>
        <w:pStyle w:val="afb"/>
        <w:rPr>
          <w:rFonts w:ascii="Times New Roman" w:hAnsi="Times New Roman"/>
          <w:sz w:val="28"/>
          <w:szCs w:val="28"/>
        </w:rPr>
      </w:pPr>
      <w:r w:rsidRPr="009725A2">
        <w:rPr>
          <w:rFonts w:ascii="Times New Roman" w:hAnsi="Times New Roman"/>
          <w:sz w:val="28"/>
          <w:szCs w:val="28"/>
        </w:rPr>
        <w:t>2) размещения информационных материалов по вопросам развития малого и среднего предпринимательства в печатных и электронных средствах массовой информации;</w:t>
      </w:r>
    </w:p>
    <w:p w14:paraId="26B69DCD" w14:textId="77777777" w:rsidR="009D7D87" w:rsidRPr="009725A2" w:rsidRDefault="009D7D87" w:rsidP="009725A2">
      <w:pPr>
        <w:pStyle w:val="afb"/>
        <w:rPr>
          <w:rFonts w:ascii="Times New Roman" w:hAnsi="Times New Roman"/>
          <w:sz w:val="28"/>
          <w:szCs w:val="28"/>
        </w:rPr>
      </w:pPr>
      <w:r w:rsidRPr="009725A2">
        <w:rPr>
          <w:rFonts w:ascii="Times New Roman" w:hAnsi="Times New Roman"/>
          <w:sz w:val="28"/>
          <w:szCs w:val="28"/>
        </w:rPr>
        <w:t>3) опубликования фото</w:t>
      </w:r>
      <w:r w:rsidR="007D28B1" w:rsidRPr="009725A2">
        <w:rPr>
          <w:rFonts w:ascii="Times New Roman" w:hAnsi="Times New Roman"/>
          <w:sz w:val="28"/>
          <w:szCs w:val="28"/>
        </w:rPr>
        <w:t>-</w:t>
      </w:r>
      <w:r w:rsidRPr="009725A2">
        <w:rPr>
          <w:rFonts w:ascii="Times New Roman" w:hAnsi="Times New Roman"/>
          <w:sz w:val="28"/>
          <w:szCs w:val="28"/>
        </w:rPr>
        <w:t xml:space="preserve"> и видеоматериалов о субъектах предпринимательской деятельности.</w:t>
      </w:r>
    </w:p>
    <w:p w14:paraId="46D07925" w14:textId="77777777" w:rsidR="009D7D87" w:rsidRPr="009725A2" w:rsidRDefault="009D7D87" w:rsidP="009725A2">
      <w:pPr>
        <w:pStyle w:val="afb"/>
        <w:rPr>
          <w:rFonts w:ascii="Times New Roman" w:hAnsi="Times New Roman"/>
          <w:sz w:val="28"/>
          <w:szCs w:val="28"/>
        </w:rPr>
      </w:pPr>
      <w:r w:rsidRPr="009725A2">
        <w:rPr>
          <w:rFonts w:ascii="Times New Roman" w:hAnsi="Times New Roman"/>
          <w:sz w:val="28"/>
          <w:szCs w:val="28"/>
        </w:rPr>
        <w:t>4.8.3. Целями предоставления информационной поддержки являются:</w:t>
      </w:r>
    </w:p>
    <w:p w14:paraId="46C458B5" w14:textId="77777777" w:rsidR="009D7D87" w:rsidRPr="009725A2" w:rsidRDefault="009D7D87" w:rsidP="009725A2">
      <w:pPr>
        <w:pStyle w:val="afb"/>
        <w:rPr>
          <w:rFonts w:ascii="Times New Roman" w:hAnsi="Times New Roman"/>
          <w:sz w:val="28"/>
          <w:szCs w:val="28"/>
        </w:rPr>
      </w:pPr>
      <w:r w:rsidRPr="009725A2">
        <w:rPr>
          <w:rFonts w:ascii="Times New Roman" w:hAnsi="Times New Roman"/>
          <w:sz w:val="28"/>
          <w:szCs w:val="28"/>
        </w:rPr>
        <w:t xml:space="preserve">1) содействие в организации мероприятий, направленных на повышение информированности и деловой активности Субъектов, </w:t>
      </w:r>
      <w:proofErr w:type="spellStart"/>
      <w:r w:rsidRPr="009725A2">
        <w:rPr>
          <w:rFonts w:ascii="Times New Roman" w:hAnsi="Times New Roman"/>
          <w:sz w:val="28"/>
          <w:szCs w:val="28"/>
        </w:rPr>
        <w:t>Самозанятых</w:t>
      </w:r>
      <w:proofErr w:type="spellEnd"/>
      <w:r w:rsidRPr="009725A2">
        <w:rPr>
          <w:rFonts w:ascii="Times New Roman" w:hAnsi="Times New Roman"/>
          <w:sz w:val="28"/>
          <w:szCs w:val="28"/>
        </w:rPr>
        <w:t xml:space="preserve">; </w:t>
      </w:r>
    </w:p>
    <w:p w14:paraId="758BF08A" w14:textId="77777777" w:rsidR="009D7D87" w:rsidRPr="009725A2" w:rsidRDefault="009D7D87" w:rsidP="009725A2">
      <w:pPr>
        <w:pStyle w:val="afb"/>
        <w:rPr>
          <w:rFonts w:ascii="Times New Roman" w:hAnsi="Times New Roman"/>
          <w:sz w:val="28"/>
          <w:szCs w:val="28"/>
        </w:rPr>
      </w:pPr>
      <w:r w:rsidRPr="009725A2">
        <w:rPr>
          <w:rFonts w:ascii="Times New Roman" w:hAnsi="Times New Roman"/>
          <w:sz w:val="28"/>
          <w:szCs w:val="28"/>
        </w:rPr>
        <w:t xml:space="preserve">2) обеспечение свободного и равного доступа Субъектов, </w:t>
      </w:r>
      <w:proofErr w:type="spellStart"/>
      <w:r w:rsidRPr="009725A2">
        <w:rPr>
          <w:rFonts w:ascii="Times New Roman" w:hAnsi="Times New Roman"/>
          <w:sz w:val="28"/>
          <w:szCs w:val="28"/>
        </w:rPr>
        <w:t>Самозанятых</w:t>
      </w:r>
      <w:proofErr w:type="spellEnd"/>
      <w:r w:rsidRPr="009725A2">
        <w:rPr>
          <w:rFonts w:ascii="Times New Roman" w:hAnsi="Times New Roman"/>
          <w:sz w:val="28"/>
          <w:szCs w:val="28"/>
        </w:rPr>
        <w:t xml:space="preserve"> к информации о мерах поддержки, реализуемых в рамках государственных и муниципальных программ развития малого и среднего предпринимательства;</w:t>
      </w:r>
    </w:p>
    <w:p w14:paraId="1497E7B4" w14:textId="77777777" w:rsidR="009D7D87" w:rsidRPr="009725A2" w:rsidRDefault="009D7D87" w:rsidP="009725A2">
      <w:pPr>
        <w:pStyle w:val="afb"/>
        <w:rPr>
          <w:rFonts w:ascii="Times New Roman" w:hAnsi="Times New Roman"/>
          <w:sz w:val="28"/>
          <w:szCs w:val="28"/>
        </w:rPr>
      </w:pPr>
      <w:r w:rsidRPr="009725A2">
        <w:rPr>
          <w:rFonts w:ascii="Times New Roman" w:hAnsi="Times New Roman"/>
          <w:sz w:val="28"/>
          <w:szCs w:val="28"/>
        </w:rPr>
        <w:t xml:space="preserve">3) популяризация предпринимательства, как важного фактора </w:t>
      </w:r>
      <w:r w:rsidR="00C700B6" w:rsidRPr="009725A2">
        <w:rPr>
          <w:rFonts w:ascii="Times New Roman" w:hAnsi="Times New Roman"/>
          <w:sz w:val="28"/>
          <w:szCs w:val="28"/>
        </w:rPr>
        <w:t xml:space="preserve">социально-экономического развития </w:t>
      </w:r>
      <w:r w:rsidRPr="009725A2">
        <w:rPr>
          <w:rFonts w:ascii="Times New Roman" w:hAnsi="Times New Roman"/>
          <w:sz w:val="28"/>
          <w:szCs w:val="28"/>
        </w:rPr>
        <w:t>Новокузнецк</w:t>
      </w:r>
      <w:r w:rsidR="00C700B6" w:rsidRPr="009725A2">
        <w:rPr>
          <w:rFonts w:ascii="Times New Roman" w:hAnsi="Times New Roman"/>
          <w:sz w:val="28"/>
          <w:szCs w:val="28"/>
        </w:rPr>
        <w:t>ого городского округ</w:t>
      </w:r>
      <w:r w:rsidRPr="009725A2">
        <w:rPr>
          <w:rFonts w:ascii="Times New Roman" w:hAnsi="Times New Roman"/>
          <w:sz w:val="28"/>
          <w:szCs w:val="28"/>
        </w:rPr>
        <w:t>а.</w:t>
      </w:r>
    </w:p>
    <w:p w14:paraId="22A0AAC0" w14:textId="77777777" w:rsidR="009D7D87" w:rsidRPr="009725A2" w:rsidRDefault="009D7D87" w:rsidP="009725A2">
      <w:pPr>
        <w:pStyle w:val="afb"/>
        <w:rPr>
          <w:rFonts w:ascii="Times New Roman" w:hAnsi="Times New Roman"/>
          <w:sz w:val="28"/>
          <w:szCs w:val="28"/>
        </w:rPr>
      </w:pPr>
      <w:r w:rsidRPr="009725A2">
        <w:rPr>
          <w:rFonts w:ascii="Times New Roman" w:hAnsi="Times New Roman"/>
          <w:sz w:val="28"/>
          <w:szCs w:val="28"/>
        </w:rPr>
        <w:t>4.9. Обеспечение функционирования Центра.</w:t>
      </w:r>
    </w:p>
    <w:p w14:paraId="08C350BC" w14:textId="77777777" w:rsidR="009D7D87" w:rsidRPr="009725A2" w:rsidRDefault="009D7D87" w:rsidP="009725A2">
      <w:pPr>
        <w:pStyle w:val="afb"/>
        <w:rPr>
          <w:rFonts w:ascii="Times New Roman" w:hAnsi="Times New Roman"/>
          <w:sz w:val="28"/>
          <w:szCs w:val="28"/>
        </w:rPr>
      </w:pPr>
      <w:r w:rsidRPr="009725A2">
        <w:rPr>
          <w:rFonts w:ascii="Times New Roman" w:hAnsi="Times New Roman"/>
          <w:sz w:val="28"/>
          <w:szCs w:val="28"/>
        </w:rPr>
        <w:lastRenderedPageBreak/>
        <w:t xml:space="preserve">Мероприятие по обеспечению функционирования Центра в 2015–2017 годы включало в себя </w:t>
      </w:r>
      <w:r w:rsidR="00C700B6" w:rsidRPr="009725A2">
        <w:rPr>
          <w:rFonts w:ascii="Times New Roman" w:hAnsi="Times New Roman"/>
          <w:sz w:val="28"/>
          <w:szCs w:val="28"/>
        </w:rPr>
        <w:t xml:space="preserve">осуществление расходов на </w:t>
      </w:r>
      <w:r w:rsidRPr="009725A2">
        <w:rPr>
          <w:rFonts w:ascii="Times New Roman" w:hAnsi="Times New Roman"/>
          <w:sz w:val="28"/>
          <w:szCs w:val="28"/>
        </w:rPr>
        <w:t>содержани</w:t>
      </w:r>
      <w:r w:rsidR="00C700B6" w:rsidRPr="009725A2">
        <w:rPr>
          <w:rFonts w:ascii="Times New Roman" w:hAnsi="Times New Roman"/>
          <w:sz w:val="28"/>
          <w:szCs w:val="28"/>
        </w:rPr>
        <w:t>е</w:t>
      </w:r>
      <w:r w:rsidRPr="009725A2">
        <w:rPr>
          <w:rFonts w:ascii="Times New Roman" w:hAnsi="Times New Roman"/>
          <w:sz w:val="28"/>
          <w:szCs w:val="28"/>
        </w:rPr>
        <w:t xml:space="preserve"> Центра: </w:t>
      </w:r>
      <w:r w:rsidR="006A736E" w:rsidRPr="009725A2">
        <w:rPr>
          <w:rFonts w:ascii="Times New Roman" w:hAnsi="Times New Roman"/>
          <w:sz w:val="28"/>
          <w:szCs w:val="28"/>
        </w:rPr>
        <w:t xml:space="preserve">оплату </w:t>
      </w:r>
      <w:r w:rsidRPr="009725A2">
        <w:rPr>
          <w:rFonts w:ascii="Times New Roman" w:hAnsi="Times New Roman"/>
          <w:sz w:val="28"/>
          <w:szCs w:val="28"/>
        </w:rPr>
        <w:t>коммунальны</w:t>
      </w:r>
      <w:r w:rsidR="006A736E" w:rsidRPr="009725A2">
        <w:rPr>
          <w:rFonts w:ascii="Times New Roman" w:hAnsi="Times New Roman"/>
          <w:sz w:val="28"/>
          <w:szCs w:val="28"/>
        </w:rPr>
        <w:t>х</w:t>
      </w:r>
      <w:r w:rsidR="00C700B6" w:rsidRPr="009725A2">
        <w:rPr>
          <w:rFonts w:ascii="Times New Roman" w:hAnsi="Times New Roman"/>
          <w:sz w:val="28"/>
          <w:szCs w:val="28"/>
        </w:rPr>
        <w:t xml:space="preserve"> услуг, </w:t>
      </w:r>
      <w:r w:rsidRPr="009725A2">
        <w:rPr>
          <w:rFonts w:ascii="Times New Roman" w:hAnsi="Times New Roman"/>
          <w:sz w:val="28"/>
          <w:szCs w:val="28"/>
        </w:rPr>
        <w:t xml:space="preserve">выплату заработной платы сотрудникам </w:t>
      </w:r>
      <w:r w:rsidR="00C700B6" w:rsidRPr="009725A2">
        <w:rPr>
          <w:rFonts w:ascii="Times New Roman" w:hAnsi="Times New Roman"/>
          <w:sz w:val="28"/>
          <w:szCs w:val="28"/>
        </w:rPr>
        <w:t xml:space="preserve">Центра </w:t>
      </w:r>
      <w:r w:rsidRPr="009725A2">
        <w:rPr>
          <w:rFonts w:ascii="Times New Roman" w:hAnsi="Times New Roman"/>
          <w:sz w:val="28"/>
          <w:szCs w:val="28"/>
        </w:rPr>
        <w:t xml:space="preserve">и </w:t>
      </w:r>
      <w:r w:rsidR="00C700B6" w:rsidRPr="009725A2">
        <w:rPr>
          <w:rFonts w:ascii="Times New Roman" w:hAnsi="Times New Roman"/>
          <w:sz w:val="28"/>
          <w:szCs w:val="28"/>
        </w:rPr>
        <w:t xml:space="preserve">обеспечение прочих </w:t>
      </w:r>
      <w:r w:rsidRPr="009725A2">
        <w:rPr>
          <w:rFonts w:ascii="Times New Roman" w:hAnsi="Times New Roman"/>
          <w:sz w:val="28"/>
          <w:szCs w:val="28"/>
        </w:rPr>
        <w:t>расход</w:t>
      </w:r>
      <w:r w:rsidR="00C700B6" w:rsidRPr="009725A2">
        <w:rPr>
          <w:rFonts w:ascii="Times New Roman" w:hAnsi="Times New Roman"/>
          <w:sz w:val="28"/>
          <w:szCs w:val="28"/>
        </w:rPr>
        <w:t>ов</w:t>
      </w:r>
      <w:r w:rsidRPr="009725A2">
        <w:rPr>
          <w:rFonts w:ascii="Times New Roman" w:hAnsi="Times New Roman"/>
          <w:sz w:val="28"/>
          <w:szCs w:val="28"/>
        </w:rPr>
        <w:t>, направленны</w:t>
      </w:r>
      <w:r w:rsidR="00C700B6" w:rsidRPr="009725A2">
        <w:rPr>
          <w:rFonts w:ascii="Times New Roman" w:hAnsi="Times New Roman"/>
          <w:sz w:val="28"/>
          <w:szCs w:val="28"/>
        </w:rPr>
        <w:t>х</w:t>
      </w:r>
      <w:r w:rsidRPr="009725A2">
        <w:rPr>
          <w:rFonts w:ascii="Times New Roman" w:hAnsi="Times New Roman"/>
          <w:sz w:val="28"/>
          <w:szCs w:val="28"/>
        </w:rPr>
        <w:t xml:space="preserve"> на поддержание условий, необходимых Центру для оказания услуг Субъектам и Организациям.</w:t>
      </w:r>
    </w:p>
    <w:p w14:paraId="47FCECA0" w14:textId="3A0C6168" w:rsidR="009D7D87" w:rsidRPr="009725A2" w:rsidRDefault="009D7D87" w:rsidP="009725A2">
      <w:pPr>
        <w:pStyle w:val="afb"/>
        <w:rPr>
          <w:rFonts w:ascii="Times New Roman" w:hAnsi="Times New Roman"/>
          <w:sz w:val="28"/>
          <w:szCs w:val="28"/>
        </w:rPr>
      </w:pPr>
      <w:r w:rsidRPr="009725A2">
        <w:rPr>
          <w:rFonts w:ascii="Times New Roman" w:hAnsi="Times New Roman"/>
          <w:sz w:val="28"/>
          <w:szCs w:val="28"/>
        </w:rPr>
        <w:t>4.10. Порядок предоставления консультационной поддержки Субъектам</w:t>
      </w:r>
      <w:r w:rsidR="00873AE8">
        <w:rPr>
          <w:rFonts w:ascii="Times New Roman" w:hAnsi="Times New Roman"/>
          <w:sz w:val="28"/>
          <w:szCs w:val="28"/>
        </w:rPr>
        <w:t xml:space="preserve">, </w:t>
      </w:r>
      <w:proofErr w:type="spellStart"/>
      <w:r w:rsidR="00873AE8">
        <w:rPr>
          <w:rFonts w:ascii="Times New Roman" w:hAnsi="Times New Roman"/>
          <w:sz w:val="28"/>
          <w:szCs w:val="28"/>
        </w:rPr>
        <w:t>Самозанятым</w:t>
      </w:r>
      <w:proofErr w:type="spellEnd"/>
      <w:r w:rsidRPr="009725A2">
        <w:rPr>
          <w:rFonts w:ascii="Times New Roman" w:hAnsi="Times New Roman"/>
          <w:sz w:val="28"/>
          <w:szCs w:val="28"/>
        </w:rPr>
        <w:t>.</w:t>
      </w:r>
    </w:p>
    <w:p w14:paraId="4D0E9608" w14:textId="79AD2213" w:rsidR="009D7D87" w:rsidRPr="009725A2" w:rsidRDefault="009D7D87" w:rsidP="009725A2">
      <w:pPr>
        <w:pStyle w:val="afb"/>
        <w:rPr>
          <w:rFonts w:ascii="Times New Roman" w:hAnsi="Times New Roman"/>
          <w:sz w:val="28"/>
          <w:szCs w:val="28"/>
        </w:rPr>
      </w:pPr>
      <w:r w:rsidRPr="009725A2">
        <w:rPr>
          <w:rFonts w:ascii="Times New Roman" w:hAnsi="Times New Roman"/>
          <w:sz w:val="28"/>
          <w:szCs w:val="28"/>
        </w:rPr>
        <w:t>4.10.1.</w:t>
      </w:r>
      <w:r w:rsidR="00C700B6" w:rsidRPr="009725A2">
        <w:rPr>
          <w:rFonts w:ascii="Times New Roman" w:hAnsi="Times New Roman"/>
          <w:sz w:val="28"/>
          <w:szCs w:val="28"/>
        </w:rPr>
        <w:t xml:space="preserve"> </w:t>
      </w:r>
      <w:r w:rsidRPr="009725A2">
        <w:rPr>
          <w:rFonts w:ascii="Times New Roman" w:hAnsi="Times New Roman"/>
          <w:sz w:val="28"/>
          <w:szCs w:val="28"/>
        </w:rPr>
        <w:t>Консультационная поддержка Субъектов</w:t>
      </w:r>
      <w:r w:rsidR="00873AE8">
        <w:rPr>
          <w:rFonts w:ascii="Times New Roman" w:hAnsi="Times New Roman"/>
          <w:sz w:val="28"/>
          <w:szCs w:val="28"/>
        </w:rPr>
        <w:t xml:space="preserve">, </w:t>
      </w:r>
      <w:proofErr w:type="spellStart"/>
      <w:r w:rsidR="00873AE8">
        <w:rPr>
          <w:rFonts w:ascii="Times New Roman" w:hAnsi="Times New Roman"/>
          <w:sz w:val="28"/>
          <w:szCs w:val="28"/>
        </w:rPr>
        <w:t>Самозанятых</w:t>
      </w:r>
      <w:proofErr w:type="spellEnd"/>
      <w:r w:rsidRPr="009725A2">
        <w:rPr>
          <w:rFonts w:ascii="Times New Roman" w:hAnsi="Times New Roman"/>
          <w:sz w:val="28"/>
          <w:szCs w:val="28"/>
        </w:rPr>
        <w:t xml:space="preserve"> осуществляется через ЦПП на безвозмездной основе в виде консультаций по вопросам:</w:t>
      </w:r>
    </w:p>
    <w:p w14:paraId="439E9DED" w14:textId="77777777" w:rsidR="009D7D87" w:rsidRPr="009725A2" w:rsidRDefault="009D7D87" w:rsidP="009725A2">
      <w:pPr>
        <w:pStyle w:val="afb"/>
        <w:rPr>
          <w:rFonts w:ascii="Times New Roman" w:hAnsi="Times New Roman"/>
          <w:sz w:val="28"/>
          <w:szCs w:val="28"/>
        </w:rPr>
      </w:pPr>
      <w:r w:rsidRPr="009725A2">
        <w:rPr>
          <w:rFonts w:ascii="Times New Roman" w:hAnsi="Times New Roman"/>
          <w:sz w:val="28"/>
          <w:szCs w:val="28"/>
        </w:rPr>
        <w:t>1) финансового планирования;</w:t>
      </w:r>
    </w:p>
    <w:p w14:paraId="371D71F4" w14:textId="36B2250C" w:rsidR="009D7D87" w:rsidRPr="009725A2" w:rsidRDefault="009D7D87" w:rsidP="009725A2">
      <w:pPr>
        <w:pStyle w:val="afb"/>
        <w:rPr>
          <w:rFonts w:ascii="Times New Roman" w:hAnsi="Times New Roman"/>
          <w:sz w:val="28"/>
          <w:szCs w:val="28"/>
        </w:rPr>
      </w:pPr>
      <w:r w:rsidRPr="009725A2">
        <w:rPr>
          <w:rFonts w:ascii="Times New Roman" w:hAnsi="Times New Roman"/>
          <w:sz w:val="28"/>
          <w:szCs w:val="28"/>
        </w:rPr>
        <w:t>2) патентно-лицензионного сопровождения деятельности Субъекта</w:t>
      </w:r>
      <w:r w:rsidR="00873AE8">
        <w:rPr>
          <w:rFonts w:ascii="Times New Roman" w:hAnsi="Times New Roman"/>
          <w:sz w:val="28"/>
          <w:szCs w:val="28"/>
        </w:rPr>
        <w:t xml:space="preserve">, </w:t>
      </w:r>
      <w:proofErr w:type="spellStart"/>
      <w:r w:rsidR="00873AE8">
        <w:rPr>
          <w:rFonts w:ascii="Times New Roman" w:hAnsi="Times New Roman"/>
          <w:sz w:val="28"/>
          <w:szCs w:val="28"/>
        </w:rPr>
        <w:t>Самозанятого</w:t>
      </w:r>
      <w:proofErr w:type="spellEnd"/>
      <w:r w:rsidRPr="009725A2">
        <w:rPr>
          <w:rFonts w:ascii="Times New Roman" w:hAnsi="Times New Roman"/>
          <w:sz w:val="28"/>
          <w:szCs w:val="28"/>
        </w:rPr>
        <w:t>;</w:t>
      </w:r>
    </w:p>
    <w:p w14:paraId="7FA963D8" w14:textId="0ADCB1C3" w:rsidR="009D7D87" w:rsidRPr="009725A2" w:rsidRDefault="009D7D87" w:rsidP="009725A2">
      <w:pPr>
        <w:pStyle w:val="afb"/>
        <w:rPr>
          <w:rFonts w:ascii="Times New Roman" w:hAnsi="Times New Roman"/>
          <w:sz w:val="28"/>
          <w:szCs w:val="28"/>
        </w:rPr>
      </w:pPr>
      <w:r w:rsidRPr="009725A2">
        <w:rPr>
          <w:rFonts w:ascii="Times New Roman" w:hAnsi="Times New Roman"/>
          <w:sz w:val="28"/>
          <w:szCs w:val="28"/>
        </w:rPr>
        <w:t>3) правового обеспечения деятельности Субъекта</w:t>
      </w:r>
      <w:r w:rsidR="00873AE8">
        <w:rPr>
          <w:rFonts w:ascii="Times New Roman" w:hAnsi="Times New Roman"/>
          <w:sz w:val="28"/>
          <w:szCs w:val="28"/>
        </w:rPr>
        <w:t xml:space="preserve">, </w:t>
      </w:r>
      <w:proofErr w:type="spellStart"/>
      <w:r w:rsidR="00873AE8">
        <w:rPr>
          <w:rFonts w:ascii="Times New Roman" w:hAnsi="Times New Roman"/>
          <w:sz w:val="28"/>
          <w:szCs w:val="28"/>
        </w:rPr>
        <w:t>Самозанятого</w:t>
      </w:r>
      <w:proofErr w:type="spellEnd"/>
      <w:r w:rsidRPr="009725A2">
        <w:rPr>
          <w:rFonts w:ascii="Times New Roman" w:hAnsi="Times New Roman"/>
          <w:sz w:val="28"/>
          <w:szCs w:val="28"/>
        </w:rPr>
        <w:t>;</w:t>
      </w:r>
    </w:p>
    <w:p w14:paraId="20685D3E" w14:textId="2DFAC33F" w:rsidR="009D7D87" w:rsidRPr="009725A2" w:rsidRDefault="009D7D87" w:rsidP="009725A2">
      <w:pPr>
        <w:pStyle w:val="afb"/>
        <w:rPr>
          <w:rFonts w:ascii="Times New Roman" w:hAnsi="Times New Roman"/>
          <w:sz w:val="28"/>
          <w:szCs w:val="28"/>
        </w:rPr>
      </w:pPr>
      <w:r w:rsidRPr="009725A2">
        <w:rPr>
          <w:rFonts w:ascii="Times New Roman" w:hAnsi="Times New Roman"/>
          <w:sz w:val="28"/>
          <w:szCs w:val="28"/>
        </w:rPr>
        <w:t>4) информационного сопровождения деятельности Субъекта</w:t>
      </w:r>
      <w:r w:rsidR="00873AE8">
        <w:rPr>
          <w:rFonts w:ascii="Times New Roman" w:hAnsi="Times New Roman"/>
          <w:sz w:val="28"/>
          <w:szCs w:val="28"/>
        </w:rPr>
        <w:t xml:space="preserve">, </w:t>
      </w:r>
      <w:proofErr w:type="spellStart"/>
      <w:r w:rsidR="00873AE8">
        <w:rPr>
          <w:rFonts w:ascii="Times New Roman" w:hAnsi="Times New Roman"/>
          <w:sz w:val="28"/>
          <w:szCs w:val="28"/>
        </w:rPr>
        <w:t>Самозанятого</w:t>
      </w:r>
      <w:proofErr w:type="spellEnd"/>
      <w:r w:rsidRPr="009725A2">
        <w:rPr>
          <w:rFonts w:ascii="Times New Roman" w:hAnsi="Times New Roman"/>
          <w:sz w:val="28"/>
          <w:szCs w:val="28"/>
        </w:rPr>
        <w:t xml:space="preserve">; </w:t>
      </w:r>
    </w:p>
    <w:p w14:paraId="5ECDCC18" w14:textId="77777777" w:rsidR="009D7D87" w:rsidRPr="009725A2" w:rsidRDefault="009D7D87" w:rsidP="009725A2">
      <w:pPr>
        <w:pStyle w:val="afb"/>
        <w:rPr>
          <w:rFonts w:ascii="Times New Roman" w:hAnsi="Times New Roman"/>
          <w:sz w:val="28"/>
          <w:szCs w:val="28"/>
        </w:rPr>
      </w:pPr>
      <w:r w:rsidRPr="009725A2">
        <w:rPr>
          <w:rFonts w:ascii="Times New Roman" w:hAnsi="Times New Roman"/>
          <w:sz w:val="28"/>
          <w:szCs w:val="28"/>
        </w:rPr>
        <w:t>5) применения трудового законодательства Российской Федерации;</w:t>
      </w:r>
    </w:p>
    <w:p w14:paraId="181B93E1" w14:textId="77777777" w:rsidR="009D7D87" w:rsidRPr="009725A2" w:rsidRDefault="009D7D87" w:rsidP="009725A2">
      <w:pPr>
        <w:pStyle w:val="afb"/>
        <w:rPr>
          <w:rFonts w:ascii="Times New Roman" w:hAnsi="Times New Roman"/>
          <w:sz w:val="28"/>
          <w:szCs w:val="28"/>
        </w:rPr>
      </w:pPr>
      <w:r w:rsidRPr="009725A2">
        <w:rPr>
          <w:rFonts w:ascii="Times New Roman" w:hAnsi="Times New Roman"/>
          <w:sz w:val="28"/>
          <w:szCs w:val="28"/>
        </w:rPr>
        <w:t>6) получения кредитных и иных финансовых ресурсов;</w:t>
      </w:r>
    </w:p>
    <w:p w14:paraId="7504EC70" w14:textId="77777777" w:rsidR="009D7D87" w:rsidRPr="009725A2" w:rsidRDefault="009D7D87" w:rsidP="009725A2">
      <w:pPr>
        <w:pStyle w:val="afb"/>
        <w:rPr>
          <w:rFonts w:ascii="Times New Roman" w:hAnsi="Times New Roman"/>
          <w:sz w:val="28"/>
          <w:szCs w:val="28"/>
        </w:rPr>
      </w:pPr>
      <w:r w:rsidRPr="009725A2">
        <w:rPr>
          <w:rFonts w:ascii="Times New Roman" w:hAnsi="Times New Roman"/>
          <w:sz w:val="28"/>
          <w:szCs w:val="28"/>
        </w:rPr>
        <w:t>7) составлени</w:t>
      </w:r>
      <w:r w:rsidR="00A67274" w:rsidRPr="009725A2">
        <w:rPr>
          <w:rFonts w:ascii="Times New Roman" w:hAnsi="Times New Roman"/>
          <w:sz w:val="28"/>
          <w:szCs w:val="28"/>
        </w:rPr>
        <w:t>я</w:t>
      </w:r>
      <w:r w:rsidRPr="009725A2">
        <w:rPr>
          <w:rFonts w:ascii="Times New Roman" w:hAnsi="Times New Roman"/>
          <w:sz w:val="28"/>
          <w:szCs w:val="28"/>
        </w:rPr>
        <w:t>, распечатк</w:t>
      </w:r>
      <w:r w:rsidR="00A67274" w:rsidRPr="009725A2">
        <w:rPr>
          <w:rFonts w:ascii="Times New Roman" w:hAnsi="Times New Roman"/>
          <w:sz w:val="28"/>
          <w:szCs w:val="28"/>
        </w:rPr>
        <w:t>и</w:t>
      </w:r>
      <w:r w:rsidRPr="009725A2">
        <w:rPr>
          <w:rFonts w:ascii="Times New Roman" w:hAnsi="Times New Roman"/>
          <w:sz w:val="28"/>
          <w:szCs w:val="28"/>
        </w:rPr>
        <w:t xml:space="preserve"> бухгалтерской и налоговой отчетности с финансовым результатом;</w:t>
      </w:r>
    </w:p>
    <w:p w14:paraId="58EF6C63" w14:textId="153CD8C6" w:rsidR="009D7D87" w:rsidRPr="009725A2" w:rsidRDefault="009D7D87" w:rsidP="009725A2">
      <w:pPr>
        <w:pStyle w:val="afb"/>
        <w:rPr>
          <w:rFonts w:ascii="Times New Roman" w:hAnsi="Times New Roman"/>
          <w:sz w:val="28"/>
          <w:szCs w:val="28"/>
        </w:rPr>
      </w:pPr>
      <w:r w:rsidRPr="009725A2">
        <w:rPr>
          <w:rFonts w:ascii="Times New Roman" w:hAnsi="Times New Roman"/>
          <w:sz w:val="28"/>
          <w:szCs w:val="28"/>
        </w:rPr>
        <w:t>8) сопровождени</w:t>
      </w:r>
      <w:r w:rsidR="00A67274" w:rsidRPr="009725A2">
        <w:rPr>
          <w:rFonts w:ascii="Times New Roman" w:hAnsi="Times New Roman"/>
          <w:sz w:val="28"/>
          <w:szCs w:val="28"/>
        </w:rPr>
        <w:t>я</w:t>
      </w:r>
      <w:r w:rsidRPr="009725A2">
        <w:rPr>
          <w:rFonts w:ascii="Times New Roman" w:hAnsi="Times New Roman"/>
          <w:sz w:val="28"/>
          <w:szCs w:val="28"/>
        </w:rPr>
        <w:t xml:space="preserve"> </w:t>
      </w:r>
      <w:r w:rsidR="00C700B6" w:rsidRPr="009725A2">
        <w:rPr>
          <w:rFonts w:ascii="Times New Roman" w:hAnsi="Times New Roman"/>
          <w:sz w:val="28"/>
          <w:szCs w:val="28"/>
        </w:rPr>
        <w:t>участия Субъекта</w:t>
      </w:r>
      <w:r w:rsidR="00873AE8">
        <w:rPr>
          <w:rFonts w:ascii="Times New Roman" w:hAnsi="Times New Roman"/>
          <w:sz w:val="28"/>
          <w:szCs w:val="28"/>
        </w:rPr>
        <w:t xml:space="preserve">, </w:t>
      </w:r>
      <w:proofErr w:type="spellStart"/>
      <w:r w:rsidR="00873AE8">
        <w:rPr>
          <w:rFonts w:ascii="Times New Roman" w:hAnsi="Times New Roman"/>
          <w:sz w:val="28"/>
          <w:szCs w:val="28"/>
        </w:rPr>
        <w:t>Самозанятого</w:t>
      </w:r>
      <w:proofErr w:type="spellEnd"/>
      <w:r w:rsidR="00C700B6" w:rsidRPr="009725A2">
        <w:rPr>
          <w:rFonts w:ascii="Times New Roman" w:hAnsi="Times New Roman"/>
          <w:sz w:val="28"/>
          <w:szCs w:val="28"/>
        </w:rPr>
        <w:t xml:space="preserve"> в торгах </w:t>
      </w:r>
      <w:r w:rsidRPr="009725A2">
        <w:rPr>
          <w:rFonts w:ascii="Times New Roman" w:hAnsi="Times New Roman"/>
          <w:sz w:val="28"/>
          <w:szCs w:val="28"/>
        </w:rPr>
        <w:t>от подачи заявки до заключения контракта.</w:t>
      </w:r>
    </w:p>
    <w:p w14:paraId="741DFAC9" w14:textId="2E87A6E7" w:rsidR="009D7D87" w:rsidRPr="009725A2" w:rsidRDefault="009D7D87" w:rsidP="009725A2">
      <w:pPr>
        <w:pStyle w:val="afb"/>
        <w:rPr>
          <w:rFonts w:ascii="Times New Roman" w:hAnsi="Times New Roman"/>
          <w:sz w:val="28"/>
          <w:szCs w:val="28"/>
        </w:rPr>
      </w:pPr>
      <w:r w:rsidRPr="009725A2">
        <w:rPr>
          <w:rFonts w:ascii="Times New Roman" w:hAnsi="Times New Roman"/>
          <w:sz w:val="28"/>
          <w:szCs w:val="28"/>
        </w:rPr>
        <w:t>4.10.2. Консультационную поддержку Субъекты</w:t>
      </w:r>
      <w:r w:rsidR="00873AE8">
        <w:rPr>
          <w:rFonts w:ascii="Times New Roman" w:hAnsi="Times New Roman"/>
          <w:sz w:val="28"/>
          <w:szCs w:val="28"/>
        </w:rPr>
        <w:t xml:space="preserve">, </w:t>
      </w:r>
      <w:proofErr w:type="spellStart"/>
      <w:r w:rsidR="00873AE8">
        <w:rPr>
          <w:rFonts w:ascii="Times New Roman" w:hAnsi="Times New Roman"/>
          <w:sz w:val="28"/>
          <w:szCs w:val="28"/>
        </w:rPr>
        <w:t>Самозанятые</w:t>
      </w:r>
      <w:proofErr w:type="spellEnd"/>
      <w:r w:rsidRPr="009725A2">
        <w:rPr>
          <w:rFonts w:ascii="Times New Roman" w:hAnsi="Times New Roman"/>
          <w:sz w:val="28"/>
          <w:szCs w:val="28"/>
        </w:rPr>
        <w:t xml:space="preserve"> вправе получить в ЦПП, расположенном по адресу: город Новокузнецк, ул. Кутузова, 17А (бизнес-парк «ГРИНВИЧ»), офис 804-808, телефон</w:t>
      </w:r>
      <w:r w:rsidR="007953DF" w:rsidRPr="009725A2">
        <w:rPr>
          <w:rFonts w:ascii="Times New Roman" w:hAnsi="Times New Roman"/>
          <w:sz w:val="28"/>
          <w:szCs w:val="28"/>
        </w:rPr>
        <w:t>ы</w:t>
      </w:r>
      <w:r w:rsidRPr="009725A2">
        <w:rPr>
          <w:rFonts w:ascii="Times New Roman" w:hAnsi="Times New Roman"/>
          <w:sz w:val="28"/>
          <w:szCs w:val="28"/>
        </w:rPr>
        <w:t xml:space="preserve"> 500-015, 500-087. </w:t>
      </w:r>
    </w:p>
    <w:p w14:paraId="3D2AF5A5" w14:textId="77777777" w:rsidR="009D7D87" w:rsidRPr="009725A2" w:rsidRDefault="009D7D87" w:rsidP="009725A2">
      <w:pPr>
        <w:pStyle w:val="afb"/>
        <w:rPr>
          <w:rFonts w:ascii="Times New Roman" w:hAnsi="Times New Roman"/>
          <w:sz w:val="28"/>
          <w:szCs w:val="28"/>
        </w:rPr>
      </w:pPr>
      <w:r w:rsidRPr="009725A2">
        <w:rPr>
          <w:rFonts w:ascii="Times New Roman" w:hAnsi="Times New Roman"/>
          <w:sz w:val="28"/>
          <w:szCs w:val="28"/>
        </w:rPr>
        <w:t>4.11. Содействие в предоставлении государственных и муниципальных услуг Субъектам МФЦ.</w:t>
      </w:r>
    </w:p>
    <w:p w14:paraId="341E81E6" w14:textId="77777777" w:rsidR="001E62BF" w:rsidRPr="009725A2" w:rsidRDefault="009D7D87" w:rsidP="009725A2">
      <w:pPr>
        <w:pStyle w:val="afb"/>
        <w:rPr>
          <w:rFonts w:ascii="Times New Roman" w:hAnsi="Times New Roman"/>
          <w:sz w:val="28"/>
          <w:szCs w:val="28"/>
        </w:rPr>
      </w:pPr>
      <w:r w:rsidRPr="009725A2">
        <w:rPr>
          <w:rFonts w:ascii="Times New Roman" w:hAnsi="Times New Roman"/>
          <w:sz w:val="28"/>
          <w:szCs w:val="28"/>
        </w:rPr>
        <w:t>Исполнителем данного мероприятия в 2019 году являлс</w:t>
      </w:r>
      <w:r w:rsidR="000531D7" w:rsidRPr="009725A2">
        <w:rPr>
          <w:rFonts w:ascii="Times New Roman" w:hAnsi="Times New Roman"/>
          <w:sz w:val="28"/>
          <w:szCs w:val="28"/>
        </w:rPr>
        <w:t>я</w:t>
      </w:r>
      <w:r w:rsidRPr="009725A2">
        <w:rPr>
          <w:rFonts w:ascii="Times New Roman" w:hAnsi="Times New Roman"/>
          <w:sz w:val="28"/>
          <w:szCs w:val="28"/>
        </w:rPr>
        <w:t xml:space="preserve"> МФЦ. Данный вид поддержки заключался в осуществлении административных процедур предоставления государственных и муниципальных услуг в режиме «одного окна» на основании соглашени</w:t>
      </w:r>
      <w:r w:rsidR="001E62BF" w:rsidRPr="009725A2">
        <w:rPr>
          <w:rFonts w:ascii="Times New Roman" w:hAnsi="Times New Roman"/>
          <w:sz w:val="28"/>
          <w:szCs w:val="28"/>
        </w:rPr>
        <w:t>я</w:t>
      </w:r>
      <w:r w:rsidRPr="009725A2">
        <w:rPr>
          <w:rFonts w:ascii="Times New Roman" w:hAnsi="Times New Roman"/>
          <w:sz w:val="28"/>
          <w:szCs w:val="28"/>
        </w:rPr>
        <w:t xml:space="preserve"> о взаимодействии </w:t>
      </w:r>
      <w:r w:rsidR="00C700B6" w:rsidRPr="009725A2">
        <w:rPr>
          <w:rFonts w:ascii="Times New Roman" w:hAnsi="Times New Roman"/>
          <w:sz w:val="28"/>
          <w:szCs w:val="28"/>
        </w:rPr>
        <w:t>м</w:t>
      </w:r>
      <w:r w:rsidRPr="009725A2">
        <w:rPr>
          <w:rFonts w:ascii="Times New Roman" w:hAnsi="Times New Roman"/>
          <w:sz w:val="28"/>
          <w:szCs w:val="28"/>
        </w:rPr>
        <w:t>ежду</w:t>
      </w:r>
      <w:r w:rsidR="001E62BF" w:rsidRPr="009725A2">
        <w:rPr>
          <w:rFonts w:ascii="Times New Roman" w:hAnsi="Times New Roman"/>
          <w:sz w:val="28"/>
          <w:szCs w:val="28"/>
        </w:rPr>
        <w:t xml:space="preserve"> Администрацией и МФЦ.</w:t>
      </w:r>
      <w:r w:rsidRPr="009725A2">
        <w:rPr>
          <w:rFonts w:ascii="Times New Roman" w:hAnsi="Times New Roman"/>
          <w:sz w:val="28"/>
          <w:szCs w:val="28"/>
        </w:rPr>
        <w:t xml:space="preserve"> </w:t>
      </w:r>
    </w:p>
    <w:p w14:paraId="116A2EEC" w14:textId="77777777" w:rsidR="009D7D87" w:rsidRPr="009725A2" w:rsidRDefault="009D7D87" w:rsidP="009725A2">
      <w:pPr>
        <w:pStyle w:val="afb"/>
        <w:rPr>
          <w:rFonts w:ascii="Times New Roman" w:hAnsi="Times New Roman"/>
          <w:sz w:val="28"/>
          <w:szCs w:val="28"/>
        </w:rPr>
      </w:pPr>
      <w:r w:rsidRPr="009725A2">
        <w:rPr>
          <w:rFonts w:ascii="Times New Roman" w:hAnsi="Times New Roman"/>
          <w:sz w:val="28"/>
          <w:szCs w:val="28"/>
        </w:rPr>
        <w:t xml:space="preserve">Начиная с 2020 года, данный вид поддержки не предоставляется в связи с </w:t>
      </w:r>
      <w:r w:rsidR="001E62BF" w:rsidRPr="009725A2">
        <w:rPr>
          <w:rFonts w:ascii="Times New Roman" w:hAnsi="Times New Roman"/>
          <w:sz w:val="28"/>
          <w:szCs w:val="28"/>
        </w:rPr>
        <w:t xml:space="preserve">ликвидацией </w:t>
      </w:r>
      <w:r w:rsidRPr="009725A2">
        <w:rPr>
          <w:rFonts w:ascii="Times New Roman" w:hAnsi="Times New Roman"/>
          <w:sz w:val="28"/>
          <w:szCs w:val="28"/>
        </w:rPr>
        <w:t xml:space="preserve">МФЦ. </w:t>
      </w:r>
    </w:p>
    <w:p w14:paraId="3196C976" w14:textId="77777777" w:rsidR="009D7D87" w:rsidRPr="009725A2" w:rsidRDefault="009D7D87" w:rsidP="009725A2">
      <w:pPr>
        <w:pStyle w:val="afb"/>
        <w:rPr>
          <w:rFonts w:ascii="Times New Roman" w:hAnsi="Times New Roman"/>
          <w:sz w:val="28"/>
          <w:szCs w:val="28"/>
        </w:rPr>
      </w:pPr>
      <w:r w:rsidRPr="009725A2">
        <w:rPr>
          <w:rFonts w:ascii="Times New Roman" w:hAnsi="Times New Roman"/>
          <w:sz w:val="28"/>
          <w:szCs w:val="28"/>
        </w:rPr>
        <w:t xml:space="preserve">4.12. Предоставление образовательной поддержки Субъектам, </w:t>
      </w:r>
      <w:proofErr w:type="spellStart"/>
      <w:r w:rsidRPr="009725A2">
        <w:rPr>
          <w:rFonts w:ascii="Times New Roman" w:hAnsi="Times New Roman"/>
          <w:sz w:val="28"/>
          <w:szCs w:val="28"/>
        </w:rPr>
        <w:t>Самозанятым</w:t>
      </w:r>
      <w:proofErr w:type="spellEnd"/>
      <w:r w:rsidRPr="009725A2">
        <w:rPr>
          <w:rFonts w:ascii="Times New Roman" w:hAnsi="Times New Roman"/>
          <w:sz w:val="28"/>
          <w:szCs w:val="28"/>
        </w:rPr>
        <w:t>.</w:t>
      </w:r>
    </w:p>
    <w:p w14:paraId="00BB706A" w14:textId="77777777" w:rsidR="009D7D87" w:rsidRPr="009725A2" w:rsidRDefault="009D7D87" w:rsidP="009725A2">
      <w:pPr>
        <w:pStyle w:val="afb"/>
        <w:rPr>
          <w:rFonts w:ascii="Times New Roman" w:hAnsi="Times New Roman"/>
          <w:sz w:val="28"/>
          <w:szCs w:val="28"/>
        </w:rPr>
      </w:pPr>
      <w:r w:rsidRPr="009725A2">
        <w:rPr>
          <w:rFonts w:ascii="Times New Roman" w:hAnsi="Times New Roman"/>
          <w:sz w:val="28"/>
          <w:szCs w:val="28"/>
        </w:rPr>
        <w:t>Образовательная поддержка осуществляется в целях повышения уровня знаний в сфере ведения бизнеса для решения возникающ</w:t>
      </w:r>
      <w:r w:rsidR="000444DB" w:rsidRPr="009725A2">
        <w:rPr>
          <w:rFonts w:ascii="Times New Roman" w:hAnsi="Times New Roman"/>
          <w:sz w:val="28"/>
          <w:szCs w:val="28"/>
        </w:rPr>
        <w:t>их проблем и задач, таких как:</w:t>
      </w:r>
    </w:p>
    <w:p w14:paraId="31D43CFE" w14:textId="77777777" w:rsidR="009D7D87" w:rsidRPr="009725A2" w:rsidRDefault="009D7D87" w:rsidP="009725A2">
      <w:pPr>
        <w:pStyle w:val="afb"/>
        <w:rPr>
          <w:rFonts w:ascii="Times New Roman" w:hAnsi="Times New Roman"/>
          <w:sz w:val="28"/>
          <w:szCs w:val="28"/>
        </w:rPr>
      </w:pPr>
      <w:r w:rsidRPr="009725A2">
        <w:rPr>
          <w:rFonts w:ascii="Times New Roman" w:hAnsi="Times New Roman"/>
          <w:sz w:val="28"/>
          <w:szCs w:val="28"/>
        </w:rPr>
        <w:t>1) создание бизнеса с нуля;</w:t>
      </w:r>
    </w:p>
    <w:p w14:paraId="3634B5BD" w14:textId="77777777" w:rsidR="009D7D87" w:rsidRPr="009725A2" w:rsidRDefault="009D7D87" w:rsidP="009725A2">
      <w:pPr>
        <w:pStyle w:val="afb"/>
        <w:rPr>
          <w:rFonts w:ascii="Times New Roman" w:hAnsi="Times New Roman"/>
          <w:sz w:val="28"/>
          <w:szCs w:val="28"/>
        </w:rPr>
      </w:pPr>
      <w:r w:rsidRPr="009725A2">
        <w:rPr>
          <w:rFonts w:ascii="Times New Roman" w:hAnsi="Times New Roman"/>
          <w:sz w:val="28"/>
          <w:szCs w:val="28"/>
        </w:rPr>
        <w:t>2) развитие, расширение или перепрофилирование бизнеса;</w:t>
      </w:r>
    </w:p>
    <w:p w14:paraId="1F2CF45C" w14:textId="77777777" w:rsidR="009D7D87" w:rsidRPr="009725A2" w:rsidRDefault="009D7D87" w:rsidP="009725A2">
      <w:pPr>
        <w:pStyle w:val="afb"/>
        <w:rPr>
          <w:rFonts w:ascii="Times New Roman" w:hAnsi="Times New Roman"/>
          <w:sz w:val="28"/>
          <w:szCs w:val="28"/>
        </w:rPr>
      </w:pPr>
      <w:r w:rsidRPr="009725A2">
        <w:rPr>
          <w:rFonts w:ascii="Times New Roman" w:hAnsi="Times New Roman"/>
          <w:sz w:val="28"/>
          <w:szCs w:val="28"/>
        </w:rPr>
        <w:t>3) разработка инвестиционных проектов.</w:t>
      </w:r>
    </w:p>
    <w:p w14:paraId="1AA71D61" w14:textId="77777777" w:rsidR="009D7D87" w:rsidRPr="009725A2" w:rsidRDefault="009D7D87" w:rsidP="009725A2">
      <w:pPr>
        <w:pStyle w:val="afb"/>
        <w:rPr>
          <w:rFonts w:ascii="Times New Roman" w:hAnsi="Times New Roman"/>
          <w:sz w:val="28"/>
          <w:szCs w:val="28"/>
        </w:rPr>
      </w:pPr>
      <w:r w:rsidRPr="009725A2">
        <w:rPr>
          <w:rFonts w:ascii="Times New Roman" w:hAnsi="Times New Roman"/>
          <w:sz w:val="28"/>
          <w:szCs w:val="28"/>
        </w:rPr>
        <w:t xml:space="preserve">Образовательная поддержка для Субъектов, </w:t>
      </w:r>
      <w:proofErr w:type="spellStart"/>
      <w:r w:rsidRPr="009725A2">
        <w:rPr>
          <w:rFonts w:ascii="Times New Roman" w:hAnsi="Times New Roman"/>
          <w:sz w:val="28"/>
          <w:szCs w:val="28"/>
        </w:rPr>
        <w:t>Самозанятых</w:t>
      </w:r>
      <w:proofErr w:type="spellEnd"/>
      <w:r w:rsidRPr="009725A2">
        <w:rPr>
          <w:rFonts w:ascii="Times New Roman" w:hAnsi="Times New Roman"/>
          <w:sz w:val="28"/>
          <w:szCs w:val="28"/>
        </w:rPr>
        <w:t xml:space="preserve"> осуществляется в форме проведения:</w:t>
      </w:r>
    </w:p>
    <w:p w14:paraId="181ECF4F" w14:textId="77777777" w:rsidR="009D7D87" w:rsidRPr="009725A2" w:rsidRDefault="009D7D87" w:rsidP="009725A2">
      <w:pPr>
        <w:pStyle w:val="afb"/>
        <w:rPr>
          <w:rFonts w:ascii="Times New Roman" w:hAnsi="Times New Roman"/>
          <w:sz w:val="28"/>
          <w:szCs w:val="28"/>
        </w:rPr>
      </w:pPr>
      <w:r w:rsidRPr="009725A2">
        <w:rPr>
          <w:rFonts w:ascii="Times New Roman" w:hAnsi="Times New Roman"/>
          <w:sz w:val="28"/>
          <w:szCs w:val="28"/>
        </w:rPr>
        <w:lastRenderedPageBreak/>
        <w:t xml:space="preserve"> - семинаров, тренингов, лекций, круглых столов на темы в сфере ведения бизнеса (в том числе в рамках проведения конкурса «Бизнес Признание»);</w:t>
      </w:r>
    </w:p>
    <w:p w14:paraId="7103BE99" w14:textId="77777777" w:rsidR="009D7D87" w:rsidRPr="009725A2" w:rsidRDefault="009D7D87" w:rsidP="009725A2">
      <w:pPr>
        <w:pStyle w:val="afb"/>
        <w:rPr>
          <w:rFonts w:ascii="Times New Roman" w:hAnsi="Times New Roman"/>
          <w:sz w:val="28"/>
          <w:szCs w:val="28"/>
        </w:rPr>
      </w:pPr>
      <w:r w:rsidRPr="009725A2">
        <w:rPr>
          <w:rFonts w:ascii="Times New Roman" w:hAnsi="Times New Roman"/>
          <w:sz w:val="28"/>
          <w:szCs w:val="28"/>
        </w:rPr>
        <w:t xml:space="preserve"> - обучения основам предпринимательской деятельности;</w:t>
      </w:r>
    </w:p>
    <w:p w14:paraId="37B3D690" w14:textId="77777777" w:rsidR="009D7D87" w:rsidRPr="009725A2" w:rsidRDefault="009D7D87" w:rsidP="009725A2">
      <w:pPr>
        <w:pStyle w:val="afb"/>
        <w:rPr>
          <w:rFonts w:ascii="Times New Roman" w:hAnsi="Times New Roman"/>
          <w:sz w:val="28"/>
          <w:szCs w:val="28"/>
        </w:rPr>
      </w:pPr>
      <w:r w:rsidRPr="009725A2">
        <w:rPr>
          <w:rFonts w:ascii="Times New Roman" w:hAnsi="Times New Roman"/>
          <w:sz w:val="28"/>
          <w:szCs w:val="28"/>
        </w:rPr>
        <w:t xml:space="preserve"> - обучения закупкам товаров, работ, услуг в соответствии с Федеральным </w:t>
      </w:r>
      <w:hyperlink r:id="rId28" w:history="1">
        <w:r w:rsidRPr="009725A2">
          <w:rPr>
            <w:rFonts w:ascii="Times New Roman" w:hAnsi="Times New Roman"/>
            <w:sz w:val="28"/>
            <w:szCs w:val="28"/>
          </w:rPr>
          <w:t>законом</w:t>
        </w:r>
      </w:hyperlink>
      <w:r w:rsidRPr="009725A2">
        <w:rPr>
          <w:rFonts w:ascii="Times New Roman" w:hAnsi="Times New Roman"/>
          <w:sz w:val="28"/>
          <w:szCs w:val="28"/>
        </w:rPr>
        <w:t xml:space="preserve"> от 18.07.2011 № 223-ФЗ «О закупках товаров, работ, услуг отдельными видами юридических лиц»;</w:t>
      </w:r>
    </w:p>
    <w:p w14:paraId="093B2A35" w14:textId="77777777" w:rsidR="001E62BF" w:rsidRPr="009725A2" w:rsidRDefault="009D7D87" w:rsidP="009725A2">
      <w:pPr>
        <w:pStyle w:val="afb"/>
        <w:rPr>
          <w:rFonts w:ascii="Times New Roman" w:hAnsi="Times New Roman"/>
          <w:sz w:val="28"/>
          <w:szCs w:val="28"/>
        </w:rPr>
      </w:pPr>
      <w:r w:rsidRPr="009725A2">
        <w:rPr>
          <w:rFonts w:ascii="Times New Roman" w:hAnsi="Times New Roman"/>
          <w:sz w:val="28"/>
          <w:szCs w:val="28"/>
        </w:rPr>
        <w:t xml:space="preserve">- обучения по программам </w:t>
      </w:r>
      <w:r w:rsidR="00F25AD7" w:rsidRPr="009725A2">
        <w:rPr>
          <w:rFonts w:ascii="Times New Roman" w:hAnsi="Times New Roman"/>
          <w:sz w:val="28"/>
          <w:szCs w:val="28"/>
        </w:rPr>
        <w:t>акционерного общества «Федеральная корпорация по развитию малого и среднего предпринимательства</w:t>
      </w:r>
      <w:r w:rsidR="001E62BF" w:rsidRPr="009725A2">
        <w:rPr>
          <w:rFonts w:ascii="Times New Roman" w:hAnsi="Times New Roman"/>
          <w:sz w:val="28"/>
          <w:szCs w:val="28"/>
        </w:rPr>
        <w:t>».</w:t>
      </w:r>
      <w:r w:rsidR="00F25AD7" w:rsidRPr="009725A2">
        <w:rPr>
          <w:rFonts w:ascii="Times New Roman" w:hAnsi="Times New Roman"/>
          <w:sz w:val="28"/>
          <w:szCs w:val="28"/>
        </w:rPr>
        <w:t xml:space="preserve"> </w:t>
      </w:r>
    </w:p>
    <w:p w14:paraId="3DCEE934" w14:textId="75F57146" w:rsidR="009D7D87" w:rsidRPr="009725A2" w:rsidRDefault="001E62BF" w:rsidP="009725A2">
      <w:pPr>
        <w:pStyle w:val="afb"/>
        <w:rPr>
          <w:rFonts w:ascii="Times New Roman" w:hAnsi="Times New Roman"/>
          <w:sz w:val="28"/>
          <w:szCs w:val="28"/>
        </w:rPr>
      </w:pPr>
      <w:r w:rsidRPr="009725A2">
        <w:rPr>
          <w:rFonts w:ascii="Times New Roman" w:hAnsi="Times New Roman"/>
          <w:sz w:val="28"/>
          <w:szCs w:val="28"/>
        </w:rPr>
        <w:t>П</w:t>
      </w:r>
      <w:r w:rsidR="009D7D87" w:rsidRPr="009725A2">
        <w:rPr>
          <w:rFonts w:ascii="Times New Roman" w:hAnsi="Times New Roman"/>
          <w:sz w:val="28"/>
          <w:szCs w:val="28"/>
        </w:rPr>
        <w:t>редоставление образовательной поддержки с 2020 года организует Управление совместно с</w:t>
      </w:r>
      <w:r w:rsidR="00A076E3" w:rsidRPr="009725A2">
        <w:rPr>
          <w:rFonts w:ascii="Times New Roman" w:hAnsi="Times New Roman"/>
          <w:sz w:val="28"/>
          <w:szCs w:val="28"/>
        </w:rPr>
        <w:t xml:space="preserve"> </w:t>
      </w:r>
      <w:r w:rsidR="009D7D87" w:rsidRPr="009725A2">
        <w:rPr>
          <w:rFonts w:ascii="Times New Roman" w:hAnsi="Times New Roman"/>
          <w:sz w:val="28"/>
          <w:szCs w:val="28"/>
        </w:rPr>
        <w:t xml:space="preserve">ЦПП посредством взаимодействия с организациями, в том числе оказывающими </w:t>
      </w:r>
      <w:r w:rsidRPr="009725A2">
        <w:rPr>
          <w:rFonts w:ascii="Times New Roman" w:hAnsi="Times New Roman"/>
          <w:sz w:val="28"/>
          <w:szCs w:val="28"/>
        </w:rPr>
        <w:t xml:space="preserve">образовательные </w:t>
      </w:r>
      <w:r w:rsidR="009D7D87" w:rsidRPr="009725A2">
        <w:rPr>
          <w:rFonts w:ascii="Times New Roman" w:hAnsi="Times New Roman"/>
          <w:sz w:val="28"/>
          <w:szCs w:val="28"/>
        </w:rPr>
        <w:t>услуг</w:t>
      </w:r>
      <w:r w:rsidR="00B543F4">
        <w:rPr>
          <w:rFonts w:ascii="Times New Roman" w:hAnsi="Times New Roman"/>
          <w:sz w:val="28"/>
          <w:szCs w:val="28"/>
        </w:rPr>
        <w:t>и</w:t>
      </w:r>
      <w:r w:rsidR="009D7D87" w:rsidRPr="009725A2">
        <w:rPr>
          <w:rFonts w:ascii="Times New Roman" w:hAnsi="Times New Roman"/>
          <w:sz w:val="28"/>
          <w:szCs w:val="28"/>
        </w:rPr>
        <w:t>.</w:t>
      </w:r>
    </w:p>
    <w:p w14:paraId="45D54156" w14:textId="77777777" w:rsidR="009D7D87" w:rsidRPr="009725A2" w:rsidRDefault="00340534" w:rsidP="009725A2">
      <w:pPr>
        <w:pStyle w:val="afb"/>
        <w:rPr>
          <w:rFonts w:ascii="Times New Roman" w:hAnsi="Times New Roman"/>
          <w:sz w:val="28"/>
          <w:szCs w:val="28"/>
        </w:rPr>
      </w:pPr>
      <w:r w:rsidRPr="009725A2">
        <w:rPr>
          <w:rFonts w:ascii="Times New Roman" w:hAnsi="Times New Roman"/>
          <w:sz w:val="28"/>
          <w:szCs w:val="28"/>
        </w:rPr>
        <w:t>4.13. </w:t>
      </w:r>
      <w:r w:rsidR="009D7D87" w:rsidRPr="009725A2">
        <w:rPr>
          <w:rFonts w:ascii="Times New Roman" w:hAnsi="Times New Roman"/>
          <w:sz w:val="28"/>
          <w:szCs w:val="28"/>
        </w:rPr>
        <w:t>Популяризация предпринимательской деятельности.</w:t>
      </w:r>
    </w:p>
    <w:p w14:paraId="21386B18" w14:textId="0C8CE693" w:rsidR="009D7D87" w:rsidRPr="009725A2" w:rsidRDefault="00AA4CEC" w:rsidP="009725A2">
      <w:pPr>
        <w:pStyle w:val="afb"/>
        <w:rPr>
          <w:rFonts w:ascii="Times New Roman" w:eastAsia="Calibri" w:hAnsi="Times New Roman"/>
          <w:sz w:val="28"/>
          <w:szCs w:val="28"/>
          <w:lang w:eastAsia="en-US"/>
        </w:rPr>
      </w:pPr>
      <w:r w:rsidRPr="009725A2">
        <w:rPr>
          <w:rFonts w:ascii="Times New Roman" w:hAnsi="Times New Roman"/>
          <w:sz w:val="28"/>
          <w:szCs w:val="28"/>
        </w:rPr>
        <w:t>Основное м</w:t>
      </w:r>
      <w:r w:rsidR="009D7D87" w:rsidRPr="009725A2">
        <w:rPr>
          <w:rFonts w:ascii="Times New Roman" w:hAnsi="Times New Roman"/>
          <w:sz w:val="28"/>
          <w:szCs w:val="28"/>
        </w:rPr>
        <w:t>ероприятие «Популяризация предпринимательской деятельности»</w:t>
      </w:r>
      <w:r w:rsidR="009D7D87" w:rsidRPr="009725A2">
        <w:rPr>
          <w:rFonts w:ascii="Times New Roman" w:eastAsia="Calibri" w:hAnsi="Times New Roman"/>
          <w:sz w:val="28"/>
          <w:szCs w:val="28"/>
          <w:lang w:eastAsia="en-US"/>
        </w:rPr>
        <w:t xml:space="preserve"> направлено на повышение привлекательности предпринимательства и стимулирование интереса различных групп граждан к осуществлению предпринимательской деятельно</w:t>
      </w:r>
      <w:r w:rsidR="00A076E3" w:rsidRPr="009725A2">
        <w:rPr>
          <w:rFonts w:ascii="Times New Roman" w:eastAsia="Calibri" w:hAnsi="Times New Roman"/>
          <w:sz w:val="28"/>
          <w:szCs w:val="28"/>
          <w:lang w:eastAsia="en-US"/>
        </w:rPr>
        <w:t>сти, как к</w:t>
      </w:r>
      <w:r w:rsidR="009D7D87" w:rsidRPr="009725A2">
        <w:rPr>
          <w:rFonts w:ascii="Times New Roman" w:eastAsia="Calibri" w:hAnsi="Times New Roman"/>
          <w:sz w:val="28"/>
          <w:szCs w:val="28"/>
          <w:lang w:eastAsia="en-US"/>
        </w:rPr>
        <w:t xml:space="preserve"> форме занятости, которая обеспечит достойный образ жизни, и</w:t>
      </w:r>
      <w:r w:rsidRPr="009725A2">
        <w:rPr>
          <w:rFonts w:ascii="Times New Roman" w:eastAsia="Calibri" w:hAnsi="Times New Roman"/>
          <w:sz w:val="28"/>
          <w:szCs w:val="28"/>
          <w:lang w:eastAsia="en-US"/>
        </w:rPr>
        <w:t>,</w:t>
      </w:r>
      <w:r w:rsidR="009D7D87" w:rsidRPr="009725A2">
        <w:rPr>
          <w:rFonts w:ascii="Times New Roman" w:eastAsia="Calibri" w:hAnsi="Times New Roman"/>
          <w:sz w:val="28"/>
          <w:szCs w:val="28"/>
          <w:lang w:eastAsia="en-US"/>
        </w:rPr>
        <w:t xml:space="preserve"> как следствие, рост численности занятых в сфере малого и среднего предпринимательства, а также формирование базы бизнес-идей для их дальнейшего продвижения и укрепление имиджа социально ответственного бизнеса в интересах развития гражданского общества в Новокузнецке и </w:t>
      </w:r>
      <w:r w:rsidR="00B543F4">
        <w:rPr>
          <w:rFonts w:ascii="Times New Roman" w:eastAsia="Calibri" w:hAnsi="Times New Roman"/>
          <w:sz w:val="28"/>
          <w:szCs w:val="28"/>
          <w:lang w:eastAsia="en-US"/>
        </w:rPr>
        <w:t xml:space="preserve">Кемеровской области - </w:t>
      </w:r>
      <w:r w:rsidR="009D7D87" w:rsidRPr="009725A2">
        <w:rPr>
          <w:rFonts w:ascii="Times New Roman" w:eastAsia="Calibri" w:hAnsi="Times New Roman"/>
          <w:sz w:val="28"/>
          <w:szCs w:val="28"/>
          <w:lang w:eastAsia="en-US"/>
        </w:rPr>
        <w:t>Кузбассе.</w:t>
      </w:r>
    </w:p>
    <w:p w14:paraId="0C712BF2" w14:textId="73C21DF8" w:rsidR="009D7D87" w:rsidRPr="009725A2" w:rsidRDefault="009D7D87" w:rsidP="009725A2">
      <w:pPr>
        <w:pStyle w:val="afb"/>
        <w:rPr>
          <w:rFonts w:ascii="Times New Roman" w:hAnsi="Times New Roman"/>
          <w:sz w:val="28"/>
          <w:szCs w:val="28"/>
        </w:rPr>
      </w:pPr>
      <w:r w:rsidRPr="009725A2">
        <w:rPr>
          <w:rFonts w:ascii="Times New Roman" w:eastAsia="Calibri" w:hAnsi="Times New Roman"/>
          <w:sz w:val="28"/>
          <w:szCs w:val="28"/>
          <w:lang w:eastAsia="en-US"/>
        </w:rPr>
        <w:t>В рамках мероприятия «П</w:t>
      </w:r>
      <w:r w:rsidRPr="009725A2">
        <w:rPr>
          <w:rFonts w:ascii="Times New Roman" w:hAnsi="Times New Roman"/>
          <w:sz w:val="28"/>
          <w:szCs w:val="28"/>
        </w:rPr>
        <w:t xml:space="preserve">опуляризация предпринимательской деятельности», предусмотрена организация проведения городского конкурса «Бизнес Признание» на территории Новокузнецкого городского округа (далее – Конкурс) с участием предпринимателей </w:t>
      </w:r>
      <w:r w:rsidR="00B543F4">
        <w:rPr>
          <w:rFonts w:ascii="Times New Roman" w:eastAsia="Calibri" w:hAnsi="Times New Roman"/>
          <w:sz w:val="28"/>
          <w:szCs w:val="28"/>
          <w:lang w:eastAsia="en-US"/>
        </w:rPr>
        <w:t xml:space="preserve">Кемеровской области - </w:t>
      </w:r>
      <w:r w:rsidRPr="009725A2">
        <w:rPr>
          <w:rFonts w:ascii="Times New Roman" w:hAnsi="Times New Roman"/>
          <w:sz w:val="28"/>
          <w:szCs w:val="28"/>
        </w:rPr>
        <w:t>Кузбасса.</w:t>
      </w:r>
    </w:p>
    <w:p w14:paraId="6CAFAD8A" w14:textId="77777777" w:rsidR="009D7D87" w:rsidRPr="009725A2" w:rsidRDefault="00AA4CEC" w:rsidP="009725A2">
      <w:pPr>
        <w:pStyle w:val="afb"/>
        <w:rPr>
          <w:rFonts w:ascii="Times New Roman" w:hAnsi="Times New Roman"/>
          <w:sz w:val="28"/>
          <w:szCs w:val="28"/>
        </w:rPr>
      </w:pPr>
      <w:r w:rsidRPr="009725A2">
        <w:rPr>
          <w:rFonts w:ascii="Times New Roman" w:hAnsi="Times New Roman"/>
          <w:sz w:val="28"/>
          <w:szCs w:val="28"/>
        </w:rPr>
        <w:t>К</w:t>
      </w:r>
      <w:r w:rsidR="009D7D87" w:rsidRPr="009725A2">
        <w:rPr>
          <w:rFonts w:ascii="Times New Roman" w:hAnsi="Times New Roman"/>
          <w:sz w:val="28"/>
          <w:szCs w:val="28"/>
        </w:rPr>
        <w:t xml:space="preserve">онкурс проводится на основании распоряжения </w:t>
      </w:r>
      <w:r w:rsidR="00A67274" w:rsidRPr="009725A2">
        <w:rPr>
          <w:rFonts w:ascii="Times New Roman" w:hAnsi="Times New Roman"/>
          <w:sz w:val="28"/>
          <w:szCs w:val="28"/>
        </w:rPr>
        <w:t>А</w:t>
      </w:r>
      <w:r w:rsidR="009D7D87" w:rsidRPr="009725A2">
        <w:rPr>
          <w:rFonts w:ascii="Times New Roman" w:hAnsi="Times New Roman"/>
          <w:sz w:val="28"/>
          <w:szCs w:val="28"/>
        </w:rPr>
        <w:t>дминистрации, в котором определяются сроки и порядок его проведения.</w:t>
      </w:r>
    </w:p>
    <w:p w14:paraId="2AA1840A" w14:textId="77777777" w:rsidR="009D7D87" w:rsidRPr="009725A2" w:rsidRDefault="009D7D87" w:rsidP="009725A2">
      <w:pPr>
        <w:pStyle w:val="afb"/>
        <w:rPr>
          <w:rFonts w:ascii="Times New Roman" w:hAnsi="Times New Roman"/>
          <w:sz w:val="28"/>
          <w:szCs w:val="28"/>
        </w:rPr>
      </w:pPr>
      <w:r w:rsidRPr="009725A2">
        <w:rPr>
          <w:rFonts w:ascii="Times New Roman" w:eastAsia="Calibri" w:hAnsi="Times New Roman"/>
          <w:sz w:val="28"/>
          <w:szCs w:val="28"/>
          <w:lang w:eastAsia="en-US"/>
        </w:rPr>
        <w:t xml:space="preserve">Цель Конкурса - популяризация малого и среднего предпринимательства, </w:t>
      </w:r>
      <w:r w:rsidRPr="009725A2">
        <w:rPr>
          <w:rFonts w:ascii="Times New Roman" w:hAnsi="Times New Roman"/>
          <w:sz w:val="28"/>
          <w:szCs w:val="28"/>
        </w:rPr>
        <w:t>формировани</w:t>
      </w:r>
      <w:r w:rsidR="00AA4CEC" w:rsidRPr="009725A2">
        <w:rPr>
          <w:rFonts w:ascii="Times New Roman" w:hAnsi="Times New Roman"/>
          <w:sz w:val="28"/>
          <w:szCs w:val="28"/>
        </w:rPr>
        <w:t>е</w:t>
      </w:r>
      <w:r w:rsidRPr="009725A2">
        <w:rPr>
          <w:rFonts w:ascii="Times New Roman" w:hAnsi="Times New Roman"/>
          <w:sz w:val="28"/>
          <w:szCs w:val="28"/>
        </w:rPr>
        <w:t xml:space="preserve"> благоприятных условий для развития предпринимательской деятельности, организация продуктивного взаимодействия бизнеса и органов местного самоуправления. </w:t>
      </w:r>
    </w:p>
    <w:p w14:paraId="115345AF" w14:textId="77777777" w:rsidR="009D7D87" w:rsidRPr="009725A2" w:rsidRDefault="009D7D87" w:rsidP="009725A2">
      <w:pPr>
        <w:pStyle w:val="afb"/>
        <w:rPr>
          <w:rFonts w:ascii="Times New Roman" w:eastAsia="Calibri" w:hAnsi="Times New Roman"/>
          <w:sz w:val="28"/>
          <w:szCs w:val="28"/>
          <w:lang w:eastAsia="en-US"/>
        </w:rPr>
      </w:pPr>
      <w:r w:rsidRPr="009725A2">
        <w:rPr>
          <w:rFonts w:ascii="Times New Roman" w:eastAsia="Calibri" w:hAnsi="Times New Roman"/>
          <w:sz w:val="28"/>
          <w:szCs w:val="28"/>
          <w:lang w:eastAsia="en-US"/>
        </w:rPr>
        <w:t xml:space="preserve">Конкурс является подготовительной площадкой для дальнейшего участия </w:t>
      </w:r>
      <w:r w:rsidR="00F25AD7" w:rsidRPr="009725A2">
        <w:rPr>
          <w:rFonts w:ascii="Times New Roman" w:eastAsia="Calibri" w:hAnsi="Times New Roman"/>
          <w:sz w:val="28"/>
          <w:szCs w:val="28"/>
          <w:lang w:eastAsia="en-US"/>
        </w:rPr>
        <w:t>региональных предпринимателей в</w:t>
      </w:r>
      <w:r w:rsidR="001E62BF" w:rsidRPr="009725A2">
        <w:rPr>
          <w:rFonts w:ascii="Times New Roman" w:eastAsia="Calibri" w:hAnsi="Times New Roman"/>
          <w:sz w:val="28"/>
          <w:szCs w:val="28"/>
          <w:lang w:eastAsia="en-US"/>
        </w:rPr>
        <w:t xml:space="preserve"> региональных, в</w:t>
      </w:r>
      <w:r w:rsidR="00F25AD7" w:rsidRPr="009725A2">
        <w:rPr>
          <w:rFonts w:ascii="Times New Roman" w:eastAsia="Calibri" w:hAnsi="Times New Roman"/>
          <w:sz w:val="28"/>
          <w:szCs w:val="28"/>
          <w:lang w:eastAsia="en-US"/>
        </w:rPr>
        <w:t>сероссийских,</w:t>
      </w:r>
      <w:r w:rsidRPr="009725A2">
        <w:rPr>
          <w:rFonts w:ascii="Times New Roman" w:eastAsia="Calibri" w:hAnsi="Times New Roman"/>
          <w:sz w:val="28"/>
          <w:szCs w:val="28"/>
          <w:lang w:eastAsia="en-US"/>
        </w:rPr>
        <w:t xml:space="preserve"> международных конкурсах</w:t>
      </w:r>
      <w:r w:rsidR="00F25AD7" w:rsidRPr="009725A2">
        <w:rPr>
          <w:rFonts w:ascii="Times New Roman" w:eastAsia="Calibri" w:hAnsi="Times New Roman"/>
          <w:sz w:val="28"/>
          <w:szCs w:val="28"/>
          <w:lang w:eastAsia="en-US"/>
        </w:rPr>
        <w:t xml:space="preserve">, </w:t>
      </w:r>
      <w:r w:rsidRPr="009725A2">
        <w:rPr>
          <w:rFonts w:ascii="Times New Roman" w:eastAsia="Calibri" w:hAnsi="Times New Roman"/>
          <w:sz w:val="28"/>
          <w:szCs w:val="28"/>
          <w:lang w:eastAsia="en-US"/>
        </w:rPr>
        <w:t xml:space="preserve">премиях с целью продвижения и популяризации </w:t>
      </w:r>
      <w:r w:rsidR="00AA4CEC" w:rsidRPr="009725A2">
        <w:rPr>
          <w:rFonts w:ascii="Times New Roman" w:eastAsia="Calibri" w:hAnsi="Times New Roman"/>
          <w:sz w:val="28"/>
          <w:szCs w:val="28"/>
          <w:lang w:eastAsia="en-US"/>
        </w:rPr>
        <w:t>н</w:t>
      </w:r>
      <w:r w:rsidRPr="009725A2">
        <w:rPr>
          <w:rFonts w:ascii="Times New Roman" w:eastAsia="Calibri" w:hAnsi="Times New Roman"/>
          <w:sz w:val="28"/>
          <w:szCs w:val="28"/>
          <w:lang w:eastAsia="en-US"/>
        </w:rPr>
        <w:t xml:space="preserve">овокузнецкого и </w:t>
      </w:r>
      <w:r w:rsidR="00AA4CEC" w:rsidRPr="009725A2">
        <w:rPr>
          <w:rFonts w:ascii="Times New Roman" w:eastAsia="Calibri" w:hAnsi="Times New Roman"/>
          <w:sz w:val="28"/>
          <w:szCs w:val="28"/>
          <w:lang w:eastAsia="en-US"/>
        </w:rPr>
        <w:t>к</w:t>
      </w:r>
      <w:r w:rsidRPr="009725A2">
        <w:rPr>
          <w:rFonts w:ascii="Times New Roman" w:eastAsia="Calibri" w:hAnsi="Times New Roman"/>
          <w:sz w:val="28"/>
          <w:szCs w:val="28"/>
          <w:lang w:eastAsia="en-US"/>
        </w:rPr>
        <w:t>узбасского предпринимательства.</w:t>
      </w:r>
    </w:p>
    <w:p w14:paraId="42A4FA14" w14:textId="77777777" w:rsidR="009D7D87" w:rsidRPr="009725A2" w:rsidRDefault="009D7D87" w:rsidP="009725A2">
      <w:pPr>
        <w:pStyle w:val="afb"/>
        <w:rPr>
          <w:rFonts w:ascii="Times New Roman" w:hAnsi="Times New Roman"/>
          <w:sz w:val="28"/>
          <w:szCs w:val="28"/>
        </w:rPr>
      </w:pPr>
      <w:r w:rsidRPr="009725A2">
        <w:rPr>
          <w:rFonts w:ascii="Times New Roman" w:hAnsi="Times New Roman"/>
          <w:sz w:val="28"/>
          <w:szCs w:val="28"/>
        </w:rPr>
        <w:t xml:space="preserve">В рамках </w:t>
      </w:r>
      <w:r w:rsidR="00F56375" w:rsidRPr="009725A2">
        <w:rPr>
          <w:rFonts w:ascii="Times New Roman" w:hAnsi="Times New Roman"/>
          <w:sz w:val="28"/>
          <w:szCs w:val="28"/>
        </w:rPr>
        <w:t>К</w:t>
      </w:r>
      <w:r w:rsidRPr="009725A2">
        <w:rPr>
          <w:rFonts w:ascii="Times New Roman" w:hAnsi="Times New Roman"/>
          <w:sz w:val="28"/>
          <w:szCs w:val="28"/>
        </w:rPr>
        <w:t xml:space="preserve">онкурса для предпринимателей проводятся бизнес тренинги и </w:t>
      </w:r>
      <w:r w:rsidR="00AA4CEC" w:rsidRPr="009725A2">
        <w:rPr>
          <w:rFonts w:ascii="Times New Roman" w:hAnsi="Times New Roman"/>
          <w:sz w:val="28"/>
          <w:szCs w:val="28"/>
        </w:rPr>
        <w:t xml:space="preserve">организуются </w:t>
      </w:r>
      <w:r w:rsidRPr="009725A2">
        <w:rPr>
          <w:rFonts w:ascii="Times New Roman" w:hAnsi="Times New Roman"/>
          <w:sz w:val="28"/>
          <w:szCs w:val="28"/>
        </w:rPr>
        <w:t>обучающие программы, направленные на повышение предпринимательских компетенций и личностного роста.</w:t>
      </w:r>
    </w:p>
    <w:p w14:paraId="4E1AB140" w14:textId="77777777" w:rsidR="009D7D87" w:rsidRPr="009725A2" w:rsidRDefault="009D7D87" w:rsidP="009725A2">
      <w:pPr>
        <w:pStyle w:val="afb"/>
        <w:rPr>
          <w:rFonts w:ascii="Times New Roman" w:hAnsi="Times New Roman"/>
          <w:sz w:val="28"/>
          <w:szCs w:val="28"/>
        </w:rPr>
      </w:pPr>
      <w:r w:rsidRPr="009725A2">
        <w:rPr>
          <w:rFonts w:ascii="Times New Roman" w:hAnsi="Times New Roman"/>
          <w:sz w:val="28"/>
          <w:szCs w:val="28"/>
        </w:rPr>
        <w:t xml:space="preserve">По итогам </w:t>
      </w:r>
      <w:r w:rsidR="00F56375" w:rsidRPr="009725A2">
        <w:rPr>
          <w:rFonts w:ascii="Times New Roman" w:hAnsi="Times New Roman"/>
          <w:sz w:val="28"/>
          <w:szCs w:val="28"/>
        </w:rPr>
        <w:t>к</w:t>
      </w:r>
      <w:r w:rsidRPr="009725A2">
        <w:rPr>
          <w:rFonts w:ascii="Times New Roman" w:hAnsi="Times New Roman"/>
          <w:sz w:val="28"/>
          <w:szCs w:val="28"/>
        </w:rPr>
        <w:t>онкурсных мероприятий финалисты представляют новые проекты развития бизнеса.</w:t>
      </w:r>
    </w:p>
    <w:p w14:paraId="710EB1DF" w14:textId="77777777" w:rsidR="009D7D87" w:rsidRPr="009725A2" w:rsidRDefault="009D7D87" w:rsidP="009725A2">
      <w:pPr>
        <w:pStyle w:val="afb"/>
        <w:rPr>
          <w:rFonts w:ascii="Times New Roman" w:hAnsi="Times New Roman"/>
          <w:sz w:val="28"/>
          <w:szCs w:val="28"/>
        </w:rPr>
      </w:pPr>
      <w:r w:rsidRPr="009725A2">
        <w:rPr>
          <w:rFonts w:ascii="Times New Roman" w:hAnsi="Times New Roman"/>
          <w:sz w:val="28"/>
          <w:szCs w:val="28"/>
        </w:rPr>
        <w:t>В рамках конкурса проходит информационная к</w:t>
      </w:r>
      <w:r w:rsidR="00AA4CEC" w:rsidRPr="009725A2">
        <w:rPr>
          <w:rFonts w:ascii="Times New Roman" w:hAnsi="Times New Roman"/>
          <w:sz w:val="28"/>
          <w:szCs w:val="28"/>
        </w:rPr>
        <w:t>а</w:t>
      </w:r>
      <w:r w:rsidRPr="009725A2">
        <w:rPr>
          <w:rFonts w:ascii="Times New Roman" w:hAnsi="Times New Roman"/>
          <w:sz w:val="28"/>
          <w:szCs w:val="28"/>
        </w:rPr>
        <w:t>мпания по формированию благоприятного образа предпринимателя и стимулированию интереса к осуществлению предпринимательской деятельности.</w:t>
      </w:r>
    </w:p>
    <w:p w14:paraId="5BCABF1B" w14:textId="77777777" w:rsidR="009D7D87" w:rsidRPr="009725A2" w:rsidRDefault="009D7D87" w:rsidP="009725A2">
      <w:pPr>
        <w:pStyle w:val="afb"/>
        <w:rPr>
          <w:rFonts w:ascii="Times New Roman" w:hAnsi="Times New Roman"/>
          <w:sz w:val="28"/>
          <w:szCs w:val="28"/>
        </w:rPr>
      </w:pPr>
      <w:r w:rsidRPr="009725A2">
        <w:rPr>
          <w:rFonts w:ascii="Times New Roman" w:hAnsi="Times New Roman"/>
          <w:sz w:val="28"/>
          <w:szCs w:val="28"/>
        </w:rPr>
        <w:lastRenderedPageBreak/>
        <w:t>Посредством информационной к</w:t>
      </w:r>
      <w:r w:rsidR="00AA4CEC" w:rsidRPr="009725A2">
        <w:rPr>
          <w:rFonts w:ascii="Times New Roman" w:hAnsi="Times New Roman"/>
          <w:sz w:val="28"/>
          <w:szCs w:val="28"/>
        </w:rPr>
        <w:t>а</w:t>
      </w:r>
      <w:r w:rsidRPr="009725A2">
        <w:rPr>
          <w:rFonts w:ascii="Times New Roman" w:hAnsi="Times New Roman"/>
          <w:sz w:val="28"/>
          <w:szCs w:val="28"/>
        </w:rPr>
        <w:t>мпании проводится популяризация предпринимательства, включая продвижение образа предпринимателя в информационно-телекоммуникационной сети «Интернет» и социальных сетях.</w:t>
      </w:r>
    </w:p>
    <w:p w14:paraId="0C125BD5" w14:textId="77777777" w:rsidR="009D7D87" w:rsidRPr="009725A2" w:rsidRDefault="009D7D87" w:rsidP="009725A2">
      <w:pPr>
        <w:pStyle w:val="afb"/>
        <w:rPr>
          <w:rFonts w:ascii="Times New Roman" w:hAnsi="Times New Roman"/>
          <w:sz w:val="28"/>
          <w:szCs w:val="28"/>
        </w:rPr>
      </w:pPr>
      <w:r w:rsidRPr="009725A2">
        <w:rPr>
          <w:rFonts w:ascii="Times New Roman" w:hAnsi="Times New Roman"/>
          <w:sz w:val="28"/>
          <w:szCs w:val="28"/>
        </w:rPr>
        <w:t xml:space="preserve">Итоговым мероприятием Конкурса является организация торжественной церемонии награждения победителей с организацией концертной программы, приглашением почетных гостей и освещением в </w:t>
      </w:r>
      <w:r w:rsidR="00F56375" w:rsidRPr="009725A2">
        <w:rPr>
          <w:rFonts w:ascii="Times New Roman" w:hAnsi="Times New Roman"/>
          <w:sz w:val="28"/>
          <w:szCs w:val="28"/>
        </w:rPr>
        <w:t>средствах массовой информации</w:t>
      </w:r>
      <w:r w:rsidRPr="009725A2">
        <w:rPr>
          <w:rFonts w:ascii="Times New Roman" w:hAnsi="Times New Roman"/>
          <w:sz w:val="28"/>
          <w:szCs w:val="28"/>
        </w:rPr>
        <w:t>.</w:t>
      </w:r>
    </w:p>
    <w:p w14:paraId="3759B8DF" w14:textId="77777777" w:rsidR="003F6C4A" w:rsidRPr="009725A2" w:rsidRDefault="009D7D87" w:rsidP="009725A2">
      <w:pPr>
        <w:pStyle w:val="afb"/>
        <w:rPr>
          <w:rFonts w:ascii="Times New Roman" w:hAnsi="Times New Roman"/>
          <w:sz w:val="28"/>
          <w:szCs w:val="28"/>
        </w:rPr>
      </w:pPr>
      <w:r w:rsidRPr="009725A2">
        <w:rPr>
          <w:rFonts w:ascii="Times New Roman" w:hAnsi="Times New Roman"/>
          <w:sz w:val="28"/>
          <w:szCs w:val="28"/>
        </w:rPr>
        <w:t>Организацию и проведение Конкурса, осуществля</w:t>
      </w:r>
      <w:r w:rsidR="00F56375" w:rsidRPr="009725A2">
        <w:rPr>
          <w:rFonts w:ascii="Times New Roman" w:hAnsi="Times New Roman"/>
          <w:sz w:val="28"/>
          <w:szCs w:val="28"/>
        </w:rPr>
        <w:t>ю</w:t>
      </w:r>
      <w:r w:rsidRPr="009725A2">
        <w:rPr>
          <w:rFonts w:ascii="Times New Roman" w:hAnsi="Times New Roman"/>
          <w:sz w:val="28"/>
          <w:szCs w:val="28"/>
        </w:rPr>
        <w:t>т Управление и ЦПП.</w:t>
      </w:r>
      <w:r w:rsidR="003F6C4A" w:rsidRPr="009725A2">
        <w:rPr>
          <w:rFonts w:ascii="Times New Roman" w:hAnsi="Times New Roman"/>
          <w:sz w:val="28"/>
          <w:szCs w:val="28"/>
        </w:rPr>
        <w:t xml:space="preserve">  </w:t>
      </w:r>
    </w:p>
    <w:p w14:paraId="08160939" w14:textId="77777777" w:rsidR="0063084A" w:rsidRPr="009725A2" w:rsidRDefault="009D7D87" w:rsidP="009725A2">
      <w:pPr>
        <w:pStyle w:val="afb"/>
        <w:rPr>
          <w:rFonts w:ascii="Times New Roman" w:hAnsi="Times New Roman"/>
          <w:sz w:val="28"/>
          <w:szCs w:val="28"/>
        </w:rPr>
      </w:pPr>
      <w:r w:rsidRPr="009725A2">
        <w:rPr>
          <w:rFonts w:ascii="Times New Roman" w:hAnsi="Times New Roman"/>
          <w:sz w:val="28"/>
          <w:szCs w:val="28"/>
        </w:rPr>
        <w:t xml:space="preserve">4.14. Реализация </w:t>
      </w:r>
      <w:r w:rsidR="005E0027" w:rsidRPr="009725A2">
        <w:rPr>
          <w:rFonts w:ascii="Times New Roman" w:hAnsi="Times New Roman"/>
          <w:sz w:val="28"/>
          <w:szCs w:val="28"/>
        </w:rPr>
        <w:t>мероприятия «Региональный проект «Акселерация субъектов малого и среднего предпринимательства»</w:t>
      </w:r>
      <w:r w:rsidR="001E62BF" w:rsidRPr="009725A2">
        <w:rPr>
          <w:rFonts w:ascii="Times New Roman" w:hAnsi="Times New Roman"/>
          <w:sz w:val="28"/>
          <w:szCs w:val="28"/>
        </w:rPr>
        <w:t xml:space="preserve"> осуществлялась в </w:t>
      </w:r>
      <w:r w:rsidR="0063084A" w:rsidRPr="009725A2">
        <w:rPr>
          <w:rFonts w:ascii="Times New Roman" w:hAnsi="Times New Roman"/>
          <w:sz w:val="28"/>
          <w:szCs w:val="28"/>
        </w:rPr>
        <w:t>п</w:t>
      </w:r>
      <w:r w:rsidR="00FF4852" w:rsidRPr="009725A2">
        <w:rPr>
          <w:rFonts w:ascii="Times New Roman" w:hAnsi="Times New Roman"/>
          <w:sz w:val="28"/>
          <w:szCs w:val="28"/>
        </w:rPr>
        <w:t>ериод</w:t>
      </w:r>
      <w:r w:rsidR="0063084A" w:rsidRPr="009725A2">
        <w:rPr>
          <w:rFonts w:ascii="Times New Roman" w:hAnsi="Times New Roman"/>
          <w:sz w:val="28"/>
          <w:szCs w:val="28"/>
        </w:rPr>
        <w:t xml:space="preserve"> 2019</w:t>
      </w:r>
      <w:r w:rsidR="00FF4852" w:rsidRPr="009725A2">
        <w:rPr>
          <w:rFonts w:ascii="Times New Roman" w:hAnsi="Times New Roman"/>
          <w:sz w:val="28"/>
          <w:szCs w:val="28"/>
        </w:rPr>
        <w:t xml:space="preserve"> и </w:t>
      </w:r>
      <w:r w:rsidR="0063084A" w:rsidRPr="009725A2">
        <w:rPr>
          <w:rFonts w:ascii="Times New Roman" w:hAnsi="Times New Roman"/>
          <w:sz w:val="28"/>
          <w:szCs w:val="28"/>
        </w:rPr>
        <w:t>2020 год</w:t>
      </w:r>
      <w:r w:rsidR="00FF4852" w:rsidRPr="009725A2">
        <w:rPr>
          <w:rFonts w:ascii="Times New Roman" w:hAnsi="Times New Roman"/>
          <w:sz w:val="28"/>
          <w:szCs w:val="28"/>
        </w:rPr>
        <w:t>ов</w:t>
      </w:r>
      <w:r w:rsidR="0063084A" w:rsidRPr="009725A2">
        <w:rPr>
          <w:rFonts w:ascii="Times New Roman" w:hAnsi="Times New Roman"/>
          <w:sz w:val="28"/>
          <w:szCs w:val="28"/>
        </w:rPr>
        <w:t>.</w:t>
      </w:r>
    </w:p>
    <w:p w14:paraId="506C8AC0" w14:textId="77777777" w:rsidR="009D7D87" w:rsidRPr="009725A2" w:rsidRDefault="009D7D87" w:rsidP="009725A2">
      <w:pPr>
        <w:pStyle w:val="afb"/>
        <w:rPr>
          <w:rFonts w:ascii="Times New Roman" w:eastAsia="Calibri" w:hAnsi="Times New Roman"/>
          <w:bCs/>
          <w:sz w:val="28"/>
          <w:szCs w:val="28"/>
          <w:lang w:eastAsia="en-US"/>
        </w:rPr>
      </w:pPr>
      <w:r w:rsidRPr="009725A2">
        <w:rPr>
          <w:rFonts w:ascii="Times New Roman" w:hAnsi="Times New Roman"/>
          <w:sz w:val="28"/>
          <w:szCs w:val="28"/>
        </w:rPr>
        <w:t>4.15. </w:t>
      </w:r>
      <w:r w:rsidR="00845FF9" w:rsidRPr="009725A2">
        <w:rPr>
          <w:rFonts w:ascii="Times New Roman" w:hAnsi="Times New Roman"/>
          <w:sz w:val="28"/>
          <w:szCs w:val="28"/>
        </w:rPr>
        <w:t xml:space="preserve">Обеспечение функционирования </w:t>
      </w:r>
      <w:r w:rsidRPr="009725A2">
        <w:rPr>
          <w:rFonts w:ascii="Times New Roman" w:eastAsia="Calibri" w:hAnsi="Times New Roman"/>
          <w:bCs/>
          <w:sz w:val="28"/>
          <w:szCs w:val="28"/>
          <w:lang w:eastAsia="en-US"/>
        </w:rPr>
        <w:t>Центр</w:t>
      </w:r>
      <w:r w:rsidR="00845FF9" w:rsidRPr="009725A2">
        <w:rPr>
          <w:rFonts w:ascii="Times New Roman" w:eastAsia="Calibri" w:hAnsi="Times New Roman"/>
          <w:bCs/>
          <w:sz w:val="28"/>
          <w:szCs w:val="28"/>
          <w:lang w:eastAsia="en-US"/>
        </w:rPr>
        <w:t>а поддержки предпринимательства</w:t>
      </w:r>
      <w:r w:rsidRPr="009725A2">
        <w:rPr>
          <w:rFonts w:ascii="Times New Roman" w:eastAsia="Calibri" w:hAnsi="Times New Roman"/>
          <w:bCs/>
          <w:sz w:val="28"/>
          <w:szCs w:val="28"/>
          <w:lang w:eastAsia="en-US"/>
        </w:rPr>
        <w:t>.</w:t>
      </w:r>
    </w:p>
    <w:p w14:paraId="6F13C6AE" w14:textId="77777777" w:rsidR="009D7D87" w:rsidRPr="009725A2" w:rsidRDefault="009D7D87" w:rsidP="009725A2">
      <w:pPr>
        <w:pStyle w:val="afb"/>
        <w:rPr>
          <w:rFonts w:ascii="Times New Roman" w:hAnsi="Times New Roman"/>
          <w:sz w:val="28"/>
          <w:szCs w:val="28"/>
        </w:rPr>
      </w:pPr>
      <w:bookmarkStart w:id="9" w:name="_Hlk70320869"/>
      <w:r w:rsidRPr="009725A2">
        <w:rPr>
          <w:rFonts w:ascii="Times New Roman" w:eastAsia="Calibri" w:hAnsi="Times New Roman"/>
          <w:bCs/>
          <w:sz w:val="28"/>
          <w:szCs w:val="28"/>
          <w:lang w:eastAsia="en-US"/>
        </w:rPr>
        <w:t>Данное м</w:t>
      </w:r>
      <w:r w:rsidRPr="009725A2">
        <w:rPr>
          <w:rFonts w:ascii="Times New Roman" w:hAnsi="Times New Roman"/>
          <w:sz w:val="28"/>
          <w:szCs w:val="28"/>
        </w:rPr>
        <w:t xml:space="preserve">ероприятие предусматривает финансовое обеспечение выполнения муниципального задания ЦПП и включает в себя расходы по содержанию ЦПП: расходы на содержание недвижимого имущества, выплату заработной платы сотрудникам, уплату налогов и прочие расходы, направленные на поддержание условий, необходимых ЦПП для оказания услуг Субъектам, Организациям и </w:t>
      </w:r>
      <w:proofErr w:type="spellStart"/>
      <w:r w:rsidRPr="009725A2">
        <w:rPr>
          <w:rFonts w:ascii="Times New Roman" w:hAnsi="Times New Roman"/>
          <w:sz w:val="28"/>
          <w:szCs w:val="28"/>
        </w:rPr>
        <w:t>Самозанятым</w:t>
      </w:r>
      <w:proofErr w:type="spellEnd"/>
      <w:r w:rsidRPr="009725A2">
        <w:rPr>
          <w:rFonts w:ascii="Times New Roman" w:hAnsi="Times New Roman"/>
          <w:sz w:val="28"/>
          <w:szCs w:val="28"/>
        </w:rPr>
        <w:t>.</w:t>
      </w:r>
    </w:p>
    <w:bookmarkEnd w:id="9"/>
    <w:p w14:paraId="64BA06BB" w14:textId="77777777" w:rsidR="009D7D87" w:rsidRPr="009725A2" w:rsidRDefault="009D7D87" w:rsidP="009725A2">
      <w:pPr>
        <w:pStyle w:val="afb"/>
        <w:rPr>
          <w:rFonts w:ascii="Times New Roman" w:hAnsi="Times New Roman"/>
          <w:sz w:val="28"/>
          <w:szCs w:val="28"/>
        </w:rPr>
      </w:pPr>
      <w:r w:rsidRPr="009725A2">
        <w:rPr>
          <w:rFonts w:ascii="Times New Roman" w:hAnsi="Times New Roman"/>
          <w:sz w:val="28"/>
          <w:szCs w:val="28"/>
        </w:rPr>
        <w:t>Основные цели деятельности ЦПП:</w:t>
      </w:r>
    </w:p>
    <w:p w14:paraId="4FA12826" w14:textId="6AFDDBC5" w:rsidR="009D7D87" w:rsidRPr="009725A2" w:rsidRDefault="009D7D87" w:rsidP="009725A2">
      <w:pPr>
        <w:pStyle w:val="afb"/>
        <w:rPr>
          <w:rFonts w:ascii="Times New Roman" w:hAnsi="Times New Roman"/>
          <w:sz w:val="28"/>
          <w:szCs w:val="28"/>
        </w:rPr>
      </w:pPr>
      <w:r w:rsidRPr="009725A2">
        <w:rPr>
          <w:rFonts w:ascii="Times New Roman" w:hAnsi="Times New Roman"/>
          <w:sz w:val="28"/>
          <w:szCs w:val="28"/>
        </w:rPr>
        <w:t>1) формирование благоприятных условий для возникновения и развития Субъектов</w:t>
      </w:r>
      <w:r w:rsidR="00873AE8">
        <w:rPr>
          <w:rFonts w:ascii="Times New Roman" w:hAnsi="Times New Roman"/>
          <w:sz w:val="28"/>
          <w:szCs w:val="28"/>
        </w:rPr>
        <w:t xml:space="preserve">, </w:t>
      </w:r>
      <w:proofErr w:type="spellStart"/>
      <w:r w:rsidR="00873AE8">
        <w:rPr>
          <w:rFonts w:ascii="Times New Roman" w:hAnsi="Times New Roman"/>
          <w:sz w:val="28"/>
          <w:szCs w:val="28"/>
        </w:rPr>
        <w:t>Самозанятых</w:t>
      </w:r>
      <w:proofErr w:type="spellEnd"/>
      <w:r w:rsidRPr="009725A2">
        <w:rPr>
          <w:rFonts w:ascii="Times New Roman" w:hAnsi="Times New Roman"/>
          <w:sz w:val="28"/>
          <w:szCs w:val="28"/>
        </w:rPr>
        <w:t xml:space="preserve"> на территории Новокузнецкого городского округа, создание </w:t>
      </w:r>
      <w:r w:rsidR="00873AE8">
        <w:rPr>
          <w:rFonts w:ascii="Times New Roman" w:hAnsi="Times New Roman"/>
          <w:sz w:val="28"/>
          <w:szCs w:val="28"/>
        </w:rPr>
        <w:t>Субъектами</w:t>
      </w:r>
      <w:r w:rsidRPr="009725A2">
        <w:rPr>
          <w:rFonts w:ascii="Times New Roman" w:hAnsi="Times New Roman"/>
          <w:sz w:val="28"/>
          <w:szCs w:val="28"/>
        </w:rPr>
        <w:t xml:space="preserve"> новых рабочих мест;</w:t>
      </w:r>
    </w:p>
    <w:p w14:paraId="748E0913" w14:textId="77777777" w:rsidR="009D7D87" w:rsidRPr="009725A2" w:rsidRDefault="009D7D87" w:rsidP="009725A2">
      <w:pPr>
        <w:pStyle w:val="afb"/>
        <w:rPr>
          <w:rFonts w:ascii="Times New Roman" w:hAnsi="Times New Roman"/>
          <w:sz w:val="28"/>
          <w:szCs w:val="28"/>
        </w:rPr>
      </w:pPr>
      <w:r w:rsidRPr="009725A2">
        <w:rPr>
          <w:rFonts w:ascii="Times New Roman" w:hAnsi="Times New Roman"/>
          <w:sz w:val="28"/>
          <w:szCs w:val="28"/>
        </w:rPr>
        <w:t>2) обеспечение эффективного информирования Субъектов для расширения доступа к финансовым ресурсам, в том числе к льготному финансированию, сопровождение заявки Субъекта до потенциальной кредитной организации;</w:t>
      </w:r>
    </w:p>
    <w:p w14:paraId="07FF24DA" w14:textId="77777777" w:rsidR="00213AC1" w:rsidRPr="009725A2" w:rsidRDefault="009D7D87" w:rsidP="009725A2">
      <w:pPr>
        <w:pStyle w:val="afb"/>
        <w:rPr>
          <w:rFonts w:ascii="Times New Roman" w:hAnsi="Times New Roman"/>
          <w:sz w:val="28"/>
          <w:szCs w:val="28"/>
        </w:rPr>
      </w:pPr>
      <w:r w:rsidRPr="009725A2">
        <w:rPr>
          <w:rFonts w:ascii="Times New Roman" w:hAnsi="Times New Roman"/>
          <w:sz w:val="28"/>
          <w:szCs w:val="28"/>
        </w:rPr>
        <w:t xml:space="preserve">3) проведение мероприятий, направленных на популяризацию предпринимательства; </w:t>
      </w:r>
      <w:r w:rsidR="00213AC1" w:rsidRPr="009725A2">
        <w:rPr>
          <w:rFonts w:ascii="Times New Roman" w:hAnsi="Times New Roman"/>
          <w:sz w:val="28"/>
          <w:szCs w:val="28"/>
        </w:rPr>
        <w:t xml:space="preserve"> </w:t>
      </w:r>
    </w:p>
    <w:p w14:paraId="623577EA" w14:textId="77777777" w:rsidR="009D7D87" w:rsidRPr="009725A2" w:rsidRDefault="00213AC1" w:rsidP="009725A2">
      <w:pPr>
        <w:pStyle w:val="afb"/>
        <w:rPr>
          <w:rFonts w:ascii="Times New Roman" w:hAnsi="Times New Roman"/>
          <w:sz w:val="28"/>
          <w:szCs w:val="28"/>
        </w:rPr>
      </w:pPr>
      <w:r w:rsidRPr="009725A2">
        <w:rPr>
          <w:rFonts w:ascii="Times New Roman" w:hAnsi="Times New Roman"/>
          <w:sz w:val="28"/>
          <w:szCs w:val="28"/>
        </w:rPr>
        <w:t xml:space="preserve"> </w:t>
      </w:r>
      <w:r w:rsidR="009D7D87" w:rsidRPr="009725A2">
        <w:rPr>
          <w:rFonts w:ascii="Times New Roman" w:hAnsi="Times New Roman"/>
          <w:sz w:val="28"/>
          <w:szCs w:val="28"/>
        </w:rPr>
        <w:t>4) участие в программах акселерации малого и среднего предпринимательства, в том числе формирование, прием и выдача заключений по пакету конкурсной документации для участия в программе финансовой поддержки Субъектов;</w:t>
      </w:r>
    </w:p>
    <w:p w14:paraId="3846391B" w14:textId="77777777" w:rsidR="009D7D87" w:rsidRPr="009725A2" w:rsidRDefault="009D7D87" w:rsidP="009725A2">
      <w:pPr>
        <w:pStyle w:val="afb"/>
        <w:rPr>
          <w:rFonts w:ascii="Times New Roman" w:hAnsi="Times New Roman"/>
          <w:sz w:val="28"/>
          <w:szCs w:val="28"/>
        </w:rPr>
      </w:pPr>
      <w:r w:rsidRPr="009725A2">
        <w:rPr>
          <w:rFonts w:ascii="Times New Roman" w:hAnsi="Times New Roman"/>
          <w:sz w:val="28"/>
          <w:szCs w:val="28"/>
        </w:rPr>
        <w:t>5) выявление экспортного потенциала Субъектов, сопровождение заявок Субъектов до регионального центра поддержки экспорта;</w:t>
      </w:r>
    </w:p>
    <w:p w14:paraId="79098644" w14:textId="77777777" w:rsidR="009D7D87" w:rsidRPr="009725A2" w:rsidRDefault="009D7D87" w:rsidP="009725A2">
      <w:pPr>
        <w:pStyle w:val="afb"/>
        <w:rPr>
          <w:rFonts w:ascii="Times New Roman" w:hAnsi="Times New Roman"/>
          <w:sz w:val="28"/>
          <w:szCs w:val="28"/>
        </w:rPr>
      </w:pPr>
      <w:r w:rsidRPr="009725A2">
        <w:rPr>
          <w:rFonts w:ascii="Times New Roman" w:hAnsi="Times New Roman"/>
          <w:sz w:val="28"/>
          <w:szCs w:val="28"/>
        </w:rPr>
        <w:t>6) оказание комплекса услуг по принципу «одного окна» для инвесторов при взаимодействии с органами государственной власти и органами местного самоуправления;</w:t>
      </w:r>
    </w:p>
    <w:p w14:paraId="7D70C726" w14:textId="77777777" w:rsidR="009D7D87" w:rsidRPr="009725A2" w:rsidRDefault="009D7D87" w:rsidP="009725A2">
      <w:pPr>
        <w:pStyle w:val="afb"/>
        <w:rPr>
          <w:rFonts w:ascii="Times New Roman" w:hAnsi="Times New Roman"/>
          <w:sz w:val="28"/>
          <w:szCs w:val="28"/>
        </w:rPr>
      </w:pPr>
      <w:r w:rsidRPr="009725A2">
        <w:rPr>
          <w:rFonts w:ascii="Times New Roman" w:hAnsi="Times New Roman"/>
          <w:sz w:val="28"/>
          <w:szCs w:val="28"/>
        </w:rPr>
        <w:t>7) привлечение инвестиций в экономику Новокузнецкого городского округа, в том числе развитие территории опережающего</w:t>
      </w:r>
      <w:r w:rsidR="00AA4CEC" w:rsidRPr="009725A2">
        <w:rPr>
          <w:rFonts w:ascii="Times New Roman" w:hAnsi="Times New Roman"/>
          <w:sz w:val="28"/>
          <w:szCs w:val="28"/>
        </w:rPr>
        <w:t xml:space="preserve"> </w:t>
      </w:r>
      <w:r w:rsidRPr="009725A2">
        <w:rPr>
          <w:rFonts w:ascii="Times New Roman" w:hAnsi="Times New Roman"/>
          <w:sz w:val="28"/>
          <w:szCs w:val="28"/>
        </w:rPr>
        <w:t>развития «Новокузнецк»;</w:t>
      </w:r>
    </w:p>
    <w:p w14:paraId="6A950519" w14:textId="1754FA9B" w:rsidR="009D7D87" w:rsidRPr="009725A2" w:rsidRDefault="009D7D87" w:rsidP="009725A2">
      <w:pPr>
        <w:pStyle w:val="afb"/>
        <w:rPr>
          <w:rFonts w:ascii="Times New Roman" w:hAnsi="Times New Roman"/>
          <w:sz w:val="28"/>
          <w:szCs w:val="28"/>
        </w:rPr>
      </w:pPr>
      <w:r w:rsidRPr="009725A2">
        <w:rPr>
          <w:rFonts w:ascii="Times New Roman" w:hAnsi="Times New Roman"/>
          <w:sz w:val="28"/>
          <w:szCs w:val="28"/>
        </w:rPr>
        <w:t>8) обеспечение эффективности государственной и муниципальной поддержки Субъектов</w:t>
      </w:r>
      <w:r w:rsidR="00873AE8">
        <w:rPr>
          <w:rFonts w:ascii="Times New Roman" w:hAnsi="Times New Roman"/>
          <w:sz w:val="28"/>
          <w:szCs w:val="28"/>
        </w:rPr>
        <w:t xml:space="preserve">, </w:t>
      </w:r>
      <w:proofErr w:type="spellStart"/>
      <w:r w:rsidR="00873AE8">
        <w:rPr>
          <w:rFonts w:ascii="Times New Roman" w:hAnsi="Times New Roman"/>
          <w:sz w:val="28"/>
          <w:szCs w:val="28"/>
        </w:rPr>
        <w:t>Самозанятых</w:t>
      </w:r>
      <w:proofErr w:type="spellEnd"/>
      <w:r w:rsidRPr="009725A2">
        <w:rPr>
          <w:rFonts w:ascii="Times New Roman" w:hAnsi="Times New Roman"/>
          <w:sz w:val="28"/>
          <w:szCs w:val="28"/>
        </w:rPr>
        <w:t xml:space="preserve"> посредством взаимодействия с </w:t>
      </w:r>
      <w:r w:rsidRPr="009725A2">
        <w:rPr>
          <w:rFonts w:ascii="Times New Roman" w:hAnsi="Times New Roman"/>
          <w:sz w:val="28"/>
          <w:szCs w:val="28"/>
        </w:rPr>
        <w:lastRenderedPageBreak/>
        <w:t>инфраструктурами поддержки субъектов малого и среднего предпринимательства на территории Новокузнецкого городского округа.</w:t>
      </w:r>
    </w:p>
    <w:p w14:paraId="71F17981" w14:textId="545FFC5E" w:rsidR="009D7D87" w:rsidRPr="009725A2" w:rsidRDefault="00F35CBA" w:rsidP="009725A2">
      <w:pPr>
        <w:pStyle w:val="afb"/>
        <w:rPr>
          <w:rFonts w:ascii="Times New Roman" w:hAnsi="Times New Roman"/>
          <w:sz w:val="28"/>
          <w:szCs w:val="28"/>
        </w:rPr>
      </w:pPr>
      <w:r w:rsidRPr="009725A2">
        <w:rPr>
          <w:rFonts w:ascii="Times New Roman" w:hAnsi="Times New Roman"/>
          <w:sz w:val="28"/>
          <w:szCs w:val="28"/>
        </w:rPr>
        <w:t>4.16</w:t>
      </w:r>
      <w:r w:rsidRPr="00533DAF">
        <w:rPr>
          <w:rFonts w:ascii="Times New Roman" w:hAnsi="Times New Roman"/>
          <w:sz w:val="28"/>
          <w:szCs w:val="28"/>
        </w:rPr>
        <w:t>. </w:t>
      </w:r>
      <w:r w:rsidR="009D7D87" w:rsidRPr="00533DAF">
        <w:rPr>
          <w:rFonts w:ascii="Times New Roman" w:hAnsi="Times New Roman"/>
          <w:sz w:val="28"/>
          <w:szCs w:val="28"/>
        </w:rPr>
        <w:t>Перечн</w:t>
      </w:r>
      <w:r w:rsidR="00C9527B" w:rsidRPr="00533DAF">
        <w:rPr>
          <w:rFonts w:ascii="Times New Roman" w:hAnsi="Times New Roman"/>
          <w:sz w:val="28"/>
          <w:szCs w:val="28"/>
        </w:rPr>
        <w:t>и</w:t>
      </w:r>
      <w:r w:rsidR="009D7D87" w:rsidRPr="00533DAF">
        <w:rPr>
          <w:rFonts w:ascii="Times New Roman" w:hAnsi="Times New Roman"/>
          <w:sz w:val="28"/>
          <w:szCs w:val="28"/>
        </w:rPr>
        <w:t xml:space="preserve"> </w:t>
      </w:r>
      <w:r w:rsidR="009D7D87" w:rsidRPr="009725A2">
        <w:rPr>
          <w:rFonts w:ascii="Times New Roman" w:hAnsi="Times New Roman"/>
          <w:sz w:val="28"/>
          <w:szCs w:val="28"/>
        </w:rPr>
        <w:t xml:space="preserve">действующих и завершенных программных мероприятий приведены </w:t>
      </w:r>
      <w:r w:rsidR="00244655" w:rsidRPr="009725A2">
        <w:rPr>
          <w:rFonts w:ascii="Times New Roman" w:hAnsi="Times New Roman"/>
          <w:sz w:val="28"/>
          <w:szCs w:val="28"/>
        </w:rPr>
        <w:t xml:space="preserve">соответственно </w:t>
      </w:r>
      <w:r w:rsidR="009D7D87" w:rsidRPr="009725A2">
        <w:rPr>
          <w:rFonts w:ascii="Times New Roman" w:hAnsi="Times New Roman"/>
          <w:sz w:val="28"/>
          <w:szCs w:val="28"/>
        </w:rPr>
        <w:t xml:space="preserve">в </w:t>
      </w:r>
      <w:hyperlink w:anchor="P959" w:history="1">
        <w:r w:rsidR="009D7D87" w:rsidRPr="009725A2">
          <w:rPr>
            <w:rFonts w:ascii="Times New Roman" w:hAnsi="Times New Roman"/>
            <w:sz w:val="28"/>
            <w:szCs w:val="28"/>
          </w:rPr>
          <w:t>форме №3</w:t>
        </w:r>
      </w:hyperlink>
      <w:r w:rsidR="009D7D87" w:rsidRPr="009725A2">
        <w:rPr>
          <w:rFonts w:ascii="Times New Roman" w:hAnsi="Times New Roman"/>
          <w:sz w:val="28"/>
          <w:szCs w:val="28"/>
        </w:rPr>
        <w:t xml:space="preserve"> «План действующих мероприятий программы» приложения №3</w:t>
      </w:r>
      <w:r w:rsidR="00244655" w:rsidRPr="009725A2">
        <w:rPr>
          <w:rFonts w:ascii="Times New Roman" w:hAnsi="Times New Roman"/>
          <w:sz w:val="28"/>
          <w:szCs w:val="28"/>
        </w:rPr>
        <w:t xml:space="preserve"> к настоящей программе</w:t>
      </w:r>
      <w:r w:rsidR="009D7D87" w:rsidRPr="009725A2">
        <w:rPr>
          <w:rFonts w:ascii="Times New Roman" w:hAnsi="Times New Roman"/>
          <w:sz w:val="28"/>
          <w:szCs w:val="28"/>
        </w:rPr>
        <w:t xml:space="preserve"> и в форме №6 «Сведения</w:t>
      </w:r>
      <w:r w:rsidR="00FE19F8" w:rsidRPr="009725A2">
        <w:rPr>
          <w:rFonts w:ascii="Times New Roman" w:hAnsi="Times New Roman"/>
          <w:sz w:val="28"/>
          <w:szCs w:val="28"/>
        </w:rPr>
        <w:t xml:space="preserve"> </w:t>
      </w:r>
      <w:r w:rsidR="009D7D87" w:rsidRPr="009725A2">
        <w:rPr>
          <w:rFonts w:ascii="Times New Roman" w:hAnsi="Times New Roman"/>
          <w:sz w:val="28"/>
          <w:szCs w:val="28"/>
        </w:rPr>
        <w:t>о</w:t>
      </w:r>
      <w:r w:rsidR="00FE19F8" w:rsidRPr="009725A2">
        <w:rPr>
          <w:rFonts w:ascii="Times New Roman" w:hAnsi="Times New Roman"/>
          <w:sz w:val="28"/>
          <w:szCs w:val="28"/>
        </w:rPr>
        <w:t xml:space="preserve"> </w:t>
      </w:r>
      <w:r w:rsidR="009D7D87" w:rsidRPr="009725A2">
        <w:rPr>
          <w:rFonts w:ascii="Times New Roman" w:hAnsi="Times New Roman"/>
          <w:sz w:val="28"/>
          <w:szCs w:val="28"/>
        </w:rPr>
        <w:t>степени</w:t>
      </w:r>
      <w:r w:rsidR="00FE19F8" w:rsidRPr="009725A2">
        <w:rPr>
          <w:rFonts w:ascii="Times New Roman" w:hAnsi="Times New Roman"/>
          <w:sz w:val="28"/>
          <w:szCs w:val="28"/>
        </w:rPr>
        <w:t xml:space="preserve"> </w:t>
      </w:r>
      <w:r w:rsidR="009D7D87" w:rsidRPr="009725A2">
        <w:rPr>
          <w:rFonts w:ascii="Times New Roman" w:hAnsi="Times New Roman"/>
          <w:sz w:val="28"/>
          <w:szCs w:val="28"/>
        </w:rPr>
        <w:t>выполнения</w:t>
      </w:r>
      <w:r w:rsidR="00FE19F8" w:rsidRPr="009725A2">
        <w:rPr>
          <w:rFonts w:ascii="Times New Roman" w:hAnsi="Times New Roman"/>
          <w:sz w:val="28"/>
          <w:szCs w:val="28"/>
        </w:rPr>
        <w:t xml:space="preserve"> </w:t>
      </w:r>
      <w:r w:rsidR="009D7D87" w:rsidRPr="009725A2">
        <w:rPr>
          <w:rFonts w:ascii="Times New Roman" w:hAnsi="Times New Roman"/>
          <w:sz w:val="28"/>
          <w:szCs w:val="28"/>
        </w:rPr>
        <w:t>мероприятий</w:t>
      </w:r>
      <w:r w:rsidR="00FE19F8" w:rsidRPr="009725A2">
        <w:rPr>
          <w:rFonts w:ascii="Times New Roman" w:hAnsi="Times New Roman"/>
          <w:sz w:val="28"/>
          <w:szCs w:val="28"/>
        </w:rPr>
        <w:t xml:space="preserve"> </w:t>
      </w:r>
      <w:r w:rsidR="009D7D87" w:rsidRPr="009725A2">
        <w:rPr>
          <w:rFonts w:ascii="Times New Roman" w:hAnsi="Times New Roman"/>
          <w:sz w:val="28"/>
          <w:szCs w:val="28"/>
        </w:rPr>
        <w:t>программы, завершенных</w:t>
      </w:r>
      <w:r w:rsidR="00FE19F8" w:rsidRPr="009725A2">
        <w:rPr>
          <w:rFonts w:ascii="Times New Roman" w:hAnsi="Times New Roman"/>
          <w:sz w:val="28"/>
          <w:szCs w:val="28"/>
        </w:rPr>
        <w:t xml:space="preserve"> </w:t>
      </w:r>
      <w:r w:rsidR="009D7D87" w:rsidRPr="009725A2">
        <w:rPr>
          <w:rFonts w:ascii="Times New Roman" w:hAnsi="Times New Roman"/>
          <w:sz w:val="28"/>
          <w:szCs w:val="28"/>
        </w:rPr>
        <w:t>в</w:t>
      </w:r>
      <w:r w:rsidR="00FE19F8" w:rsidRPr="009725A2">
        <w:rPr>
          <w:rFonts w:ascii="Times New Roman" w:hAnsi="Times New Roman"/>
          <w:sz w:val="28"/>
          <w:szCs w:val="28"/>
        </w:rPr>
        <w:t xml:space="preserve"> </w:t>
      </w:r>
      <w:r w:rsidR="009D7D87" w:rsidRPr="009725A2">
        <w:rPr>
          <w:rFonts w:ascii="Times New Roman" w:hAnsi="Times New Roman"/>
          <w:sz w:val="28"/>
          <w:szCs w:val="28"/>
        </w:rPr>
        <w:t>период 2015-202</w:t>
      </w:r>
      <w:r w:rsidR="00BD7674">
        <w:rPr>
          <w:rFonts w:ascii="Times New Roman" w:hAnsi="Times New Roman"/>
          <w:sz w:val="28"/>
          <w:szCs w:val="28"/>
        </w:rPr>
        <w:t>3</w:t>
      </w:r>
      <w:r w:rsidR="009D7D87" w:rsidRPr="009725A2">
        <w:rPr>
          <w:rFonts w:ascii="Times New Roman" w:hAnsi="Times New Roman"/>
          <w:sz w:val="28"/>
          <w:szCs w:val="28"/>
        </w:rPr>
        <w:t xml:space="preserve">гг.» приложения №5 к </w:t>
      </w:r>
      <w:r w:rsidR="00244655" w:rsidRPr="009725A2">
        <w:rPr>
          <w:rFonts w:ascii="Times New Roman" w:hAnsi="Times New Roman"/>
          <w:sz w:val="28"/>
          <w:szCs w:val="28"/>
        </w:rPr>
        <w:t xml:space="preserve">настоящей </w:t>
      </w:r>
      <w:r w:rsidR="009D7D87" w:rsidRPr="009725A2">
        <w:rPr>
          <w:rFonts w:ascii="Times New Roman" w:hAnsi="Times New Roman"/>
          <w:sz w:val="28"/>
          <w:szCs w:val="28"/>
        </w:rPr>
        <w:t>программе.</w:t>
      </w:r>
    </w:p>
    <w:p w14:paraId="57CF3981" w14:textId="77777777" w:rsidR="00213AC1" w:rsidRPr="009725A2" w:rsidRDefault="00213AC1" w:rsidP="009725A2">
      <w:pPr>
        <w:pStyle w:val="afb"/>
        <w:rPr>
          <w:rFonts w:ascii="Times New Roman" w:hAnsi="Times New Roman"/>
          <w:sz w:val="28"/>
          <w:szCs w:val="28"/>
        </w:rPr>
      </w:pPr>
    </w:p>
    <w:p w14:paraId="43DDFC94" w14:textId="77777777" w:rsidR="009D7D87" w:rsidRDefault="009D7D87" w:rsidP="009725A2">
      <w:pPr>
        <w:pStyle w:val="afb"/>
        <w:jc w:val="center"/>
        <w:rPr>
          <w:rFonts w:ascii="Times New Roman" w:hAnsi="Times New Roman"/>
          <w:sz w:val="28"/>
          <w:szCs w:val="28"/>
        </w:rPr>
      </w:pPr>
      <w:r w:rsidRPr="009725A2">
        <w:rPr>
          <w:rFonts w:ascii="Times New Roman" w:hAnsi="Times New Roman"/>
          <w:sz w:val="28"/>
          <w:szCs w:val="28"/>
        </w:rPr>
        <w:t>5. Обоснование финансового обеспечения реализации программы</w:t>
      </w:r>
    </w:p>
    <w:p w14:paraId="362F9721" w14:textId="77777777" w:rsidR="005F36C2" w:rsidRPr="009725A2" w:rsidRDefault="005F36C2" w:rsidP="009725A2">
      <w:pPr>
        <w:pStyle w:val="afb"/>
        <w:jc w:val="center"/>
        <w:rPr>
          <w:rFonts w:ascii="Times New Roman" w:hAnsi="Times New Roman"/>
          <w:sz w:val="28"/>
          <w:szCs w:val="28"/>
        </w:rPr>
      </w:pPr>
    </w:p>
    <w:p w14:paraId="5AC58CE7" w14:textId="77777777" w:rsidR="009D7D87" w:rsidRPr="009725A2" w:rsidRDefault="009D7D87" w:rsidP="009725A2">
      <w:pPr>
        <w:pStyle w:val="afb"/>
        <w:rPr>
          <w:rFonts w:ascii="Times New Roman" w:hAnsi="Times New Roman"/>
          <w:sz w:val="28"/>
          <w:szCs w:val="28"/>
        </w:rPr>
      </w:pPr>
      <w:r w:rsidRPr="009725A2">
        <w:rPr>
          <w:rFonts w:ascii="Times New Roman" w:hAnsi="Times New Roman"/>
          <w:sz w:val="28"/>
          <w:szCs w:val="28"/>
        </w:rPr>
        <w:t xml:space="preserve">Финансовое обеспечение реализации мероприятий программы осуществляется за счет средств бюджетов </w:t>
      </w:r>
      <w:r w:rsidR="00244655" w:rsidRPr="009725A2">
        <w:rPr>
          <w:rFonts w:ascii="Times New Roman" w:hAnsi="Times New Roman"/>
          <w:sz w:val="28"/>
          <w:szCs w:val="28"/>
        </w:rPr>
        <w:t>бюджетной системы Российской Федерации</w:t>
      </w:r>
      <w:r w:rsidR="005E0027" w:rsidRPr="009725A2">
        <w:rPr>
          <w:rFonts w:ascii="Times New Roman" w:hAnsi="Times New Roman"/>
          <w:sz w:val="28"/>
          <w:szCs w:val="28"/>
        </w:rPr>
        <w:t xml:space="preserve"> разного уровня</w:t>
      </w:r>
      <w:r w:rsidRPr="009725A2">
        <w:rPr>
          <w:rFonts w:ascii="Times New Roman" w:hAnsi="Times New Roman"/>
          <w:sz w:val="28"/>
          <w:szCs w:val="28"/>
        </w:rPr>
        <w:t xml:space="preserve">. </w:t>
      </w:r>
    </w:p>
    <w:p w14:paraId="67BB516F" w14:textId="06E39308" w:rsidR="009D7D87" w:rsidRPr="00043529" w:rsidRDefault="009D7D87" w:rsidP="009725A2">
      <w:pPr>
        <w:pStyle w:val="afb"/>
        <w:rPr>
          <w:rFonts w:ascii="Times New Roman" w:hAnsi="Times New Roman"/>
          <w:sz w:val="28"/>
          <w:szCs w:val="28"/>
        </w:rPr>
      </w:pPr>
      <w:r w:rsidRPr="002842F9">
        <w:rPr>
          <w:rFonts w:ascii="Times New Roman" w:hAnsi="Times New Roman"/>
          <w:sz w:val="28"/>
          <w:szCs w:val="28"/>
        </w:rPr>
        <w:t>Общая потребность в финансовых ресурсах на реализацию программы в 2015 - 202</w:t>
      </w:r>
      <w:r w:rsidR="00BD7674">
        <w:rPr>
          <w:rFonts w:ascii="Times New Roman" w:hAnsi="Times New Roman"/>
          <w:sz w:val="28"/>
          <w:szCs w:val="28"/>
        </w:rPr>
        <w:t>6</w:t>
      </w:r>
      <w:r w:rsidRPr="002842F9">
        <w:rPr>
          <w:rFonts w:ascii="Times New Roman" w:hAnsi="Times New Roman"/>
          <w:sz w:val="28"/>
          <w:szCs w:val="28"/>
        </w:rPr>
        <w:t xml:space="preserve"> годах </w:t>
      </w:r>
      <w:r w:rsidRPr="00043529">
        <w:rPr>
          <w:rFonts w:ascii="Times New Roman" w:hAnsi="Times New Roman"/>
          <w:sz w:val="28"/>
          <w:szCs w:val="28"/>
        </w:rPr>
        <w:t xml:space="preserve">составляет </w:t>
      </w:r>
      <w:r w:rsidR="00CC700C" w:rsidRPr="00043529">
        <w:rPr>
          <w:rFonts w:ascii="Times New Roman" w:hAnsi="Times New Roman"/>
          <w:sz w:val="28"/>
          <w:szCs w:val="28"/>
        </w:rPr>
        <w:t>2</w:t>
      </w:r>
      <w:r w:rsidR="00BD7674">
        <w:rPr>
          <w:rFonts w:ascii="Times New Roman" w:hAnsi="Times New Roman"/>
          <w:sz w:val="28"/>
          <w:szCs w:val="28"/>
        </w:rPr>
        <w:t>93 536,4</w:t>
      </w:r>
      <w:r w:rsidR="00D41C02" w:rsidRPr="00043529">
        <w:rPr>
          <w:rFonts w:ascii="Times New Roman" w:hAnsi="Times New Roman"/>
          <w:sz w:val="28"/>
          <w:szCs w:val="28"/>
        </w:rPr>
        <w:t xml:space="preserve"> </w:t>
      </w:r>
      <w:r w:rsidRPr="00043529">
        <w:rPr>
          <w:rFonts w:ascii="Times New Roman" w:hAnsi="Times New Roman"/>
          <w:sz w:val="28"/>
          <w:szCs w:val="28"/>
        </w:rPr>
        <w:t>тыс. рублей, в том числе:</w:t>
      </w:r>
    </w:p>
    <w:p w14:paraId="182FEF29" w14:textId="77777777" w:rsidR="009D7D87" w:rsidRPr="00043529" w:rsidRDefault="009D7D87" w:rsidP="009725A2">
      <w:pPr>
        <w:pStyle w:val="afb"/>
        <w:rPr>
          <w:rFonts w:ascii="Times New Roman" w:hAnsi="Times New Roman"/>
          <w:sz w:val="28"/>
          <w:szCs w:val="28"/>
        </w:rPr>
      </w:pPr>
      <w:r w:rsidRPr="00043529">
        <w:rPr>
          <w:rFonts w:ascii="Times New Roman" w:hAnsi="Times New Roman"/>
          <w:sz w:val="28"/>
          <w:szCs w:val="28"/>
        </w:rPr>
        <w:t>средства федерального бюджета – 77 560,5 тыс. рублей;</w:t>
      </w:r>
    </w:p>
    <w:p w14:paraId="01F6B796" w14:textId="77777777" w:rsidR="009D7D87" w:rsidRPr="00043529" w:rsidRDefault="009D7D87" w:rsidP="009725A2">
      <w:pPr>
        <w:pStyle w:val="afb"/>
        <w:rPr>
          <w:rFonts w:ascii="Times New Roman" w:hAnsi="Times New Roman"/>
          <w:sz w:val="28"/>
          <w:szCs w:val="28"/>
        </w:rPr>
      </w:pPr>
      <w:r w:rsidRPr="00043529">
        <w:rPr>
          <w:rFonts w:ascii="Times New Roman" w:hAnsi="Times New Roman"/>
          <w:sz w:val="28"/>
          <w:szCs w:val="28"/>
        </w:rPr>
        <w:t xml:space="preserve">средства областного бюджета – </w:t>
      </w:r>
      <w:r w:rsidR="005B1037" w:rsidRPr="00043529">
        <w:rPr>
          <w:rFonts w:ascii="Times New Roman" w:hAnsi="Times New Roman"/>
          <w:sz w:val="28"/>
          <w:szCs w:val="28"/>
        </w:rPr>
        <w:t>26 306,8</w:t>
      </w:r>
      <w:r w:rsidRPr="00043529">
        <w:rPr>
          <w:rFonts w:ascii="Times New Roman" w:hAnsi="Times New Roman"/>
          <w:sz w:val="28"/>
          <w:szCs w:val="28"/>
        </w:rPr>
        <w:t xml:space="preserve"> тыс. рублей;</w:t>
      </w:r>
    </w:p>
    <w:p w14:paraId="70EDB81A" w14:textId="31F8D08A" w:rsidR="009D7D87" w:rsidRPr="002842F9" w:rsidRDefault="009D7D87" w:rsidP="00D41C02">
      <w:pPr>
        <w:spacing w:before="0"/>
        <w:ind w:firstLine="0"/>
        <w:rPr>
          <w:rFonts w:ascii="Times New Roman" w:hAnsi="Times New Roman"/>
          <w:sz w:val="28"/>
          <w:szCs w:val="28"/>
        </w:rPr>
      </w:pPr>
      <w:r w:rsidRPr="00043529">
        <w:rPr>
          <w:rFonts w:ascii="Times New Roman" w:hAnsi="Times New Roman"/>
          <w:sz w:val="28"/>
          <w:szCs w:val="28"/>
        </w:rPr>
        <w:t xml:space="preserve">средства местного бюджета – </w:t>
      </w:r>
      <w:r w:rsidR="00BD7674">
        <w:rPr>
          <w:rFonts w:ascii="Times New Roman" w:hAnsi="Times New Roman"/>
          <w:sz w:val="28"/>
          <w:szCs w:val="28"/>
        </w:rPr>
        <w:t>187 269,1</w:t>
      </w:r>
      <w:r w:rsidR="00D41C02" w:rsidRPr="00043529">
        <w:rPr>
          <w:rFonts w:ascii="Times New Roman" w:hAnsi="Times New Roman"/>
          <w:sz w:val="28"/>
          <w:szCs w:val="28"/>
        </w:rPr>
        <w:t xml:space="preserve"> </w:t>
      </w:r>
      <w:r w:rsidRPr="00043529">
        <w:rPr>
          <w:rFonts w:ascii="Times New Roman" w:hAnsi="Times New Roman"/>
          <w:sz w:val="28"/>
          <w:szCs w:val="28"/>
        </w:rPr>
        <w:t>тыс</w:t>
      </w:r>
      <w:r w:rsidRPr="002842F9">
        <w:rPr>
          <w:rFonts w:ascii="Times New Roman" w:hAnsi="Times New Roman"/>
          <w:sz w:val="28"/>
          <w:szCs w:val="28"/>
        </w:rPr>
        <w:t>. рублей;</w:t>
      </w:r>
    </w:p>
    <w:p w14:paraId="6ABCA9A4" w14:textId="0C0557C6" w:rsidR="009D7D87" w:rsidRPr="002842F9" w:rsidRDefault="009D7D87" w:rsidP="009725A2">
      <w:pPr>
        <w:pStyle w:val="afb"/>
        <w:rPr>
          <w:rFonts w:ascii="Times New Roman" w:hAnsi="Times New Roman"/>
          <w:sz w:val="28"/>
          <w:szCs w:val="28"/>
        </w:rPr>
      </w:pPr>
      <w:r w:rsidRPr="002842F9">
        <w:rPr>
          <w:rFonts w:ascii="Times New Roman" w:hAnsi="Times New Roman"/>
          <w:sz w:val="28"/>
          <w:szCs w:val="28"/>
        </w:rPr>
        <w:t xml:space="preserve">иные источники – </w:t>
      </w:r>
      <w:r w:rsidR="00BD7674">
        <w:rPr>
          <w:rFonts w:ascii="Times New Roman" w:hAnsi="Times New Roman"/>
          <w:sz w:val="28"/>
          <w:szCs w:val="28"/>
        </w:rPr>
        <w:t>2 400</w:t>
      </w:r>
      <w:r w:rsidR="005B1037" w:rsidRPr="002842F9">
        <w:rPr>
          <w:rFonts w:ascii="Times New Roman" w:hAnsi="Times New Roman"/>
          <w:sz w:val="28"/>
          <w:szCs w:val="28"/>
        </w:rPr>
        <w:t>,0</w:t>
      </w:r>
      <w:r w:rsidRPr="002842F9">
        <w:rPr>
          <w:rFonts w:ascii="Times New Roman" w:hAnsi="Times New Roman"/>
          <w:sz w:val="28"/>
          <w:szCs w:val="28"/>
        </w:rPr>
        <w:t xml:space="preserve"> тыс. рублей.</w:t>
      </w:r>
    </w:p>
    <w:p w14:paraId="62C4F495" w14:textId="77777777" w:rsidR="009D7D87" w:rsidRPr="009725A2" w:rsidRDefault="009D7D87" w:rsidP="009725A2">
      <w:pPr>
        <w:pStyle w:val="afb"/>
        <w:rPr>
          <w:rFonts w:ascii="Times New Roman" w:hAnsi="Times New Roman"/>
          <w:sz w:val="28"/>
          <w:szCs w:val="28"/>
        </w:rPr>
      </w:pPr>
      <w:r w:rsidRPr="009725A2">
        <w:rPr>
          <w:rFonts w:ascii="Times New Roman" w:hAnsi="Times New Roman"/>
          <w:sz w:val="28"/>
          <w:szCs w:val="28"/>
        </w:rPr>
        <w:t xml:space="preserve">Распределение средств по выполняемым программным мероприятиям приведено в форме №3 «План действующих мероприятий программы» приложения № 3 к </w:t>
      </w:r>
      <w:r w:rsidR="00244655" w:rsidRPr="009725A2">
        <w:rPr>
          <w:rFonts w:ascii="Times New Roman" w:hAnsi="Times New Roman"/>
          <w:sz w:val="28"/>
          <w:szCs w:val="28"/>
        </w:rPr>
        <w:t xml:space="preserve">настоящей </w:t>
      </w:r>
      <w:r w:rsidRPr="009725A2">
        <w:rPr>
          <w:rFonts w:ascii="Times New Roman" w:hAnsi="Times New Roman"/>
          <w:sz w:val="28"/>
          <w:szCs w:val="28"/>
        </w:rPr>
        <w:t>программе.</w:t>
      </w:r>
    </w:p>
    <w:p w14:paraId="6317DA8A" w14:textId="662E47EF" w:rsidR="008D44EC" w:rsidRDefault="009D7D87" w:rsidP="00F9060D">
      <w:pPr>
        <w:pStyle w:val="afb"/>
        <w:rPr>
          <w:rFonts w:ascii="Times New Roman" w:hAnsi="Times New Roman"/>
          <w:sz w:val="28"/>
          <w:szCs w:val="28"/>
        </w:rPr>
      </w:pPr>
      <w:r w:rsidRPr="009725A2">
        <w:rPr>
          <w:rFonts w:ascii="Times New Roman" w:hAnsi="Times New Roman"/>
          <w:sz w:val="28"/>
          <w:szCs w:val="28"/>
        </w:rPr>
        <w:t xml:space="preserve">Сведения о распределении планируемых расходов на реализацию программы с учетом решения о бюджете приведены в </w:t>
      </w:r>
      <w:hyperlink w:anchor="P1373" w:history="1">
        <w:r w:rsidRPr="009725A2">
          <w:rPr>
            <w:rFonts w:ascii="Times New Roman" w:hAnsi="Times New Roman"/>
            <w:sz w:val="28"/>
            <w:szCs w:val="28"/>
          </w:rPr>
          <w:t>форме №4</w:t>
        </w:r>
      </w:hyperlink>
      <w:r w:rsidRPr="009725A2">
        <w:rPr>
          <w:rFonts w:ascii="Times New Roman" w:hAnsi="Times New Roman"/>
          <w:sz w:val="28"/>
          <w:szCs w:val="28"/>
        </w:rPr>
        <w:t xml:space="preserve"> «Распределение планируемых расходов по основным мероприятиям» приложения №4 к </w:t>
      </w:r>
      <w:r w:rsidR="005E0027" w:rsidRPr="009725A2">
        <w:rPr>
          <w:rFonts w:ascii="Times New Roman" w:hAnsi="Times New Roman"/>
          <w:sz w:val="28"/>
          <w:szCs w:val="28"/>
        </w:rPr>
        <w:t xml:space="preserve">настоящей </w:t>
      </w:r>
      <w:r w:rsidRPr="009725A2">
        <w:rPr>
          <w:rFonts w:ascii="Times New Roman" w:hAnsi="Times New Roman"/>
          <w:sz w:val="28"/>
          <w:szCs w:val="28"/>
        </w:rPr>
        <w:t>программе.</w:t>
      </w:r>
    </w:p>
    <w:p w14:paraId="403A3A94" w14:textId="77777777" w:rsidR="00685A9E" w:rsidRDefault="00685A9E" w:rsidP="009725A2">
      <w:pPr>
        <w:pStyle w:val="afb"/>
        <w:jc w:val="center"/>
        <w:rPr>
          <w:rFonts w:ascii="Times New Roman" w:hAnsi="Times New Roman"/>
          <w:sz w:val="28"/>
          <w:szCs w:val="28"/>
        </w:rPr>
      </w:pPr>
    </w:p>
    <w:p w14:paraId="5A88CC26" w14:textId="77777777" w:rsidR="00213AC1" w:rsidRDefault="009D7D87" w:rsidP="009725A2">
      <w:pPr>
        <w:pStyle w:val="afb"/>
        <w:jc w:val="center"/>
        <w:rPr>
          <w:rFonts w:ascii="Times New Roman" w:hAnsi="Times New Roman"/>
          <w:sz w:val="28"/>
          <w:szCs w:val="28"/>
        </w:rPr>
      </w:pPr>
      <w:r w:rsidRPr="009725A2">
        <w:rPr>
          <w:rFonts w:ascii="Times New Roman" w:hAnsi="Times New Roman"/>
          <w:sz w:val="28"/>
          <w:szCs w:val="28"/>
        </w:rPr>
        <w:t>6. Ожидаемые результаты реализации программы</w:t>
      </w:r>
    </w:p>
    <w:p w14:paraId="4D0CC551" w14:textId="77777777" w:rsidR="00907915" w:rsidRPr="009725A2" w:rsidRDefault="00907915" w:rsidP="009725A2">
      <w:pPr>
        <w:pStyle w:val="afb"/>
        <w:jc w:val="center"/>
        <w:rPr>
          <w:rFonts w:ascii="Times New Roman" w:hAnsi="Times New Roman"/>
          <w:sz w:val="28"/>
          <w:szCs w:val="28"/>
        </w:rPr>
      </w:pPr>
    </w:p>
    <w:p w14:paraId="7DFA8366" w14:textId="77777777" w:rsidR="009D7D87" w:rsidRPr="002411AB" w:rsidRDefault="00213AC1" w:rsidP="009725A2">
      <w:pPr>
        <w:pStyle w:val="afb"/>
        <w:rPr>
          <w:rFonts w:ascii="Times New Roman" w:hAnsi="Times New Roman"/>
          <w:sz w:val="28"/>
          <w:szCs w:val="28"/>
        </w:rPr>
      </w:pPr>
      <w:r w:rsidRPr="009725A2">
        <w:rPr>
          <w:rFonts w:ascii="Times New Roman" w:hAnsi="Times New Roman"/>
          <w:sz w:val="28"/>
          <w:szCs w:val="28"/>
        </w:rPr>
        <w:t xml:space="preserve"> </w:t>
      </w:r>
      <w:r w:rsidR="009D7D87" w:rsidRPr="009725A2">
        <w:rPr>
          <w:rFonts w:ascii="Times New Roman" w:hAnsi="Times New Roman"/>
          <w:sz w:val="28"/>
          <w:szCs w:val="28"/>
        </w:rPr>
        <w:t xml:space="preserve">Ожидаемые конечные результаты реализации настоящей программы станут существенным вкладом в достижение целей социально-экономического развития города Новокузнецка, отраженных в Стратегии социально-экономического развития </w:t>
      </w:r>
      <w:r w:rsidR="009D7D87" w:rsidRPr="002411AB">
        <w:rPr>
          <w:rFonts w:ascii="Times New Roman" w:hAnsi="Times New Roman"/>
          <w:sz w:val="28"/>
          <w:szCs w:val="28"/>
        </w:rPr>
        <w:t>Новокузнецкого городского округа до 2035 года, а также реализацию полномочий органов местного самоуправления Новокузнецкого городского округа.</w:t>
      </w:r>
    </w:p>
    <w:p w14:paraId="0E8FCB21" w14:textId="0EB3B1B2" w:rsidR="009D7D87" w:rsidRPr="002411AB" w:rsidRDefault="009D7D87" w:rsidP="009725A2">
      <w:pPr>
        <w:pStyle w:val="afb"/>
        <w:rPr>
          <w:rFonts w:ascii="Times New Roman" w:hAnsi="Times New Roman"/>
          <w:sz w:val="28"/>
          <w:szCs w:val="28"/>
        </w:rPr>
      </w:pPr>
      <w:r w:rsidRPr="002411AB">
        <w:rPr>
          <w:rFonts w:ascii="Times New Roman" w:hAnsi="Times New Roman"/>
          <w:sz w:val="28"/>
          <w:szCs w:val="28"/>
        </w:rPr>
        <w:t xml:space="preserve">Результаты выражаются в достижении к </w:t>
      </w:r>
      <w:r w:rsidR="0041514B" w:rsidRPr="002411AB">
        <w:rPr>
          <w:rFonts w:ascii="Times New Roman" w:hAnsi="Times New Roman"/>
          <w:sz w:val="28"/>
          <w:szCs w:val="28"/>
        </w:rPr>
        <w:t>концу 202</w:t>
      </w:r>
      <w:r w:rsidR="00BD7674">
        <w:rPr>
          <w:rFonts w:ascii="Times New Roman" w:hAnsi="Times New Roman"/>
          <w:sz w:val="28"/>
          <w:szCs w:val="28"/>
        </w:rPr>
        <w:t>6</w:t>
      </w:r>
      <w:r w:rsidRPr="002411AB">
        <w:rPr>
          <w:rFonts w:ascii="Times New Roman" w:hAnsi="Times New Roman"/>
          <w:sz w:val="28"/>
          <w:szCs w:val="28"/>
        </w:rPr>
        <w:t xml:space="preserve"> года запланированных значений целевых индикаторов:</w:t>
      </w:r>
    </w:p>
    <w:p w14:paraId="3D707A32" w14:textId="77D70FBE" w:rsidR="009D7D87" w:rsidRPr="002411AB" w:rsidRDefault="009D7D87" w:rsidP="009725A2">
      <w:pPr>
        <w:pStyle w:val="afb"/>
        <w:rPr>
          <w:rFonts w:ascii="Times New Roman" w:hAnsi="Times New Roman"/>
          <w:sz w:val="28"/>
          <w:szCs w:val="28"/>
        </w:rPr>
      </w:pPr>
      <w:r w:rsidRPr="002411AB">
        <w:rPr>
          <w:rFonts w:ascii="Times New Roman" w:hAnsi="Times New Roman"/>
          <w:sz w:val="28"/>
          <w:szCs w:val="28"/>
        </w:rPr>
        <w:t xml:space="preserve">1) увеличение числа Субъектов до </w:t>
      </w:r>
      <w:r w:rsidR="00BD7674">
        <w:rPr>
          <w:rFonts w:ascii="Times New Roman" w:hAnsi="Times New Roman"/>
          <w:sz w:val="28"/>
          <w:szCs w:val="28"/>
        </w:rPr>
        <w:t>345</w:t>
      </w:r>
      <w:r w:rsidR="00CD45F9" w:rsidRPr="00685A9E">
        <w:rPr>
          <w:rFonts w:ascii="Times New Roman" w:hAnsi="Times New Roman"/>
          <w:sz w:val="28"/>
          <w:szCs w:val="28"/>
        </w:rPr>
        <w:t xml:space="preserve"> </w:t>
      </w:r>
      <w:r w:rsidRPr="00685A9E">
        <w:rPr>
          <w:rFonts w:ascii="Times New Roman" w:hAnsi="Times New Roman"/>
          <w:sz w:val="28"/>
          <w:szCs w:val="28"/>
        </w:rPr>
        <w:t>е</w:t>
      </w:r>
      <w:r w:rsidRPr="002411AB">
        <w:rPr>
          <w:rFonts w:ascii="Times New Roman" w:hAnsi="Times New Roman"/>
          <w:sz w:val="28"/>
          <w:szCs w:val="28"/>
        </w:rPr>
        <w:t>диницы в расчете на 10</w:t>
      </w:r>
      <w:r w:rsidR="00BD7674">
        <w:rPr>
          <w:rFonts w:ascii="Times New Roman" w:hAnsi="Times New Roman"/>
          <w:sz w:val="28"/>
          <w:szCs w:val="28"/>
        </w:rPr>
        <w:t xml:space="preserve"> </w:t>
      </w:r>
      <w:r w:rsidRPr="002411AB">
        <w:rPr>
          <w:rFonts w:ascii="Times New Roman" w:hAnsi="Times New Roman"/>
          <w:sz w:val="28"/>
          <w:szCs w:val="28"/>
        </w:rPr>
        <w:t>000 человек населения города Новокузнецка;</w:t>
      </w:r>
    </w:p>
    <w:p w14:paraId="1F0C9566" w14:textId="2CA905D2" w:rsidR="009D7D87" w:rsidRPr="002411AB" w:rsidRDefault="009D7D87" w:rsidP="009725A2">
      <w:pPr>
        <w:pStyle w:val="afb"/>
        <w:rPr>
          <w:rFonts w:ascii="Times New Roman" w:hAnsi="Times New Roman"/>
          <w:sz w:val="28"/>
          <w:szCs w:val="28"/>
        </w:rPr>
      </w:pPr>
      <w:r w:rsidRPr="002411AB">
        <w:rPr>
          <w:rFonts w:ascii="Times New Roman" w:hAnsi="Times New Roman"/>
          <w:sz w:val="28"/>
          <w:szCs w:val="28"/>
        </w:rPr>
        <w:t xml:space="preserve">2) увеличение доли среднесписочной численности работников (без внешних совместителей) малых и средних предприятий от среднесписочной численности работников (без внешних совместителей) всех предприятий и организаций города Новокузнецка до </w:t>
      </w:r>
      <w:r w:rsidR="0033361C" w:rsidRPr="002411AB">
        <w:rPr>
          <w:rFonts w:ascii="Times New Roman" w:hAnsi="Times New Roman"/>
          <w:sz w:val="28"/>
          <w:szCs w:val="28"/>
        </w:rPr>
        <w:t>5</w:t>
      </w:r>
      <w:r w:rsidR="00BD7674">
        <w:rPr>
          <w:rFonts w:ascii="Times New Roman" w:hAnsi="Times New Roman"/>
          <w:sz w:val="28"/>
          <w:szCs w:val="28"/>
        </w:rPr>
        <w:t>2</w:t>
      </w:r>
      <w:r w:rsidR="0033361C" w:rsidRPr="002411AB">
        <w:rPr>
          <w:rFonts w:ascii="Times New Roman" w:hAnsi="Times New Roman"/>
          <w:sz w:val="28"/>
          <w:szCs w:val="28"/>
        </w:rPr>
        <w:t>,</w:t>
      </w:r>
      <w:r w:rsidR="0041514B" w:rsidRPr="002411AB">
        <w:rPr>
          <w:rFonts w:ascii="Times New Roman" w:hAnsi="Times New Roman"/>
          <w:sz w:val="28"/>
          <w:szCs w:val="28"/>
        </w:rPr>
        <w:t>4</w:t>
      </w:r>
      <w:r w:rsidRPr="002411AB">
        <w:rPr>
          <w:rFonts w:ascii="Times New Roman" w:hAnsi="Times New Roman"/>
          <w:sz w:val="28"/>
          <w:szCs w:val="28"/>
        </w:rPr>
        <w:t>%;</w:t>
      </w:r>
    </w:p>
    <w:p w14:paraId="40CC3D9A" w14:textId="77777777" w:rsidR="00C958A7" w:rsidRPr="002411AB" w:rsidRDefault="009D7D87" w:rsidP="009725A2">
      <w:pPr>
        <w:pStyle w:val="afb"/>
        <w:rPr>
          <w:rFonts w:ascii="Times New Roman" w:hAnsi="Times New Roman"/>
          <w:sz w:val="28"/>
          <w:szCs w:val="28"/>
        </w:rPr>
      </w:pPr>
      <w:r w:rsidRPr="002411AB">
        <w:rPr>
          <w:rFonts w:ascii="Times New Roman" w:hAnsi="Times New Roman"/>
          <w:sz w:val="28"/>
          <w:szCs w:val="28"/>
        </w:rPr>
        <w:lastRenderedPageBreak/>
        <w:t xml:space="preserve">3) увеличение оборота продукции (работ, услуг), производимой малыми и средними предприятиями, до </w:t>
      </w:r>
      <w:r w:rsidR="00BE002A" w:rsidRPr="002411AB">
        <w:rPr>
          <w:rFonts w:ascii="Times New Roman" w:hAnsi="Times New Roman"/>
          <w:sz w:val="28"/>
          <w:szCs w:val="28"/>
        </w:rPr>
        <w:t>265 137,8</w:t>
      </w:r>
      <w:r w:rsidRPr="002411AB">
        <w:rPr>
          <w:rFonts w:ascii="Times New Roman" w:hAnsi="Times New Roman"/>
          <w:sz w:val="28"/>
          <w:szCs w:val="28"/>
        </w:rPr>
        <w:t xml:space="preserve"> млн. руб.;</w:t>
      </w:r>
    </w:p>
    <w:p w14:paraId="766404B9" w14:textId="20EEAF7C" w:rsidR="009D7D87" w:rsidRPr="002411AB" w:rsidRDefault="009D7D87" w:rsidP="009725A2">
      <w:pPr>
        <w:pStyle w:val="afb"/>
        <w:rPr>
          <w:rFonts w:ascii="Times New Roman" w:hAnsi="Times New Roman"/>
          <w:sz w:val="28"/>
          <w:szCs w:val="28"/>
        </w:rPr>
      </w:pPr>
      <w:r w:rsidRPr="002411AB">
        <w:rPr>
          <w:rFonts w:ascii="Times New Roman" w:hAnsi="Times New Roman"/>
          <w:sz w:val="28"/>
          <w:szCs w:val="28"/>
        </w:rPr>
        <w:t xml:space="preserve">4) выдача </w:t>
      </w:r>
      <w:r w:rsidR="00BD7674">
        <w:rPr>
          <w:rFonts w:ascii="Times New Roman" w:hAnsi="Times New Roman"/>
          <w:sz w:val="28"/>
          <w:szCs w:val="28"/>
        </w:rPr>
        <w:t>204</w:t>
      </w:r>
      <w:r w:rsidRPr="002411AB">
        <w:rPr>
          <w:rFonts w:ascii="Times New Roman" w:hAnsi="Times New Roman"/>
          <w:sz w:val="28"/>
          <w:szCs w:val="28"/>
        </w:rPr>
        <w:t xml:space="preserve"> субсидий, грантов Субъектам, Организациям; </w:t>
      </w:r>
    </w:p>
    <w:p w14:paraId="76162DDB" w14:textId="77777777" w:rsidR="009D7D87" w:rsidRPr="002411AB" w:rsidRDefault="009D7D87" w:rsidP="009725A2">
      <w:pPr>
        <w:pStyle w:val="afb"/>
        <w:rPr>
          <w:rFonts w:ascii="Times New Roman" w:hAnsi="Times New Roman"/>
          <w:sz w:val="28"/>
          <w:szCs w:val="28"/>
        </w:rPr>
      </w:pPr>
      <w:r w:rsidRPr="002411AB">
        <w:rPr>
          <w:rFonts w:ascii="Times New Roman" w:hAnsi="Times New Roman"/>
          <w:sz w:val="28"/>
          <w:szCs w:val="28"/>
        </w:rPr>
        <w:t>5) увеличение доли площади объектов, фактически переданной в пользование на долгосрочной основе Субъектам, Организациям, от общей площади объектов, включенных в перечень муниципального имущества, предназначенного для передачи в пользование на долгосрочной основе Субъектам, Организациям, образующим инфраструктуру поддержки субъектов малого и среднего предпринимательства, до 96 %;</w:t>
      </w:r>
    </w:p>
    <w:p w14:paraId="4BEA261D" w14:textId="77777777" w:rsidR="009D7D87" w:rsidRPr="002411AB" w:rsidRDefault="009D7D87" w:rsidP="009725A2">
      <w:pPr>
        <w:pStyle w:val="afb"/>
        <w:rPr>
          <w:rFonts w:ascii="Times New Roman" w:eastAsia="Calibri" w:hAnsi="Times New Roman"/>
          <w:bCs/>
          <w:sz w:val="28"/>
          <w:szCs w:val="28"/>
          <w:lang w:eastAsia="en-US"/>
        </w:rPr>
      </w:pPr>
      <w:r w:rsidRPr="002411AB">
        <w:rPr>
          <w:rFonts w:ascii="Times New Roman" w:hAnsi="Times New Roman"/>
          <w:sz w:val="28"/>
          <w:szCs w:val="28"/>
        </w:rPr>
        <w:t>6) </w:t>
      </w:r>
      <w:r w:rsidRPr="002411AB">
        <w:rPr>
          <w:rFonts w:ascii="Times New Roman" w:eastAsia="Calibri" w:hAnsi="Times New Roman"/>
          <w:bCs/>
          <w:sz w:val="28"/>
          <w:szCs w:val="28"/>
          <w:lang w:eastAsia="en-US"/>
        </w:rPr>
        <w:t>сохранение количества государственных и муниципальных услуг, предоставляемых Субъектам в МФЦ, не менее 116 услуг;</w:t>
      </w:r>
    </w:p>
    <w:p w14:paraId="70C5149A" w14:textId="77C998D1" w:rsidR="009D7D87" w:rsidRPr="002411AB" w:rsidRDefault="009D7D87" w:rsidP="009725A2">
      <w:pPr>
        <w:pStyle w:val="afb"/>
        <w:rPr>
          <w:rFonts w:ascii="Times New Roman" w:eastAsia="Calibri" w:hAnsi="Times New Roman"/>
          <w:bCs/>
          <w:sz w:val="28"/>
          <w:szCs w:val="28"/>
          <w:lang w:eastAsia="en-US"/>
        </w:rPr>
      </w:pPr>
      <w:r w:rsidRPr="002411AB">
        <w:rPr>
          <w:rFonts w:ascii="Times New Roman" w:eastAsia="Calibri" w:hAnsi="Times New Roman"/>
          <w:bCs/>
          <w:sz w:val="28"/>
          <w:szCs w:val="28"/>
          <w:lang w:eastAsia="en-US"/>
        </w:rPr>
        <w:t xml:space="preserve">7) участие Субъектов в количестве не менее </w:t>
      </w:r>
      <w:r w:rsidR="002B67FB">
        <w:rPr>
          <w:rFonts w:ascii="Times New Roman" w:eastAsia="Calibri" w:hAnsi="Times New Roman"/>
          <w:bCs/>
          <w:sz w:val="28"/>
          <w:szCs w:val="28"/>
          <w:lang w:eastAsia="en-US"/>
        </w:rPr>
        <w:t>7</w:t>
      </w:r>
      <w:r w:rsidR="0041514B" w:rsidRPr="002411AB">
        <w:rPr>
          <w:rFonts w:ascii="Times New Roman" w:eastAsia="Calibri" w:hAnsi="Times New Roman"/>
          <w:bCs/>
          <w:sz w:val="28"/>
          <w:szCs w:val="28"/>
          <w:lang w:eastAsia="en-US"/>
        </w:rPr>
        <w:t>5</w:t>
      </w:r>
      <w:r w:rsidR="00BD7674">
        <w:rPr>
          <w:rFonts w:ascii="Times New Roman" w:eastAsia="Calibri" w:hAnsi="Times New Roman"/>
          <w:bCs/>
          <w:sz w:val="28"/>
          <w:szCs w:val="28"/>
          <w:lang w:eastAsia="en-US"/>
        </w:rPr>
        <w:t>0</w:t>
      </w:r>
      <w:r w:rsidRPr="002411AB">
        <w:rPr>
          <w:rFonts w:ascii="Times New Roman" w:eastAsia="Calibri" w:hAnsi="Times New Roman"/>
          <w:bCs/>
          <w:sz w:val="28"/>
          <w:szCs w:val="28"/>
          <w:lang w:eastAsia="en-US"/>
        </w:rPr>
        <w:t xml:space="preserve"> человек в мероприятиях, повышающих образовательный уровень в сфере ведения бизнеса;</w:t>
      </w:r>
    </w:p>
    <w:p w14:paraId="53B451A1" w14:textId="09AFF2D3" w:rsidR="009D7D87" w:rsidRPr="002411AB" w:rsidRDefault="009D7D87" w:rsidP="009725A2">
      <w:pPr>
        <w:pStyle w:val="afb"/>
        <w:rPr>
          <w:rFonts w:ascii="Times New Roman" w:eastAsia="Calibri" w:hAnsi="Times New Roman"/>
          <w:bCs/>
          <w:sz w:val="28"/>
          <w:szCs w:val="28"/>
          <w:lang w:eastAsia="en-US"/>
        </w:rPr>
      </w:pPr>
      <w:r w:rsidRPr="002411AB">
        <w:rPr>
          <w:rFonts w:ascii="Times New Roman" w:eastAsia="Calibri" w:hAnsi="Times New Roman"/>
          <w:bCs/>
          <w:sz w:val="28"/>
          <w:szCs w:val="28"/>
          <w:lang w:eastAsia="en-US"/>
        </w:rPr>
        <w:t xml:space="preserve">8) увеличение количества Субъектов, получивших государственную поддержку, до </w:t>
      </w:r>
      <w:r w:rsidR="0041514B" w:rsidRPr="002411AB">
        <w:rPr>
          <w:rFonts w:ascii="Times New Roman" w:eastAsia="Calibri" w:hAnsi="Times New Roman"/>
          <w:bCs/>
          <w:sz w:val="28"/>
          <w:szCs w:val="28"/>
          <w:lang w:eastAsia="en-US"/>
        </w:rPr>
        <w:t>37</w:t>
      </w:r>
      <w:r w:rsidR="00BD7674">
        <w:rPr>
          <w:rFonts w:ascii="Times New Roman" w:eastAsia="Calibri" w:hAnsi="Times New Roman"/>
          <w:bCs/>
          <w:sz w:val="28"/>
          <w:szCs w:val="28"/>
          <w:lang w:eastAsia="en-US"/>
        </w:rPr>
        <w:t>9</w:t>
      </w:r>
      <w:r w:rsidRPr="002411AB">
        <w:rPr>
          <w:rFonts w:ascii="Times New Roman" w:eastAsia="Calibri" w:hAnsi="Times New Roman"/>
          <w:bCs/>
          <w:sz w:val="28"/>
          <w:szCs w:val="28"/>
          <w:lang w:eastAsia="en-US"/>
        </w:rPr>
        <w:t xml:space="preserve"> единиц;</w:t>
      </w:r>
    </w:p>
    <w:p w14:paraId="47AC66BA" w14:textId="1E79C067" w:rsidR="009D7D87" w:rsidRPr="002411AB" w:rsidRDefault="009D7D87" w:rsidP="009725A2">
      <w:pPr>
        <w:pStyle w:val="afb"/>
        <w:rPr>
          <w:rFonts w:ascii="Times New Roman" w:eastAsia="Calibri" w:hAnsi="Times New Roman"/>
          <w:bCs/>
          <w:sz w:val="28"/>
          <w:szCs w:val="28"/>
          <w:lang w:eastAsia="en-US"/>
        </w:rPr>
      </w:pPr>
      <w:r w:rsidRPr="002411AB">
        <w:rPr>
          <w:rFonts w:ascii="Times New Roman" w:eastAsia="Calibri" w:hAnsi="Times New Roman"/>
          <w:bCs/>
          <w:sz w:val="28"/>
          <w:szCs w:val="28"/>
          <w:lang w:eastAsia="en-US"/>
        </w:rPr>
        <w:t xml:space="preserve">9) увеличение количества вновь созданных рабочих мест (включая вновь зарегистрированных индивидуальных предпринимателей) Субъектами, получившими государственную поддержку, до </w:t>
      </w:r>
      <w:r w:rsidR="00BD7674">
        <w:rPr>
          <w:rFonts w:ascii="Times New Roman" w:eastAsia="Calibri" w:hAnsi="Times New Roman"/>
          <w:bCs/>
          <w:sz w:val="28"/>
          <w:szCs w:val="28"/>
          <w:lang w:eastAsia="en-US"/>
        </w:rPr>
        <w:t>7</w:t>
      </w:r>
      <w:r w:rsidRPr="002411AB">
        <w:rPr>
          <w:rFonts w:ascii="Times New Roman" w:eastAsia="Calibri" w:hAnsi="Times New Roman"/>
          <w:bCs/>
          <w:sz w:val="28"/>
          <w:szCs w:val="28"/>
          <w:lang w:eastAsia="en-US"/>
        </w:rPr>
        <w:t>20 единиц;</w:t>
      </w:r>
    </w:p>
    <w:p w14:paraId="3BEDD439" w14:textId="77777777" w:rsidR="009D7D87" w:rsidRPr="002411AB" w:rsidRDefault="009D7D87" w:rsidP="009725A2">
      <w:pPr>
        <w:pStyle w:val="afb"/>
        <w:rPr>
          <w:rFonts w:ascii="Times New Roman" w:eastAsia="Calibri" w:hAnsi="Times New Roman"/>
          <w:bCs/>
          <w:sz w:val="28"/>
          <w:szCs w:val="28"/>
          <w:lang w:eastAsia="en-US"/>
        </w:rPr>
      </w:pPr>
      <w:r w:rsidRPr="002411AB">
        <w:rPr>
          <w:rFonts w:ascii="Times New Roman" w:eastAsia="Calibri" w:hAnsi="Times New Roman"/>
          <w:bCs/>
          <w:sz w:val="28"/>
          <w:szCs w:val="28"/>
          <w:lang w:eastAsia="en-US"/>
        </w:rPr>
        <w:t>10) увеличение доли среднесписочной численности работников (без внешних совместителей), занятых у Субъектов, получивших государственную поддержку, на 5 %;</w:t>
      </w:r>
    </w:p>
    <w:p w14:paraId="2DF362B4" w14:textId="77777777" w:rsidR="009D7D87" w:rsidRPr="002411AB" w:rsidRDefault="009D7D87" w:rsidP="009725A2">
      <w:pPr>
        <w:pStyle w:val="afb"/>
        <w:rPr>
          <w:rFonts w:ascii="Times New Roman" w:eastAsia="Calibri" w:hAnsi="Times New Roman"/>
          <w:bCs/>
          <w:sz w:val="28"/>
          <w:szCs w:val="28"/>
          <w:lang w:eastAsia="en-US"/>
        </w:rPr>
      </w:pPr>
      <w:r w:rsidRPr="002411AB">
        <w:rPr>
          <w:rFonts w:ascii="Times New Roman" w:eastAsia="Calibri" w:hAnsi="Times New Roman"/>
          <w:bCs/>
          <w:sz w:val="28"/>
          <w:szCs w:val="28"/>
          <w:lang w:eastAsia="en-US"/>
        </w:rPr>
        <w:t> 11) увеличение оборота продукции Субъектов, получивших государственную поддержку, в процентном соотношении к показателю за предыдущий период в постоянных ценах 2014 года в размере 7%;</w:t>
      </w:r>
    </w:p>
    <w:p w14:paraId="6D1E5E9E" w14:textId="77777777" w:rsidR="00213AC1" w:rsidRPr="002411AB" w:rsidRDefault="009D7D87" w:rsidP="009725A2">
      <w:pPr>
        <w:pStyle w:val="afb"/>
        <w:rPr>
          <w:rFonts w:ascii="Times New Roman" w:eastAsia="Calibri" w:hAnsi="Times New Roman"/>
          <w:bCs/>
          <w:sz w:val="28"/>
          <w:szCs w:val="28"/>
          <w:lang w:eastAsia="en-US"/>
        </w:rPr>
      </w:pPr>
      <w:r w:rsidRPr="002411AB">
        <w:rPr>
          <w:rFonts w:ascii="Times New Roman" w:eastAsia="Calibri" w:hAnsi="Times New Roman"/>
          <w:bCs/>
          <w:sz w:val="28"/>
          <w:szCs w:val="28"/>
          <w:lang w:eastAsia="en-US"/>
        </w:rPr>
        <w:t>12) увеличение доли обрабатывающей промышленности в обороте Субъектов (без учета индивидуальных предпринимателей), получивших государственную поддержку, до 20 %;</w:t>
      </w:r>
      <w:r w:rsidR="00213AC1" w:rsidRPr="002411AB">
        <w:rPr>
          <w:rFonts w:ascii="Times New Roman" w:eastAsia="Calibri" w:hAnsi="Times New Roman"/>
          <w:bCs/>
          <w:sz w:val="28"/>
          <w:szCs w:val="28"/>
          <w:lang w:eastAsia="en-US"/>
        </w:rPr>
        <w:t xml:space="preserve">  </w:t>
      </w:r>
    </w:p>
    <w:p w14:paraId="4120BB53" w14:textId="3397282C" w:rsidR="009D7D87" w:rsidRPr="002411AB" w:rsidRDefault="00213AC1" w:rsidP="009725A2">
      <w:pPr>
        <w:pStyle w:val="afb"/>
        <w:rPr>
          <w:rFonts w:ascii="Times New Roman" w:eastAsia="Calibri" w:hAnsi="Times New Roman"/>
          <w:bCs/>
          <w:sz w:val="28"/>
          <w:szCs w:val="28"/>
          <w:lang w:eastAsia="en-US"/>
        </w:rPr>
      </w:pPr>
      <w:r w:rsidRPr="002411AB">
        <w:rPr>
          <w:rFonts w:ascii="Times New Roman" w:eastAsia="Calibri" w:hAnsi="Times New Roman"/>
          <w:bCs/>
          <w:sz w:val="28"/>
          <w:szCs w:val="28"/>
          <w:lang w:eastAsia="en-US"/>
        </w:rPr>
        <w:t xml:space="preserve"> </w:t>
      </w:r>
      <w:r w:rsidR="009D7D87" w:rsidRPr="002411AB">
        <w:rPr>
          <w:rFonts w:ascii="Times New Roman" w:eastAsia="Calibri" w:hAnsi="Times New Roman"/>
          <w:bCs/>
          <w:sz w:val="28"/>
          <w:szCs w:val="28"/>
          <w:lang w:eastAsia="en-US"/>
        </w:rPr>
        <w:t xml:space="preserve">13) привлечение Субъектов к участию в мероприятии «Популяризация предпринимательской деятельности», не менее </w:t>
      </w:r>
      <w:r w:rsidR="00BD7674">
        <w:rPr>
          <w:rFonts w:ascii="Times New Roman" w:eastAsia="Calibri" w:hAnsi="Times New Roman"/>
          <w:bCs/>
          <w:sz w:val="28"/>
          <w:szCs w:val="28"/>
          <w:lang w:eastAsia="en-US"/>
        </w:rPr>
        <w:t>450</w:t>
      </w:r>
      <w:r w:rsidR="009D7D87" w:rsidRPr="002411AB">
        <w:rPr>
          <w:rFonts w:ascii="Times New Roman" w:eastAsia="Calibri" w:hAnsi="Times New Roman"/>
          <w:bCs/>
          <w:sz w:val="28"/>
          <w:szCs w:val="28"/>
          <w:lang w:eastAsia="en-US"/>
        </w:rPr>
        <w:t xml:space="preserve"> единиц;</w:t>
      </w:r>
    </w:p>
    <w:p w14:paraId="1FBF3699" w14:textId="627C000A" w:rsidR="009D7D87" w:rsidRPr="002411AB" w:rsidRDefault="009D7D87" w:rsidP="009725A2">
      <w:pPr>
        <w:pStyle w:val="afb"/>
        <w:rPr>
          <w:rFonts w:ascii="Times New Roman" w:eastAsia="Calibri" w:hAnsi="Times New Roman"/>
          <w:bCs/>
          <w:sz w:val="28"/>
          <w:szCs w:val="28"/>
          <w:lang w:eastAsia="en-US"/>
        </w:rPr>
      </w:pPr>
      <w:r w:rsidRPr="002411AB">
        <w:rPr>
          <w:rFonts w:ascii="Times New Roman" w:eastAsia="Calibri" w:hAnsi="Times New Roman"/>
          <w:bCs/>
          <w:sz w:val="28"/>
          <w:szCs w:val="28"/>
          <w:lang w:eastAsia="en-US"/>
        </w:rPr>
        <w:t>1</w:t>
      </w:r>
      <w:r w:rsidR="0033361C" w:rsidRPr="002411AB">
        <w:rPr>
          <w:rFonts w:ascii="Times New Roman" w:eastAsia="Calibri" w:hAnsi="Times New Roman"/>
          <w:bCs/>
          <w:sz w:val="28"/>
          <w:szCs w:val="28"/>
          <w:lang w:eastAsia="en-US"/>
        </w:rPr>
        <w:t>4</w:t>
      </w:r>
      <w:r w:rsidRPr="002411AB">
        <w:rPr>
          <w:rFonts w:ascii="Times New Roman" w:eastAsia="Calibri" w:hAnsi="Times New Roman"/>
          <w:bCs/>
          <w:sz w:val="28"/>
          <w:szCs w:val="28"/>
          <w:lang w:eastAsia="en-US"/>
        </w:rPr>
        <w:t xml:space="preserve">) предоставление информационно-консультационных услуг юридическим лицам, физическим лицам, </w:t>
      </w:r>
      <w:r w:rsidRPr="002411AB">
        <w:rPr>
          <w:rFonts w:ascii="Times New Roman" w:hAnsi="Times New Roman"/>
          <w:sz w:val="28"/>
          <w:szCs w:val="28"/>
        </w:rPr>
        <w:t xml:space="preserve">Субъектам </w:t>
      </w:r>
      <w:r w:rsidRPr="002411AB">
        <w:rPr>
          <w:rFonts w:ascii="Times New Roman" w:eastAsia="Calibri" w:hAnsi="Times New Roman"/>
          <w:bCs/>
          <w:sz w:val="28"/>
          <w:szCs w:val="28"/>
          <w:lang w:eastAsia="en-US"/>
        </w:rPr>
        <w:t xml:space="preserve">в ЦПП, не менее </w:t>
      </w:r>
      <w:r w:rsidR="00EF636F" w:rsidRPr="002411AB">
        <w:rPr>
          <w:rFonts w:ascii="Times New Roman" w:eastAsia="Calibri" w:hAnsi="Times New Roman"/>
          <w:bCs/>
          <w:sz w:val="28"/>
          <w:szCs w:val="28"/>
          <w:lang w:eastAsia="en-US"/>
        </w:rPr>
        <w:t>2</w:t>
      </w:r>
      <w:r w:rsidR="00BD7674">
        <w:rPr>
          <w:rFonts w:ascii="Times New Roman" w:eastAsia="Calibri" w:hAnsi="Times New Roman"/>
          <w:bCs/>
          <w:sz w:val="28"/>
          <w:szCs w:val="28"/>
          <w:lang w:eastAsia="en-US"/>
        </w:rPr>
        <w:t> 970</w:t>
      </w:r>
      <w:r w:rsidRPr="002411AB">
        <w:rPr>
          <w:rFonts w:ascii="Times New Roman" w:eastAsia="Calibri" w:hAnsi="Times New Roman"/>
          <w:bCs/>
          <w:sz w:val="28"/>
          <w:szCs w:val="28"/>
          <w:lang w:eastAsia="en-US"/>
        </w:rPr>
        <w:t xml:space="preserve"> единиц.</w:t>
      </w:r>
    </w:p>
    <w:p w14:paraId="059E3E16" w14:textId="77777777" w:rsidR="009D7D87" w:rsidRPr="002411AB" w:rsidRDefault="009D7D87" w:rsidP="009725A2">
      <w:pPr>
        <w:pStyle w:val="afb"/>
        <w:rPr>
          <w:rFonts w:ascii="Times New Roman" w:hAnsi="Times New Roman"/>
          <w:sz w:val="28"/>
          <w:szCs w:val="28"/>
        </w:rPr>
      </w:pPr>
      <w:r w:rsidRPr="002411AB">
        <w:rPr>
          <w:rFonts w:ascii="Times New Roman" w:hAnsi="Times New Roman"/>
          <w:sz w:val="28"/>
          <w:szCs w:val="28"/>
        </w:rPr>
        <w:t>В целом реализация мероприятий программы и достижение значений целевых индикаторов позволят проводить последовательную политику в области развития малого и среднего предпринимательства, в частности:</w:t>
      </w:r>
    </w:p>
    <w:p w14:paraId="22C095CE" w14:textId="77777777" w:rsidR="009D7D87" w:rsidRPr="002411AB" w:rsidRDefault="009D7D87" w:rsidP="009725A2">
      <w:pPr>
        <w:pStyle w:val="afb"/>
        <w:rPr>
          <w:rFonts w:ascii="Times New Roman" w:hAnsi="Times New Roman"/>
          <w:sz w:val="28"/>
          <w:szCs w:val="28"/>
        </w:rPr>
      </w:pPr>
      <w:r w:rsidRPr="002411AB">
        <w:rPr>
          <w:rFonts w:ascii="Times New Roman" w:hAnsi="Times New Roman"/>
          <w:sz w:val="28"/>
          <w:szCs w:val="28"/>
        </w:rPr>
        <w:t>- стимулирования и поддержки начинающих Субъектов, Организаций</w:t>
      </w:r>
      <w:r w:rsidR="00A67274" w:rsidRPr="002411AB">
        <w:rPr>
          <w:rFonts w:ascii="Times New Roman" w:hAnsi="Times New Roman"/>
          <w:sz w:val="28"/>
          <w:szCs w:val="28"/>
        </w:rPr>
        <w:t xml:space="preserve">, </w:t>
      </w:r>
      <w:proofErr w:type="spellStart"/>
      <w:r w:rsidR="00A67274" w:rsidRPr="002411AB">
        <w:rPr>
          <w:rFonts w:ascii="Times New Roman" w:hAnsi="Times New Roman"/>
          <w:sz w:val="28"/>
          <w:szCs w:val="28"/>
        </w:rPr>
        <w:t>Самозанятых</w:t>
      </w:r>
      <w:proofErr w:type="spellEnd"/>
      <w:r w:rsidRPr="002411AB">
        <w:rPr>
          <w:rFonts w:ascii="Times New Roman" w:hAnsi="Times New Roman"/>
          <w:sz w:val="28"/>
          <w:szCs w:val="28"/>
        </w:rPr>
        <w:t>;</w:t>
      </w:r>
    </w:p>
    <w:p w14:paraId="513FC212" w14:textId="77777777" w:rsidR="009D7D87" w:rsidRPr="009725A2" w:rsidRDefault="009D7D87" w:rsidP="009725A2">
      <w:pPr>
        <w:pStyle w:val="afb"/>
        <w:rPr>
          <w:rFonts w:ascii="Times New Roman" w:hAnsi="Times New Roman"/>
          <w:sz w:val="28"/>
          <w:szCs w:val="28"/>
        </w:rPr>
      </w:pPr>
      <w:r w:rsidRPr="009725A2">
        <w:rPr>
          <w:rFonts w:ascii="Times New Roman" w:hAnsi="Times New Roman"/>
          <w:sz w:val="28"/>
          <w:szCs w:val="28"/>
        </w:rPr>
        <w:t>- повышения эффективности деятельности Субъектов, Организаций</w:t>
      </w:r>
      <w:r w:rsidR="00A67274" w:rsidRPr="009725A2">
        <w:rPr>
          <w:rFonts w:ascii="Times New Roman" w:hAnsi="Times New Roman"/>
          <w:sz w:val="28"/>
          <w:szCs w:val="28"/>
        </w:rPr>
        <w:t xml:space="preserve">, </w:t>
      </w:r>
      <w:proofErr w:type="spellStart"/>
      <w:r w:rsidR="00A67274" w:rsidRPr="009725A2">
        <w:rPr>
          <w:rFonts w:ascii="Times New Roman" w:hAnsi="Times New Roman"/>
          <w:sz w:val="28"/>
          <w:szCs w:val="28"/>
        </w:rPr>
        <w:t>Самозанятых</w:t>
      </w:r>
      <w:proofErr w:type="spellEnd"/>
      <w:r w:rsidRPr="009725A2">
        <w:rPr>
          <w:rFonts w:ascii="Times New Roman" w:hAnsi="Times New Roman"/>
          <w:sz w:val="28"/>
          <w:szCs w:val="28"/>
        </w:rPr>
        <w:t>;</w:t>
      </w:r>
    </w:p>
    <w:p w14:paraId="16051C43" w14:textId="77777777" w:rsidR="009D7D87" w:rsidRPr="009725A2" w:rsidRDefault="009D7D87" w:rsidP="009725A2">
      <w:pPr>
        <w:pStyle w:val="afb"/>
        <w:rPr>
          <w:rFonts w:ascii="Times New Roman" w:hAnsi="Times New Roman"/>
          <w:sz w:val="28"/>
          <w:szCs w:val="28"/>
        </w:rPr>
      </w:pPr>
      <w:r w:rsidRPr="009725A2">
        <w:rPr>
          <w:rFonts w:ascii="Times New Roman" w:hAnsi="Times New Roman"/>
          <w:sz w:val="28"/>
          <w:szCs w:val="28"/>
        </w:rPr>
        <w:t xml:space="preserve">- обеспечения доступности информации и повышения эффективности </w:t>
      </w:r>
      <w:r w:rsidR="00A67274" w:rsidRPr="009725A2">
        <w:rPr>
          <w:rFonts w:ascii="Times New Roman" w:hAnsi="Times New Roman"/>
          <w:sz w:val="28"/>
          <w:szCs w:val="28"/>
        </w:rPr>
        <w:t xml:space="preserve">имущественной поддержки Субъектов, Организаций, </w:t>
      </w:r>
      <w:proofErr w:type="spellStart"/>
      <w:r w:rsidR="00A67274" w:rsidRPr="009725A2">
        <w:rPr>
          <w:rFonts w:ascii="Times New Roman" w:hAnsi="Times New Roman"/>
          <w:sz w:val="28"/>
          <w:szCs w:val="28"/>
        </w:rPr>
        <w:t>Самозанятых</w:t>
      </w:r>
      <w:proofErr w:type="spellEnd"/>
      <w:r w:rsidR="00A67274" w:rsidRPr="009725A2">
        <w:rPr>
          <w:rFonts w:ascii="Times New Roman" w:hAnsi="Times New Roman"/>
          <w:sz w:val="28"/>
          <w:szCs w:val="28"/>
        </w:rPr>
        <w:t xml:space="preserve"> и </w:t>
      </w:r>
      <w:r w:rsidRPr="009725A2">
        <w:rPr>
          <w:rFonts w:ascii="Times New Roman" w:hAnsi="Times New Roman"/>
          <w:sz w:val="28"/>
          <w:szCs w:val="28"/>
        </w:rPr>
        <w:t xml:space="preserve">финансовой </w:t>
      </w:r>
      <w:r w:rsidR="00A67274" w:rsidRPr="009725A2">
        <w:rPr>
          <w:rFonts w:ascii="Times New Roman" w:hAnsi="Times New Roman"/>
          <w:sz w:val="28"/>
          <w:szCs w:val="28"/>
        </w:rPr>
        <w:t>поддержки Субъектов, Организаций</w:t>
      </w:r>
      <w:r w:rsidRPr="009725A2">
        <w:rPr>
          <w:rFonts w:ascii="Times New Roman" w:hAnsi="Times New Roman"/>
          <w:sz w:val="28"/>
          <w:szCs w:val="28"/>
        </w:rPr>
        <w:t>.</w:t>
      </w:r>
    </w:p>
    <w:p w14:paraId="5D19E325" w14:textId="77777777" w:rsidR="00C76830" w:rsidRPr="009725A2" w:rsidRDefault="009D7D87" w:rsidP="009725A2">
      <w:pPr>
        <w:pStyle w:val="afb"/>
        <w:rPr>
          <w:rFonts w:ascii="Times New Roman" w:hAnsi="Times New Roman"/>
          <w:sz w:val="28"/>
          <w:szCs w:val="28"/>
        </w:rPr>
      </w:pPr>
      <w:r w:rsidRPr="009725A2">
        <w:rPr>
          <w:rFonts w:ascii="Times New Roman" w:hAnsi="Times New Roman"/>
          <w:sz w:val="28"/>
          <w:szCs w:val="28"/>
        </w:rPr>
        <w:t>И как итог - создание новых рабочих мест и пополнение местного бюджета за счет налоговых поступлений.</w:t>
      </w:r>
    </w:p>
    <w:p w14:paraId="452BF41C" w14:textId="77777777" w:rsidR="00213AC1" w:rsidRPr="009725A2" w:rsidRDefault="00213AC1" w:rsidP="009725A2">
      <w:pPr>
        <w:pStyle w:val="afb"/>
        <w:rPr>
          <w:rFonts w:ascii="Times New Roman" w:hAnsi="Times New Roman"/>
          <w:sz w:val="28"/>
          <w:szCs w:val="28"/>
        </w:rPr>
      </w:pPr>
    </w:p>
    <w:p w14:paraId="42409EB4" w14:textId="77777777" w:rsidR="009D7D87" w:rsidRDefault="009D7D87" w:rsidP="009725A2">
      <w:pPr>
        <w:pStyle w:val="afb"/>
        <w:jc w:val="center"/>
        <w:rPr>
          <w:rFonts w:ascii="Times New Roman" w:hAnsi="Times New Roman"/>
          <w:sz w:val="28"/>
          <w:szCs w:val="28"/>
        </w:rPr>
      </w:pPr>
      <w:r w:rsidRPr="009725A2">
        <w:rPr>
          <w:rFonts w:ascii="Times New Roman" w:hAnsi="Times New Roman"/>
          <w:sz w:val="28"/>
          <w:szCs w:val="28"/>
        </w:rPr>
        <w:t>7. Система</w:t>
      </w:r>
      <w:r w:rsidR="007953DF" w:rsidRPr="009725A2">
        <w:rPr>
          <w:rFonts w:ascii="Times New Roman" w:hAnsi="Times New Roman"/>
          <w:sz w:val="28"/>
          <w:szCs w:val="28"/>
        </w:rPr>
        <w:t xml:space="preserve"> </w:t>
      </w:r>
      <w:r w:rsidRPr="009725A2">
        <w:rPr>
          <w:rFonts w:ascii="Times New Roman" w:hAnsi="Times New Roman"/>
          <w:sz w:val="28"/>
          <w:szCs w:val="28"/>
        </w:rPr>
        <w:t>управления программой</w:t>
      </w:r>
    </w:p>
    <w:p w14:paraId="441532A3" w14:textId="77777777" w:rsidR="00907915" w:rsidRPr="009725A2" w:rsidRDefault="00907915" w:rsidP="009725A2">
      <w:pPr>
        <w:pStyle w:val="afb"/>
        <w:jc w:val="center"/>
        <w:rPr>
          <w:rFonts w:ascii="Times New Roman" w:hAnsi="Times New Roman"/>
          <w:sz w:val="28"/>
          <w:szCs w:val="28"/>
        </w:rPr>
      </w:pPr>
    </w:p>
    <w:p w14:paraId="7C44697C" w14:textId="77777777" w:rsidR="009D7D87" w:rsidRPr="009725A2" w:rsidRDefault="009D7D87" w:rsidP="009725A2">
      <w:pPr>
        <w:pStyle w:val="afb"/>
        <w:rPr>
          <w:rFonts w:ascii="Times New Roman" w:hAnsi="Times New Roman"/>
          <w:sz w:val="28"/>
          <w:szCs w:val="28"/>
        </w:rPr>
      </w:pPr>
      <w:r w:rsidRPr="009725A2">
        <w:rPr>
          <w:rFonts w:ascii="Times New Roman" w:hAnsi="Times New Roman"/>
          <w:sz w:val="28"/>
          <w:szCs w:val="28"/>
        </w:rPr>
        <w:t>В период 2015-2019 годов реализацию программы осуществляли: Администрация с участием Управления, КУМИ, Центра, МФЦ, в настоящее время - Администрация и участники программы - Управление, КУМИ, ЦПП.</w:t>
      </w:r>
    </w:p>
    <w:p w14:paraId="678FA4D1" w14:textId="77777777" w:rsidR="009D7D87" w:rsidRPr="009725A2" w:rsidRDefault="009D7D87" w:rsidP="009725A2">
      <w:pPr>
        <w:pStyle w:val="afb"/>
        <w:rPr>
          <w:rFonts w:ascii="Times New Roman" w:hAnsi="Times New Roman"/>
          <w:sz w:val="28"/>
          <w:szCs w:val="28"/>
        </w:rPr>
      </w:pPr>
      <w:r w:rsidRPr="009725A2">
        <w:rPr>
          <w:rFonts w:ascii="Times New Roman" w:hAnsi="Times New Roman"/>
          <w:sz w:val="28"/>
          <w:szCs w:val="28"/>
        </w:rPr>
        <w:t>Текущее управление и мониторинг реализации программы осуществляет Управление. Целью мониторинга является раннее предупреждение возникновения проблем и отклонений от запланированных параметров в ходе реализации программы.</w:t>
      </w:r>
    </w:p>
    <w:p w14:paraId="0CB2DFFD" w14:textId="77777777" w:rsidR="009D7D87" w:rsidRPr="009725A2" w:rsidRDefault="009D7D87" w:rsidP="009725A2">
      <w:pPr>
        <w:pStyle w:val="afb"/>
        <w:rPr>
          <w:rFonts w:ascii="Times New Roman" w:hAnsi="Times New Roman"/>
          <w:sz w:val="28"/>
          <w:szCs w:val="28"/>
        </w:rPr>
      </w:pPr>
      <w:r w:rsidRPr="009725A2">
        <w:rPr>
          <w:rFonts w:ascii="Times New Roman" w:hAnsi="Times New Roman"/>
          <w:sz w:val="28"/>
          <w:szCs w:val="28"/>
        </w:rPr>
        <w:t>Для обеспечения мониторинга, анализа текущей реализации и контроля за ходом реализации программы Управление организует ежеквартальное ведение отчетности.</w:t>
      </w:r>
    </w:p>
    <w:p w14:paraId="45479C44" w14:textId="77777777" w:rsidR="009D7D87" w:rsidRPr="009725A2" w:rsidRDefault="009D7D87" w:rsidP="009725A2">
      <w:pPr>
        <w:pStyle w:val="afb"/>
        <w:rPr>
          <w:rFonts w:ascii="Times New Roman" w:hAnsi="Times New Roman"/>
          <w:sz w:val="28"/>
          <w:szCs w:val="28"/>
        </w:rPr>
      </w:pPr>
      <w:r w:rsidRPr="009725A2">
        <w:rPr>
          <w:rFonts w:ascii="Times New Roman" w:hAnsi="Times New Roman"/>
          <w:sz w:val="28"/>
          <w:szCs w:val="28"/>
        </w:rPr>
        <w:t xml:space="preserve">Отчет о реализации программы за полугодие представляется Управлением в отдел экономики </w:t>
      </w:r>
      <w:r w:rsidR="00244655" w:rsidRPr="009725A2">
        <w:rPr>
          <w:rFonts w:ascii="Times New Roman" w:hAnsi="Times New Roman"/>
          <w:sz w:val="28"/>
          <w:szCs w:val="28"/>
        </w:rPr>
        <w:t>у</w:t>
      </w:r>
      <w:r w:rsidRPr="009725A2">
        <w:rPr>
          <w:rFonts w:ascii="Times New Roman" w:hAnsi="Times New Roman"/>
          <w:sz w:val="28"/>
          <w:szCs w:val="28"/>
        </w:rPr>
        <w:t>правления экономического развития и инвестиций администрации города Новокузнецка в срок до 1 августа текущего года.</w:t>
      </w:r>
    </w:p>
    <w:p w14:paraId="6742AEBF" w14:textId="77777777" w:rsidR="009D7D87" w:rsidRPr="009725A2" w:rsidRDefault="009D7D87" w:rsidP="009725A2">
      <w:pPr>
        <w:pStyle w:val="afb"/>
        <w:rPr>
          <w:rFonts w:ascii="Times New Roman" w:hAnsi="Times New Roman"/>
          <w:sz w:val="28"/>
          <w:szCs w:val="28"/>
        </w:rPr>
      </w:pPr>
      <w:r w:rsidRPr="009725A2">
        <w:rPr>
          <w:rFonts w:ascii="Times New Roman" w:hAnsi="Times New Roman"/>
          <w:sz w:val="28"/>
          <w:szCs w:val="28"/>
        </w:rPr>
        <w:t xml:space="preserve">Годовой отчет о реализации программы Управление представляет первому заместителю Главы города и в отдел экономики </w:t>
      </w:r>
      <w:r w:rsidR="00244655" w:rsidRPr="009725A2">
        <w:rPr>
          <w:rFonts w:ascii="Times New Roman" w:hAnsi="Times New Roman"/>
          <w:sz w:val="28"/>
          <w:szCs w:val="28"/>
        </w:rPr>
        <w:t>у</w:t>
      </w:r>
      <w:r w:rsidRPr="009725A2">
        <w:rPr>
          <w:rFonts w:ascii="Times New Roman" w:hAnsi="Times New Roman"/>
          <w:sz w:val="28"/>
          <w:szCs w:val="28"/>
        </w:rPr>
        <w:t xml:space="preserve">правления экономического развитии и инвестиций администрации города Новокузнецка ежегодно в срок до 1 марта года, следующего за отчетным годом, </w:t>
      </w:r>
      <w:r w:rsidR="00244655" w:rsidRPr="009725A2">
        <w:rPr>
          <w:rFonts w:ascii="Times New Roman" w:hAnsi="Times New Roman"/>
          <w:sz w:val="28"/>
          <w:szCs w:val="28"/>
        </w:rPr>
        <w:t>в соответствии с постановлением администрации города Новокузнецка от 04.12.2019 №199 «Об утверждении Порядка разработки, реализации и оценки эф</w:t>
      </w:r>
      <w:r w:rsidR="000911C1" w:rsidRPr="009725A2">
        <w:rPr>
          <w:rFonts w:ascii="Times New Roman" w:hAnsi="Times New Roman"/>
          <w:sz w:val="28"/>
          <w:szCs w:val="28"/>
        </w:rPr>
        <w:t>ф</w:t>
      </w:r>
      <w:r w:rsidR="00244655" w:rsidRPr="009725A2">
        <w:rPr>
          <w:rFonts w:ascii="Times New Roman" w:hAnsi="Times New Roman"/>
          <w:sz w:val="28"/>
          <w:szCs w:val="28"/>
        </w:rPr>
        <w:t>ективности муниципальных программ Новокузнецкого городского округа»</w:t>
      </w:r>
      <w:r w:rsidRPr="009725A2">
        <w:rPr>
          <w:rFonts w:ascii="Times New Roman" w:hAnsi="Times New Roman"/>
          <w:sz w:val="28"/>
          <w:szCs w:val="28"/>
        </w:rPr>
        <w:t>.</w:t>
      </w:r>
    </w:p>
    <w:p w14:paraId="0436D19F" w14:textId="77777777" w:rsidR="00627FAD" w:rsidRPr="009725A2" w:rsidRDefault="009D7D87" w:rsidP="009725A2">
      <w:pPr>
        <w:pStyle w:val="afb"/>
        <w:rPr>
          <w:rFonts w:ascii="Times New Roman" w:hAnsi="Times New Roman"/>
          <w:sz w:val="28"/>
          <w:szCs w:val="28"/>
        </w:rPr>
      </w:pPr>
      <w:r w:rsidRPr="009725A2">
        <w:rPr>
          <w:rFonts w:ascii="Times New Roman" w:hAnsi="Times New Roman"/>
          <w:sz w:val="28"/>
          <w:szCs w:val="28"/>
        </w:rPr>
        <w:t>Первый заместитель Главы города в срок до 1 мая года, следующего за отчетным, на основании сведений, содержащихся в годовом отчете, представляет Главе города Новокузнецка выводы о ходе реализации программы и ее эффективности за отчетный период в виде аналитической записки.</w:t>
      </w:r>
    </w:p>
    <w:p w14:paraId="73C6AB1F" w14:textId="77777777" w:rsidR="00342161" w:rsidRDefault="00342161" w:rsidP="009725A2">
      <w:pPr>
        <w:pStyle w:val="afb"/>
        <w:rPr>
          <w:rFonts w:ascii="Times New Roman" w:hAnsi="Times New Roman"/>
          <w:sz w:val="28"/>
          <w:szCs w:val="28"/>
        </w:rPr>
      </w:pPr>
    </w:p>
    <w:p w14:paraId="567357B4" w14:textId="77777777" w:rsidR="00685A9E" w:rsidRDefault="00685A9E" w:rsidP="009725A2">
      <w:pPr>
        <w:pStyle w:val="afb"/>
        <w:rPr>
          <w:rFonts w:ascii="Times New Roman" w:hAnsi="Times New Roman"/>
          <w:sz w:val="28"/>
          <w:szCs w:val="28"/>
        </w:rPr>
      </w:pPr>
    </w:p>
    <w:p w14:paraId="21F86F35" w14:textId="77777777" w:rsidR="00685A9E" w:rsidRPr="009725A2" w:rsidRDefault="00685A9E" w:rsidP="009725A2">
      <w:pPr>
        <w:pStyle w:val="afb"/>
        <w:rPr>
          <w:rFonts w:ascii="Times New Roman" w:hAnsi="Times New Roman"/>
          <w:sz w:val="28"/>
          <w:szCs w:val="28"/>
        </w:rPr>
      </w:pPr>
    </w:p>
    <w:p w14:paraId="681BD96B" w14:textId="77777777" w:rsidR="005A2EA8" w:rsidRPr="009725A2" w:rsidRDefault="009D7D87" w:rsidP="009725A2">
      <w:pPr>
        <w:pStyle w:val="afb"/>
        <w:ind w:firstLine="0"/>
        <w:rPr>
          <w:rFonts w:ascii="Times New Roman" w:hAnsi="Times New Roman"/>
          <w:sz w:val="28"/>
          <w:szCs w:val="28"/>
        </w:rPr>
      </w:pPr>
      <w:r w:rsidRPr="009725A2">
        <w:rPr>
          <w:rFonts w:ascii="Times New Roman" w:hAnsi="Times New Roman"/>
          <w:sz w:val="28"/>
          <w:szCs w:val="28"/>
        </w:rPr>
        <w:t xml:space="preserve">Первый заместитель Главы города                            </w:t>
      </w:r>
      <w:r w:rsidR="00C1252A" w:rsidRPr="009725A2">
        <w:rPr>
          <w:rFonts w:ascii="Times New Roman" w:hAnsi="Times New Roman"/>
          <w:sz w:val="28"/>
          <w:szCs w:val="28"/>
        </w:rPr>
        <w:t xml:space="preserve">                           Е. А. </w:t>
      </w:r>
      <w:proofErr w:type="spellStart"/>
      <w:r w:rsidRPr="009725A2">
        <w:rPr>
          <w:rFonts w:ascii="Times New Roman" w:hAnsi="Times New Roman"/>
          <w:sz w:val="28"/>
          <w:szCs w:val="28"/>
        </w:rPr>
        <w:t>Бедарев</w:t>
      </w:r>
      <w:proofErr w:type="spellEnd"/>
    </w:p>
    <w:p w14:paraId="0F70BBC2" w14:textId="77777777" w:rsidR="00033AF4" w:rsidRPr="009725A2" w:rsidRDefault="00033AF4" w:rsidP="009725A2">
      <w:pPr>
        <w:pStyle w:val="afb"/>
        <w:rPr>
          <w:rFonts w:ascii="Times New Roman" w:hAnsi="Times New Roman"/>
          <w:sz w:val="28"/>
          <w:szCs w:val="28"/>
        </w:rPr>
        <w:sectPr w:rsidR="00033AF4" w:rsidRPr="009725A2" w:rsidSect="0098566D">
          <w:headerReference w:type="default" r:id="rId29"/>
          <w:headerReference w:type="first" r:id="rId30"/>
          <w:pgSz w:w="11906" w:h="16838" w:code="9"/>
          <w:pgMar w:top="0" w:right="851" w:bottom="1134" w:left="1418" w:header="567" w:footer="0" w:gutter="0"/>
          <w:cols w:space="708"/>
          <w:titlePg/>
          <w:docGrid w:linePitch="360"/>
        </w:sectPr>
      </w:pPr>
    </w:p>
    <w:tbl>
      <w:tblPr>
        <w:tblStyle w:val="af0"/>
        <w:tblW w:w="0" w:type="auto"/>
        <w:tblInd w:w="7905" w:type="dxa"/>
        <w:tblLook w:val="04A0" w:firstRow="1" w:lastRow="0" w:firstColumn="1" w:lastColumn="0" w:noHBand="0" w:noVBand="1"/>
      </w:tblPr>
      <w:tblGrid>
        <w:gridCol w:w="6665"/>
      </w:tblGrid>
      <w:tr w:rsidR="00812A11" w14:paraId="5CF4D214" w14:textId="77777777" w:rsidTr="00812A11">
        <w:tc>
          <w:tcPr>
            <w:tcW w:w="6881" w:type="dxa"/>
            <w:tcBorders>
              <w:top w:val="nil"/>
              <w:left w:val="nil"/>
              <w:bottom w:val="nil"/>
              <w:right w:val="nil"/>
            </w:tcBorders>
          </w:tcPr>
          <w:p w14:paraId="72DFCBCD" w14:textId="77777777" w:rsidR="00812A11" w:rsidRPr="008A589A" w:rsidRDefault="00812A11" w:rsidP="00812A11">
            <w:pPr>
              <w:pStyle w:val="ConsPlusNormal"/>
              <w:ind w:firstLine="0"/>
              <w:contextualSpacing/>
              <w:outlineLvl w:val="1"/>
              <w:rPr>
                <w:rFonts w:ascii="Times New Roman" w:hAnsi="Times New Roman" w:cs="Times New Roman"/>
                <w:sz w:val="28"/>
                <w:szCs w:val="28"/>
              </w:rPr>
            </w:pPr>
            <w:r w:rsidRPr="008A589A">
              <w:rPr>
                <w:rFonts w:ascii="Times New Roman" w:hAnsi="Times New Roman" w:cs="Times New Roman"/>
                <w:sz w:val="28"/>
                <w:szCs w:val="28"/>
              </w:rPr>
              <w:lastRenderedPageBreak/>
              <w:t>Приложение №1</w:t>
            </w:r>
            <w:r>
              <w:rPr>
                <w:rFonts w:ascii="Times New Roman" w:hAnsi="Times New Roman" w:cs="Times New Roman"/>
                <w:sz w:val="28"/>
                <w:szCs w:val="28"/>
              </w:rPr>
              <w:t xml:space="preserve"> </w:t>
            </w:r>
            <w:r w:rsidRPr="008A589A">
              <w:rPr>
                <w:rFonts w:ascii="Times New Roman" w:hAnsi="Times New Roman" w:cs="Times New Roman"/>
                <w:sz w:val="28"/>
                <w:szCs w:val="28"/>
              </w:rPr>
              <w:t>к муниципальной программе</w:t>
            </w:r>
          </w:p>
          <w:p w14:paraId="0E9A7EDF" w14:textId="77777777" w:rsidR="00812A11" w:rsidRPr="008A589A" w:rsidRDefault="00812A11" w:rsidP="00812A11">
            <w:pPr>
              <w:pStyle w:val="ConsPlusNormal"/>
              <w:ind w:firstLine="0"/>
              <w:contextualSpacing/>
              <w:rPr>
                <w:rFonts w:ascii="Times New Roman" w:hAnsi="Times New Roman" w:cs="Times New Roman"/>
                <w:sz w:val="28"/>
                <w:szCs w:val="28"/>
              </w:rPr>
            </w:pPr>
            <w:r w:rsidRPr="008A589A">
              <w:rPr>
                <w:rFonts w:ascii="Times New Roman" w:hAnsi="Times New Roman" w:cs="Times New Roman"/>
                <w:sz w:val="28"/>
                <w:szCs w:val="28"/>
              </w:rPr>
              <w:t>Новокузнецкого городского округа</w:t>
            </w:r>
            <w:r>
              <w:rPr>
                <w:rFonts w:ascii="Times New Roman" w:hAnsi="Times New Roman" w:cs="Times New Roman"/>
                <w:sz w:val="28"/>
                <w:szCs w:val="28"/>
              </w:rPr>
              <w:t xml:space="preserve"> </w:t>
            </w:r>
            <w:r w:rsidRPr="008A589A">
              <w:rPr>
                <w:rFonts w:ascii="Times New Roman" w:hAnsi="Times New Roman" w:cs="Times New Roman"/>
                <w:sz w:val="28"/>
                <w:szCs w:val="28"/>
              </w:rPr>
              <w:t>«Развитие субъектов малого и</w:t>
            </w:r>
            <w:r>
              <w:rPr>
                <w:rFonts w:ascii="Times New Roman" w:hAnsi="Times New Roman" w:cs="Times New Roman"/>
                <w:sz w:val="28"/>
                <w:szCs w:val="28"/>
              </w:rPr>
              <w:t xml:space="preserve"> </w:t>
            </w:r>
            <w:r w:rsidRPr="008A589A">
              <w:rPr>
                <w:rFonts w:ascii="Times New Roman" w:hAnsi="Times New Roman" w:cs="Times New Roman"/>
                <w:sz w:val="28"/>
                <w:szCs w:val="28"/>
              </w:rPr>
              <w:t>среднего предпринимательства</w:t>
            </w:r>
          </w:p>
          <w:p w14:paraId="5801ED2E" w14:textId="77777777" w:rsidR="00812A11" w:rsidRDefault="00812A11" w:rsidP="00812A11">
            <w:pPr>
              <w:pStyle w:val="ConsPlusNormal"/>
              <w:ind w:firstLine="0"/>
              <w:contextualSpacing/>
              <w:rPr>
                <w:rFonts w:ascii="Times New Roman" w:hAnsi="Times New Roman" w:cs="Times New Roman"/>
                <w:sz w:val="28"/>
                <w:szCs w:val="28"/>
              </w:rPr>
            </w:pPr>
            <w:r w:rsidRPr="008A589A">
              <w:rPr>
                <w:rFonts w:ascii="Times New Roman" w:hAnsi="Times New Roman" w:cs="Times New Roman"/>
                <w:sz w:val="28"/>
                <w:szCs w:val="28"/>
              </w:rPr>
              <w:t>в городе Новокузнецке»</w:t>
            </w:r>
          </w:p>
        </w:tc>
      </w:tr>
    </w:tbl>
    <w:p w14:paraId="372C3756" w14:textId="77777777" w:rsidR="000F4C0F" w:rsidRPr="008A589A" w:rsidRDefault="000F4C0F" w:rsidP="00F64717">
      <w:pPr>
        <w:pStyle w:val="ConsPlusNormal"/>
        <w:ind w:firstLine="540"/>
        <w:jc w:val="both"/>
        <w:rPr>
          <w:rFonts w:ascii="Times New Roman" w:hAnsi="Times New Roman" w:cs="Times New Roman"/>
          <w:sz w:val="28"/>
          <w:szCs w:val="28"/>
        </w:rPr>
      </w:pPr>
    </w:p>
    <w:p w14:paraId="3653B190" w14:textId="77777777" w:rsidR="00A37042" w:rsidRPr="008A589A" w:rsidRDefault="00A37042" w:rsidP="00213679">
      <w:pPr>
        <w:pStyle w:val="ConsPlusTitle"/>
        <w:jc w:val="center"/>
        <w:rPr>
          <w:rFonts w:ascii="Times New Roman" w:hAnsi="Times New Roman" w:cs="Times New Roman"/>
          <w:b w:val="0"/>
          <w:sz w:val="28"/>
          <w:szCs w:val="28"/>
        </w:rPr>
      </w:pPr>
      <w:bookmarkStart w:id="10" w:name="P689"/>
      <w:bookmarkEnd w:id="10"/>
    </w:p>
    <w:p w14:paraId="43CFBA8D" w14:textId="77777777" w:rsidR="00F0637E" w:rsidRPr="008A589A" w:rsidRDefault="00F0637E" w:rsidP="00F0637E">
      <w:pPr>
        <w:pStyle w:val="ConsPlusTitle"/>
        <w:jc w:val="center"/>
        <w:rPr>
          <w:rFonts w:ascii="Times New Roman" w:hAnsi="Times New Roman" w:cs="Times New Roman"/>
          <w:b w:val="0"/>
          <w:sz w:val="28"/>
          <w:szCs w:val="28"/>
        </w:rPr>
      </w:pPr>
      <w:r w:rsidRPr="008A589A">
        <w:rPr>
          <w:rFonts w:ascii="Times New Roman" w:hAnsi="Times New Roman" w:cs="Times New Roman"/>
          <w:b w:val="0"/>
          <w:sz w:val="28"/>
          <w:szCs w:val="28"/>
        </w:rPr>
        <w:t>Форма №1</w:t>
      </w:r>
    </w:p>
    <w:p w14:paraId="133499E1" w14:textId="77777777" w:rsidR="00F0637E" w:rsidRPr="008A589A" w:rsidRDefault="00F0637E" w:rsidP="00F0637E">
      <w:pPr>
        <w:pStyle w:val="ConsPlusTitle"/>
        <w:jc w:val="center"/>
        <w:rPr>
          <w:rFonts w:ascii="Times New Roman" w:hAnsi="Times New Roman" w:cs="Times New Roman"/>
          <w:b w:val="0"/>
          <w:sz w:val="28"/>
          <w:szCs w:val="28"/>
        </w:rPr>
      </w:pPr>
      <w:r w:rsidRPr="008A589A">
        <w:rPr>
          <w:rFonts w:ascii="Times New Roman" w:hAnsi="Times New Roman" w:cs="Times New Roman"/>
          <w:b w:val="0"/>
          <w:sz w:val="28"/>
          <w:szCs w:val="28"/>
        </w:rPr>
        <w:t>«Сведения о целевых индикаторах муниципальной программы и их планируемых значениях»</w:t>
      </w:r>
    </w:p>
    <w:tbl>
      <w:tblPr>
        <w:tblW w:w="14879" w:type="dxa"/>
        <w:tblInd w:w="113" w:type="dxa"/>
        <w:tblLayout w:type="fixed"/>
        <w:tblLook w:val="04A0" w:firstRow="1" w:lastRow="0" w:firstColumn="1" w:lastColumn="0" w:noHBand="0" w:noVBand="1"/>
      </w:tblPr>
      <w:tblGrid>
        <w:gridCol w:w="514"/>
        <w:gridCol w:w="2203"/>
        <w:gridCol w:w="1985"/>
        <w:gridCol w:w="1417"/>
        <w:gridCol w:w="1843"/>
        <w:gridCol w:w="1134"/>
        <w:gridCol w:w="1276"/>
        <w:gridCol w:w="1105"/>
        <w:gridCol w:w="1134"/>
        <w:gridCol w:w="1134"/>
        <w:gridCol w:w="1134"/>
      </w:tblGrid>
      <w:tr w:rsidR="00F0637E" w:rsidRPr="008A589A" w14:paraId="23A7A290" w14:textId="77777777" w:rsidTr="0041514B">
        <w:trPr>
          <w:trHeight w:val="1800"/>
        </w:trPr>
        <w:tc>
          <w:tcPr>
            <w:tcW w:w="514" w:type="dxa"/>
            <w:vMerge w:val="restart"/>
            <w:tcBorders>
              <w:top w:val="single" w:sz="4" w:space="0" w:color="auto"/>
              <w:left w:val="single" w:sz="4" w:space="0" w:color="auto"/>
              <w:right w:val="single" w:sz="4" w:space="0" w:color="auto"/>
            </w:tcBorders>
            <w:shd w:val="clear" w:color="auto" w:fill="auto"/>
            <w:vAlign w:val="center"/>
            <w:hideMark/>
          </w:tcPr>
          <w:p w14:paraId="63FFFA5E" w14:textId="77777777" w:rsidR="00F0637E" w:rsidRPr="00E6721F" w:rsidRDefault="00F0637E" w:rsidP="00205115">
            <w:pPr>
              <w:spacing w:before="0"/>
              <w:ind w:firstLine="0"/>
              <w:jc w:val="center"/>
              <w:rPr>
                <w:rFonts w:ascii="Times New Roman" w:hAnsi="Times New Roman"/>
                <w:szCs w:val="24"/>
              </w:rPr>
            </w:pPr>
            <w:r w:rsidRPr="00E6721F">
              <w:rPr>
                <w:rFonts w:ascii="Times New Roman" w:hAnsi="Times New Roman"/>
                <w:szCs w:val="24"/>
              </w:rPr>
              <w:t>№ п/п</w:t>
            </w:r>
          </w:p>
          <w:p w14:paraId="6E34D9BD" w14:textId="77777777" w:rsidR="00F0637E" w:rsidRPr="00E6721F" w:rsidRDefault="00F0637E" w:rsidP="00205115">
            <w:pPr>
              <w:spacing w:before="0"/>
              <w:jc w:val="left"/>
              <w:rPr>
                <w:rFonts w:ascii="Times New Roman" w:hAnsi="Times New Roman"/>
                <w:szCs w:val="24"/>
              </w:rPr>
            </w:pPr>
            <w:r w:rsidRPr="00E6721F">
              <w:rPr>
                <w:rFonts w:ascii="Times New Roman" w:hAnsi="Times New Roman"/>
                <w:szCs w:val="24"/>
              </w:rPr>
              <w:t> </w:t>
            </w:r>
          </w:p>
        </w:tc>
        <w:tc>
          <w:tcPr>
            <w:tcW w:w="2203" w:type="dxa"/>
            <w:vMerge w:val="restart"/>
            <w:tcBorders>
              <w:top w:val="single" w:sz="4" w:space="0" w:color="auto"/>
              <w:left w:val="nil"/>
              <w:right w:val="single" w:sz="4" w:space="0" w:color="auto"/>
            </w:tcBorders>
            <w:shd w:val="clear" w:color="auto" w:fill="auto"/>
            <w:vAlign w:val="center"/>
            <w:hideMark/>
          </w:tcPr>
          <w:p w14:paraId="7C920F95" w14:textId="77777777" w:rsidR="00F0637E" w:rsidRPr="00E6721F" w:rsidRDefault="00F0637E" w:rsidP="00205115">
            <w:pPr>
              <w:spacing w:before="0"/>
              <w:ind w:firstLine="0"/>
              <w:jc w:val="center"/>
              <w:rPr>
                <w:rFonts w:ascii="Times New Roman" w:hAnsi="Times New Roman"/>
                <w:szCs w:val="24"/>
              </w:rPr>
            </w:pPr>
            <w:r w:rsidRPr="00E6721F">
              <w:rPr>
                <w:rFonts w:ascii="Times New Roman" w:hAnsi="Times New Roman"/>
                <w:szCs w:val="24"/>
              </w:rPr>
              <w:t>Наименование целевого индикатора программы, показателя подпрограммы, показателя отдельного мероприятия программы </w:t>
            </w:r>
          </w:p>
        </w:tc>
        <w:tc>
          <w:tcPr>
            <w:tcW w:w="1985" w:type="dxa"/>
            <w:vMerge w:val="restart"/>
            <w:tcBorders>
              <w:top w:val="single" w:sz="4" w:space="0" w:color="auto"/>
              <w:left w:val="nil"/>
              <w:right w:val="single" w:sz="4" w:space="0" w:color="auto"/>
            </w:tcBorders>
            <w:shd w:val="clear" w:color="auto" w:fill="auto"/>
            <w:vAlign w:val="center"/>
            <w:hideMark/>
          </w:tcPr>
          <w:p w14:paraId="0A6CC4F0" w14:textId="77777777" w:rsidR="00F0637E" w:rsidRPr="00E6721F" w:rsidRDefault="00F0637E" w:rsidP="00205115">
            <w:pPr>
              <w:spacing w:before="0"/>
              <w:ind w:firstLine="0"/>
              <w:jc w:val="center"/>
              <w:rPr>
                <w:rFonts w:ascii="Times New Roman" w:hAnsi="Times New Roman"/>
                <w:szCs w:val="24"/>
              </w:rPr>
            </w:pPr>
            <w:r w:rsidRPr="00E6721F">
              <w:rPr>
                <w:rFonts w:ascii="Times New Roman" w:hAnsi="Times New Roman"/>
                <w:szCs w:val="24"/>
              </w:rPr>
              <w:t>Единица измерения </w:t>
            </w:r>
          </w:p>
        </w:tc>
        <w:tc>
          <w:tcPr>
            <w:tcW w:w="1417" w:type="dxa"/>
            <w:vMerge w:val="restart"/>
            <w:tcBorders>
              <w:top w:val="single" w:sz="4" w:space="0" w:color="auto"/>
              <w:left w:val="nil"/>
              <w:right w:val="single" w:sz="4" w:space="0" w:color="auto"/>
            </w:tcBorders>
            <w:shd w:val="clear" w:color="auto" w:fill="auto"/>
            <w:vAlign w:val="center"/>
            <w:hideMark/>
          </w:tcPr>
          <w:p w14:paraId="09CBDDC5" w14:textId="77777777" w:rsidR="00F0637E" w:rsidRPr="00E6721F" w:rsidRDefault="00F0637E" w:rsidP="00205115">
            <w:pPr>
              <w:spacing w:before="0"/>
              <w:ind w:firstLine="0"/>
              <w:jc w:val="center"/>
              <w:rPr>
                <w:rFonts w:ascii="Times New Roman" w:hAnsi="Times New Roman"/>
                <w:szCs w:val="24"/>
              </w:rPr>
            </w:pPr>
            <w:r w:rsidRPr="00E6721F">
              <w:rPr>
                <w:rFonts w:ascii="Times New Roman" w:hAnsi="Times New Roman"/>
                <w:szCs w:val="24"/>
              </w:rPr>
              <w:t>Источник информации/расчетный метод </w:t>
            </w:r>
          </w:p>
        </w:tc>
        <w:tc>
          <w:tcPr>
            <w:tcW w:w="1843" w:type="dxa"/>
            <w:vMerge w:val="restart"/>
            <w:tcBorders>
              <w:top w:val="single" w:sz="4" w:space="0" w:color="auto"/>
              <w:left w:val="nil"/>
              <w:right w:val="single" w:sz="4" w:space="0" w:color="auto"/>
            </w:tcBorders>
            <w:shd w:val="clear" w:color="auto" w:fill="auto"/>
            <w:vAlign w:val="center"/>
            <w:hideMark/>
          </w:tcPr>
          <w:p w14:paraId="6D0772FB" w14:textId="77777777" w:rsidR="00F0637E" w:rsidRPr="00E6721F" w:rsidRDefault="00F0637E" w:rsidP="00205115">
            <w:pPr>
              <w:spacing w:before="0"/>
              <w:ind w:firstLine="0"/>
              <w:jc w:val="center"/>
              <w:rPr>
                <w:rFonts w:ascii="Times New Roman" w:hAnsi="Times New Roman"/>
                <w:szCs w:val="24"/>
              </w:rPr>
            </w:pPr>
            <w:r w:rsidRPr="00E6721F">
              <w:rPr>
                <w:rFonts w:ascii="Times New Roman" w:hAnsi="Times New Roman"/>
                <w:szCs w:val="24"/>
              </w:rPr>
              <w:t>Периодичность получения значения </w:t>
            </w:r>
          </w:p>
        </w:tc>
        <w:tc>
          <w:tcPr>
            <w:tcW w:w="6917" w:type="dxa"/>
            <w:gridSpan w:val="6"/>
            <w:tcBorders>
              <w:top w:val="single" w:sz="4" w:space="0" w:color="auto"/>
              <w:left w:val="nil"/>
              <w:bottom w:val="single" w:sz="4" w:space="0" w:color="auto"/>
              <w:right w:val="single" w:sz="4" w:space="0" w:color="000000"/>
            </w:tcBorders>
            <w:shd w:val="clear" w:color="auto" w:fill="auto"/>
            <w:vAlign w:val="center"/>
            <w:hideMark/>
          </w:tcPr>
          <w:p w14:paraId="51D2EBA9" w14:textId="77777777" w:rsidR="00F0637E" w:rsidRPr="00E6721F" w:rsidRDefault="00F0637E" w:rsidP="00205115">
            <w:pPr>
              <w:spacing w:before="0"/>
              <w:ind w:firstLine="0"/>
              <w:jc w:val="center"/>
              <w:rPr>
                <w:rFonts w:ascii="Times New Roman" w:hAnsi="Times New Roman"/>
                <w:szCs w:val="24"/>
              </w:rPr>
            </w:pPr>
            <w:r w:rsidRPr="00E6721F">
              <w:rPr>
                <w:rFonts w:ascii="Times New Roman" w:hAnsi="Times New Roman"/>
                <w:szCs w:val="24"/>
              </w:rPr>
              <w:t>Значения целевых индикаторов (показателей)</w:t>
            </w:r>
          </w:p>
        </w:tc>
      </w:tr>
      <w:tr w:rsidR="00630254" w:rsidRPr="002411AB" w14:paraId="3C5F66AE" w14:textId="77777777" w:rsidTr="0041514B">
        <w:trPr>
          <w:trHeight w:val="495"/>
        </w:trPr>
        <w:tc>
          <w:tcPr>
            <w:tcW w:w="514" w:type="dxa"/>
            <w:vMerge/>
            <w:tcBorders>
              <w:left w:val="single" w:sz="4" w:space="0" w:color="auto"/>
              <w:bottom w:val="single" w:sz="4" w:space="0" w:color="auto"/>
              <w:right w:val="single" w:sz="4" w:space="0" w:color="auto"/>
            </w:tcBorders>
            <w:shd w:val="clear" w:color="auto" w:fill="auto"/>
            <w:noWrap/>
            <w:hideMark/>
          </w:tcPr>
          <w:p w14:paraId="711444ED" w14:textId="77777777" w:rsidR="00630254" w:rsidRPr="002411AB" w:rsidRDefault="00630254" w:rsidP="00191F5F">
            <w:pPr>
              <w:spacing w:before="0"/>
              <w:ind w:firstLine="0"/>
              <w:jc w:val="left"/>
              <w:rPr>
                <w:rFonts w:ascii="Times New Roman" w:hAnsi="Times New Roman"/>
                <w:szCs w:val="24"/>
              </w:rPr>
            </w:pPr>
          </w:p>
        </w:tc>
        <w:tc>
          <w:tcPr>
            <w:tcW w:w="2203" w:type="dxa"/>
            <w:vMerge/>
            <w:tcBorders>
              <w:left w:val="nil"/>
              <w:bottom w:val="single" w:sz="4" w:space="0" w:color="auto"/>
              <w:right w:val="single" w:sz="4" w:space="0" w:color="auto"/>
            </w:tcBorders>
            <w:shd w:val="clear" w:color="auto" w:fill="auto"/>
            <w:hideMark/>
          </w:tcPr>
          <w:p w14:paraId="31A53767" w14:textId="77777777" w:rsidR="00630254" w:rsidRPr="002411AB" w:rsidRDefault="00630254" w:rsidP="00191F5F">
            <w:pPr>
              <w:spacing w:before="0"/>
              <w:ind w:firstLine="0"/>
              <w:jc w:val="left"/>
              <w:rPr>
                <w:rFonts w:ascii="Times New Roman" w:hAnsi="Times New Roman"/>
                <w:szCs w:val="24"/>
              </w:rPr>
            </w:pPr>
          </w:p>
        </w:tc>
        <w:tc>
          <w:tcPr>
            <w:tcW w:w="1985" w:type="dxa"/>
            <w:vMerge/>
            <w:tcBorders>
              <w:left w:val="nil"/>
              <w:bottom w:val="single" w:sz="4" w:space="0" w:color="auto"/>
              <w:right w:val="single" w:sz="4" w:space="0" w:color="auto"/>
            </w:tcBorders>
            <w:shd w:val="clear" w:color="auto" w:fill="auto"/>
            <w:hideMark/>
          </w:tcPr>
          <w:p w14:paraId="2A4B3546" w14:textId="77777777" w:rsidR="00630254" w:rsidRPr="002411AB" w:rsidRDefault="00630254" w:rsidP="00191F5F">
            <w:pPr>
              <w:spacing w:before="0"/>
              <w:ind w:firstLine="0"/>
              <w:jc w:val="center"/>
              <w:rPr>
                <w:rFonts w:ascii="Times New Roman" w:hAnsi="Times New Roman"/>
                <w:szCs w:val="24"/>
              </w:rPr>
            </w:pPr>
          </w:p>
        </w:tc>
        <w:tc>
          <w:tcPr>
            <w:tcW w:w="1417" w:type="dxa"/>
            <w:vMerge/>
            <w:tcBorders>
              <w:left w:val="nil"/>
              <w:bottom w:val="single" w:sz="4" w:space="0" w:color="auto"/>
              <w:right w:val="single" w:sz="4" w:space="0" w:color="auto"/>
            </w:tcBorders>
            <w:shd w:val="clear" w:color="auto" w:fill="auto"/>
            <w:hideMark/>
          </w:tcPr>
          <w:p w14:paraId="22478384" w14:textId="77777777" w:rsidR="00630254" w:rsidRPr="002411AB" w:rsidRDefault="00630254" w:rsidP="00191F5F">
            <w:pPr>
              <w:spacing w:before="0"/>
              <w:ind w:firstLine="0"/>
              <w:jc w:val="center"/>
              <w:rPr>
                <w:rFonts w:ascii="Times New Roman" w:hAnsi="Times New Roman"/>
                <w:szCs w:val="24"/>
              </w:rPr>
            </w:pPr>
          </w:p>
        </w:tc>
        <w:tc>
          <w:tcPr>
            <w:tcW w:w="1843" w:type="dxa"/>
            <w:vMerge/>
            <w:tcBorders>
              <w:left w:val="nil"/>
              <w:bottom w:val="single" w:sz="4" w:space="0" w:color="auto"/>
              <w:right w:val="single" w:sz="4" w:space="0" w:color="auto"/>
            </w:tcBorders>
            <w:shd w:val="clear" w:color="auto" w:fill="auto"/>
            <w:hideMark/>
          </w:tcPr>
          <w:p w14:paraId="2C8D2490" w14:textId="77777777" w:rsidR="00630254" w:rsidRPr="002411AB" w:rsidRDefault="00630254" w:rsidP="00191F5F">
            <w:pPr>
              <w:spacing w:before="0"/>
              <w:ind w:firstLine="0"/>
              <w:jc w:val="center"/>
              <w:rPr>
                <w:rFonts w:ascii="Times New Roman" w:hAnsi="Times New Roman"/>
                <w:szCs w:val="24"/>
              </w:rPr>
            </w:pPr>
          </w:p>
        </w:tc>
        <w:tc>
          <w:tcPr>
            <w:tcW w:w="1134" w:type="dxa"/>
            <w:tcBorders>
              <w:top w:val="nil"/>
              <w:left w:val="nil"/>
              <w:bottom w:val="single" w:sz="4" w:space="0" w:color="auto"/>
              <w:right w:val="single" w:sz="4" w:space="0" w:color="auto"/>
            </w:tcBorders>
            <w:shd w:val="clear" w:color="auto" w:fill="auto"/>
            <w:hideMark/>
          </w:tcPr>
          <w:p w14:paraId="3DC07856" w14:textId="77777777" w:rsidR="00630254" w:rsidRPr="002411AB" w:rsidRDefault="00630254" w:rsidP="00191F5F">
            <w:pPr>
              <w:spacing w:before="0"/>
              <w:ind w:firstLine="0"/>
              <w:jc w:val="center"/>
              <w:rPr>
                <w:rFonts w:ascii="Times New Roman" w:hAnsi="Times New Roman"/>
                <w:szCs w:val="24"/>
              </w:rPr>
            </w:pPr>
            <w:r w:rsidRPr="002411AB">
              <w:rPr>
                <w:rFonts w:ascii="Times New Roman" w:hAnsi="Times New Roman"/>
                <w:szCs w:val="24"/>
              </w:rPr>
              <w:t>2014 год</w:t>
            </w:r>
          </w:p>
        </w:tc>
        <w:tc>
          <w:tcPr>
            <w:tcW w:w="1276" w:type="dxa"/>
            <w:tcBorders>
              <w:top w:val="nil"/>
              <w:left w:val="nil"/>
              <w:bottom w:val="single" w:sz="4" w:space="0" w:color="auto"/>
              <w:right w:val="single" w:sz="4" w:space="0" w:color="auto"/>
            </w:tcBorders>
            <w:shd w:val="clear" w:color="auto" w:fill="auto"/>
            <w:hideMark/>
          </w:tcPr>
          <w:p w14:paraId="1BD554C9" w14:textId="257A778D" w:rsidR="00630254" w:rsidRPr="002411AB" w:rsidRDefault="00630254" w:rsidP="006D710E">
            <w:pPr>
              <w:spacing w:before="0"/>
              <w:ind w:firstLine="0"/>
              <w:jc w:val="center"/>
              <w:rPr>
                <w:rFonts w:ascii="Times New Roman" w:hAnsi="Times New Roman"/>
                <w:szCs w:val="24"/>
              </w:rPr>
            </w:pPr>
            <w:r w:rsidRPr="002411AB">
              <w:rPr>
                <w:rFonts w:ascii="Times New Roman" w:hAnsi="Times New Roman"/>
                <w:szCs w:val="24"/>
              </w:rPr>
              <w:t>2015-202</w:t>
            </w:r>
            <w:r w:rsidR="006D710E">
              <w:rPr>
                <w:rFonts w:ascii="Times New Roman" w:hAnsi="Times New Roman"/>
                <w:szCs w:val="24"/>
              </w:rPr>
              <w:t>2</w:t>
            </w:r>
            <w:r w:rsidRPr="002411AB">
              <w:rPr>
                <w:rFonts w:ascii="Times New Roman" w:hAnsi="Times New Roman"/>
                <w:szCs w:val="24"/>
              </w:rPr>
              <w:t xml:space="preserve"> годы</w:t>
            </w:r>
          </w:p>
        </w:tc>
        <w:tc>
          <w:tcPr>
            <w:tcW w:w="1105" w:type="dxa"/>
            <w:tcBorders>
              <w:top w:val="nil"/>
              <w:left w:val="nil"/>
              <w:bottom w:val="single" w:sz="4" w:space="0" w:color="auto"/>
              <w:right w:val="single" w:sz="4" w:space="0" w:color="auto"/>
            </w:tcBorders>
            <w:shd w:val="clear" w:color="auto" w:fill="auto"/>
            <w:hideMark/>
          </w:tcPr>
          <w:p w14:paraId="5AB633CC" w14:textId="1ED77614" w:rsidR="00630254" w:rsidRPr="002411AB" w:rsidRDefault="00630254" w:rsidP="006D710E">
            <w:pPr>
              <w:spacing w:before="0"/>
              <w:ind w:firstLine="0"/>
              <w:jc w:val="center"/>
              <w:rPr>
                <w:rFonts w:ascii="Times New Roman" w:hAnsi="Times New Roman"/>
                <w:szCs w:val="24"/>
              </w:rPr>
            </w:pPr>
            <w:r w:rsidRPr="002411AB">
              <w:rPr>
                <w:rFonts w:ascii="Times New Roman" w:hAnsi="Times New Roman"/>
                <w:szCs w:val="24"/>
              </w:rPr>
              <w:t>202</w:t>
            </w:r>
            <w:r w:rsidR="006D710E">
              <w:rPr>
                <w:rFonts w:ascii="Times New Roman" w:hAnsi="Times New Roman"/>
                <w:szCs w:val="24"/>
              </w:rPr>
              <w:t>3</w:t>
            </w:r>
            <w:r w:rsidRPr="002411AB">
              <w:rPr>
                <w:rFonts w:ascii="Times New Roman" w:hAnsi="Times New Roman"/>
                <w:szCs w:val="24"/>
              </w:rPr>
              <w:t xml:space="preserve"> год</w:t>
            </w:r>
          </w:p>
        </w:tc>
        <w:tc>
          <w:tcPr>
            <w:tcW w:w="1134" w:type="dxa"/>
            <w:tcBorders>
              <w:top w:val="nil"/>
              <w:left w:val="nil"/>
              <w:bottom w:val="single" w:sz="4" w:space="0" w:color="auto"/>
              <w:right w:val="single" w:sz="4" w:space="0" w:color="auto"/>
            </w:tcBorders>
            <w:shd w:val="clear" w:color="auto" w:fill="auto"/>
            <w:hideMark/>
          </w:tcPr>
          <w:p w14:paraId="1AEE0C34" w14:textId="17E8D6D1" w:rsidR="00630254" w:rsidRPr="002411AB" w:rsidRDefault="00630254" w:rsidP="006D710E">
            <w:pPr>
              <w:spacing w:before="0"/>
              <w:ind w:firstLine="0"/>
              <w:jc w:val="center"/>
              <w:rPr>
                <w:rFonts w:ascii="Times New Roman" w:hAnsi="Times New Roman"/>
                <w:szCs w:val="24"/>
              </w:rPr>
            </w:pPr>
            <w:r w:rsidRPr="002411AB">
              <w:rPr>
                <w:rFonts w:ascii="Times New Roman" w:hAnsi="Times New Roman"/>
                <w:szCs w:val="24"/>
              </w:rPr>
              <w:t>202</w:t>
            </w:r>
            <w:r w:rsidR="006D710E">
              <w:rPr>
                <w:rFonts w:ascii="Times New Roman" w:hAnsi="Times New Roman"/>
                <w:szCs w:val="24"/>
              </w:rPr>
              <w:t>4</w:t>
            </w:r>
            <w:r w:rsidRPr="002411AB">
              <w:rPr>
                <w:rFonts w:ascii="Times New Roman" w:hAnsi="Times New Roman"/>
                <w:szCs w:val="24"/>
              </w:rPr>
              <w:t xml:space="preserve"> год</w:t>
            </w:r>
          </w:p>
        </w:tc>
        <w:tc>
          <w:tcPr>
            <w:tcW w:w="1134" w:type="dxa"/>
            <w:tcBorders>
              <w:top w:val="nil"/>
              <w:left w:val="nil"/>
              <w:bottom w:val="single" w:sz="4" w:space="0" w:color="auto"/>
              <w:right w:val="single" w:sz="4" w:space="0" w:color="auto"/>
            </w:tcBorders>
            <w:shd w:val="clear" w:color="auto" w:fill="auto"/>
            <w:hideMark/>
          </w:tcPr>
          <w:p w14:paraId="3956DA5E" w14:textId="5D0CE565" w:rsidR="00630254" w:rsidRPr="002411AB" w:rsidRDefault="00630254" w:rsidP="006D710E">
            <w:pPr>
              <w:spacing w:before="0"/>
              <w:ind w:firstLine="0"/>
              <w:jc w:val="center"/>
              <w:rPr>
                <w:rFonts w:ascii="Times New Roman" w:hAnsi="Times New Roman"/>
                <w:szCs w:val="24"/>
              </w:rPr>
            </w:pPr>
            <w:r w:rsidRPr="002411AB">
              <w:rPr>
                <w:rFonts w:ascii="Times New Roman" w:hAnsi="Times New Roman"/>
                <w:szCs w:val="24"/>
              </w:rPr>
              <w:t>202</w:t>
            </w:r>
            <w:r w:rsidR="006D710E">
              <w:rPr>
                <w:rFonts w:ascii="Times New Roman" w:hAnsi="Times New Roman"/>
                <w:szCs w:val="24"/>
              </w:rPr>
              <w:t>5</w:t>
            </w:r>
            <w:r w:rsidRPr="002411AB">
              <w:rPr>
                <w:rFonts w:ascii="Times New Roman" w:hAnsi="Times New Roman"/>
                <w:szCs w:val="24"/>
              </w:rPr>
              <w:t xml:space="preserve"> год</w:t>
            </w:r>
          </w:p>
        </w:tc>
        <w:tc>
          <w:tcPr>
            <w:tcW w:w="1134" w:type="dxa"/>
            <w:tcBorders>
              <w:top w:val="nil"/>
              <w:left w:val="nil"/>
              <w:bottom w:val="single" w:sz="4" w:space="0" w:color="auto"/>
              <w:right w:val="single" w:sz="4" w:space="0" w:color="auto"/>
            </w:tcBorders>
          </w:tcPr>
          <w:p w14:paraId="540419D2" w14:textId="0A32541A" w:rsidR="00630254" w:rsidRPr="002411AB" w:rsidRDefault="00630254" w:rsidP="006D710E">
            <w:pPr>
              <w:spacing w:before="0"/>
              <w:ind w:firstLine="0"/>
              <w:jc w:val="center"/>
              <w:rPr>
                <w:rFonts w:ascii="Times New Roman" w:hAnsi="Times New Roman"/>
                <w:szCs w:val="24"/>
              </w:rPr>
            </w:pPr>
            <w:r w:rsidRPr="002411AB">
              <w:rPr>
                <w:rFonts w:ascii="Times New Roman" w:hAnsi="Times New Roman"/>
                <w:szCs w:val="24"/>
              </w:rPr>
              <w:t>202</w:t>
            </w:r>
            <w:r w:rsidR="006D710E">
              <w:rPr>
                <w:rFonts w:ascii="Times New Roman" w:hAnsi="Times New Roman"/>
                <w:szCs w:val="24"/>
              </w:rPr>
              <w:t>6</w:t>
            </w:r>
            <w:r w:rsidRPr="002411AB">
              <w:rPr>
                <w:rFonts w:ascii="Times New Roman" w:hAnsi="Times New Roman"/>
                <w:szCs w:val="24"/>
              </w:rPr>
              <w:t xml:space="preserve"> год</w:t>
            </w:r>
          </w:p>
        </w:tc>
      </w:tr>
      <w:tr w:rsidR="00630254" w:rsidRPr="002411AB" w14:paraId="534BAD37" w14:textId="77777777" w:rsidTr="0041514B">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14:paraId="32F2EF70" w14:textId="77777777" w:rsidR="00630254" w:rsidRPr="002411AB" w:rsidRDefault="00630254" w:rsidP="00191F5F">
            <w:pPr>
              <w:spacing w:before="0"/>
              <w:ind w:firstLine="0"/>
              <w:jc w:val="center"/>
              <w:rPr>
                <w:rFonts w:ascii="Times New Roman" w:hAnsi="Times New Roman"/>
                <w:szCs w:val="24"/>
              </w:rPr>
            </w:pPr>
            <w:r w:rsidRPr="002411AB">
              <w:rPr>
                <w:rFonts w:ascii="Times New Roman" w:hAnsi="Times New Roman"/>
                <w:szCs w:val="24"/>
              </w:rPr>
              <w:t>1</w:t>
            </w:r>
          </w:p>
        </w:tc>
        <w:tc>
          <w:tcPr>
            <w:tcW w:w="2203" w:type="dxa"/>
            <w:tcBorders>
              <w:top w:val="nil"/>
              <w:left w:val="nil"/>
              <w:bottom w:val="single" w:sz="4" w:space="0" w:color="auto"/>
              <w:right w:val="single" w:sz="4" w:space="0" w:color="auto"/>
            </w:tcBorders>
            <w:shd w:val="clear" w:color="auto" w:fill="auto"/>
            <w:vAlign w:val="bottom"/>
            <w:hideMark/>
          </w:tcPr>
          <w:p w14:paraId="2CD86771" w14:textId="77777777" w:rsidR="00630254" w:rsidRPr="002411AB" w:rsidRDefault="00630254" w:rsidP="00191F5F">
            <w:pPr>
              <w:spacing w:before="0"/>
              <w:ind w:firstLine="0"/>
              <w:jc w:val="center"/>
              <w:rPr>
                <w:rFonts w:ascii="Times New Roman" w:hAnsi="Times New Roman"/>
                <w:szCs w:val="24"/>
              </w:rPr>
            </w:pPr>
            <w:r w:rsidRPr="002411AB">
              <w:rPr>
                <w:rFonts w:ascii="Times New Roman" w:hAnsi="Times New Roman"/>
                <w:szCs w:val="24"/>
              </w:rPr>
              <w:t>2</w:t>
            </w:r>
          </w:p>
        </w:tc>
        <w:tc>
          <w:tcPr>
            <w:tcW w:w="1985" w:type="dxa"/>
            <w:tcBorders>
              <w:top w:val="nil"/>
              <w:left w:val="nil"/>
              <w:bottom w:val="single" w:sz="4" w:space="0" w:color="auto"/>
              <w:right w:val="single" w:sz="4" w:space="0" w:color="auto"/>
            </w:tcBorders>
            <w:shd w:val="clear" w:color="auto" w:fill="auto"/>
            <w:vAlign w:val="bottom"/>
            <w:hideMark/>
          </w:tcPr>
          <w:p w14:paraId="05052608" w14:textId="77777777" w:rsidR="00630254" w:rsidRPr="002411AB" w:rsidRDefault="00630254" w:rsidP="00191F5F">
            <w:pPr>
              <w:spacing w:before="0"/>
              <w:ind w:firstLine="0"/>
              <w:jc w:val="center"/>
              <w:rPr>
                <w:rFonts w:ascii="Times New Roman" w:hAnsi="Times New Roman"/>
                <w:szCs w:val="24"/>
              </w:rPr>
            </w:pPr>
            <w:r w:rsidRPr="002411AB">
              <w:rPr>
                <w:rFonts w:ascii="Times New Roman" w:hAnsi="Times New Roman"/>
                <w:szCs w:val="24"/>
              </w:rPr>
              <w:t>3</w:t>
            </w:r>
          </w:p>
        </w:tc>
        <w:tc>
          <w:tcPr>
            <w:tcW w:w="1417" w:type="dxa"/>
            <w:tcBorders>
              <w:top w:val="nil"/>
              <w:left w:val="nil"/>
              <w:bottom w:val="single" w:sz="4" w:space="0" w:color="auto"/>
              <w:right w:val="single" w:sz="4" w:space="0" w:color="auto"/>
            </w:tcBorders>
            <w:shd w:val="clear" w:color="auto" w:fill="auto"/>
            <w:vAlign w:val="bottom"/>
            <w:hideMark/>
          </w:tcPr>
          <w:p w14:paraId="3190BB6D" w14:textId="77777777" w:rsidR="00630254" w:rsidRPr="002411AB" w:rsidRDefault="00630254" w:rsidP="00191F5F">
            <w:pPr>
              <w:spacing w:before="0"/>
              <w:ind w:firstLine="0"/>
              <w:jc w:val="center"/>
              <w:rPr>
                <w:rFonts w:ascii="Times New Roman" w:hAnsi="Times New Roman"/>
                <w:szCs w:val="24"/>
              </w:rPr>
            </w:pPr>
            <w:r w:rsidRPr="002411AB">
              <w:rPr>
                <w:rFonts w:ascii="Times New Roman" w:hAnsi="Times New Roman"/>
                <w:szCs w:val="24"/>
              </w:rPr>
              <w:t>4</w:t>
            </w:r>
          </w:p>
        </w:tc>
        <w:tc>
          <w:tcPr>
            <w:tcW w:w="1843" w:type="dxa"/>
            <w:tcBorders>
              <w:top w:val="nil"/>
              <w:left w:val="nil"/>
              <w:bottom w:val="single" w:sz="4" w:space="0" w:color="auto"/>
              <w:right w:val="single" w:sz="4" w:space="0" w:color="auto"/>
            </w:tcBorders>
            <w:shd w:val="clear" w:color="auto" w:fill="auto"/>
            <w:vAlign w:val="bottom"/>
            <w:hideMark/>
          </w:tcPr>
          <w:p w14:paraId="1873191F" w14:textId="77777777" w:rsidR="00630254" w:rsidRPr="002411AB" w:rsidRDefault="00630254" w:rsidP="00191F5F">
            <w:pPr>
              <w:spacing w:before="0"/>
              <w:ind w:firstLine="0"/>
              <w:jc w:val="center"/>
              <w:rPr>
                <w:rFonts w:ascii="Times New Roman" w:hAnsi="Times New Roman"/>
                <w:szCs w:val="24"/>
              </w:rPr>
            </w:pPr>
            <w:r w:rsidRPr="002411AB">
              <w:rPr>
                <w:rFonts w:ascii="Times New Roman" w:hAnsi="Times New Roman"/>
                <w:szCs w:val="24"/>
              </w:rPr>
              <w:t>5</w:t>
            </w:r>
          </w:p>
        </w:tc>
        <w:tc>
          <w:tcPr>
            <w:tcW w:w="1134" w:type="dxa"/>
            <w:tcBorders>
              <w:top w:val="nil"/>
              <w:left w:val="nil"/>
              <w:bottom w:val="single" w:sz="4" w:space="0" w:color="auto"/>
              <w:right w:val="single" w:sz="4" w:space="0" w:color="auto"/>
            </w:tcBorders>
            <w:shd w:val="clear" w:color="auto" w:fill="auto"/>
            <w:vAlign w:val="bottom"/>
            <w:hideMark/>
          </w:tcPr>
          <w:p w14:paraId="1297698B" w14:textId="77777777" w:rsidR="00630254" w:rsidRPr="002411AB" w:rsidRDefault="00630254" w:rsidP="00191F5F">
            <w:pPr>
              <w:spacing w:before="0"/>
              <w:ind w:firstLine="0"/>
              <w:jc w:val="center"/>
              <w:rPr>
                <w:rFonts w:ascii="Times New Roman" w:hAnsi="Times New Roman"/>
                <w:szCs w:val="24"/>
              </w:rPr>
            </w:pPr>
            <w:r w:rsidRPr="002411AB">
              <w:rPr>
                <w:rFonts w:ascii="Times New Roman" w:hAnsi="Times New Roman"/>
                <w:szCs w:val="24"/>
              </w:rPr>
              <w:t>6</w:t>
            </w:r>
          </w:p>
        </w:tc>
        <w:tc>
          <w:tcPr>
            <w:tcW w:w="1276" w:type="dxa"/>
            <w:tcBorders>
              <w:top w:val="nil"/>
              <w:left w:val="nil"/>
              <w:bottom w:val="single" w:sz="4" w:space="0" w:color="auto"/>
              <w:right w:val="single" w:sz="4" w:space="0" w:color="auto"/>
            </w:tcBorders>
            <w:shd w:val="clear" w:color="auto" w:fill="auto"/>
            <w:vAlign w:val="bottom"/>
            <w:hideMark/>
          </w:tcPr>
          <w:p w14:paraId="55B8C493" w14:textId="77777777" w:rsidR="00630254" w:rsidRPr="002411AB" w:rsidRDefault="00630254" w:rsidP="00191F5F">
            <w:pPr>
              <w:spacing w:before="0"/>
              <w:ind w:firstLine="0"/>
              <w:jc w:val="center"/>
              <w:rPr>
                <w:rFonts w:ascii="Times New Roman" w:hAnsi="Times New Roman"/>
                <w:szCs w:val="24"/>
              </w:rPr>
            </w:pPr>
            <w:r w:rsidRPr="002411AB">
              <w:rPr>
                <w:rFonts w:ascii="Times New Roman" w:hAnsi="Times New Roman"/>
                <w:szCs w:val="24"/>
              </w:rPr>
              <w:t>7</w:t>
            </w:r>
          </w:p>
        </w:tc>
        <w:tc>
          <w:tcPr>
            <w:tcW w:w="1105" w:type="dxa"/>
            <w:tcBorders>
              <w:top w:val="nil"/>
              <w:left w:val="nil"/>
              <w:bottom w:val="single" w:sz="4" w:space="0" w:color="auto"/>
              <w:right w:val="single" w:sz="4" w:space="0" w:color="auto"/>
            </w:tcBorders>
            <w:shd w:val="clear" w:color="auto" w:fill="auto"/>
            <w:vAlign w:val="bottom"/>
            <w:hideMark/>
          </w:tcPr>
          <w:p w14:paraId="16F37CF1" w14:textId="4CEA49FF" w:rsidR="00630254" w:rsidRPr="002411AB" w:rsidRDefault="0041514B" w:rsidP="00191F5F">
            <w:pPr>
              <w:spacing w:before="0"/>
              <w:ind w:firstLine="0"/>
              <w:jc w:val="center"/>
              <w:rPr>
                <w:rFonts w:ascii="Times New Roman" w:hAnsi="Times New Roman"/>
                <w:szCs w:val="24"/>
              </w:rPr>
            </w:pPr>
            <w:r w:rsidRPr="002411AB">
              <w:rPr>
                <w:rFonts w:ascii="Times New Roman" w:hAnsi="Times New Roman"/>
                <w:szCs w:val="24"/>
              </w:rPr>
              <w:t>8</w:t>
            </w:r>
          </w:p>
        </w:tc>
        <w:tc>
          <w:tcPr>
            <w:tcW w:w="1134" w:type="dxa"/>
            <w:tcBorders>
              <w:top w:val="nil"/>
              <w:left w:val="nil"/>
              <w:bottom w:val="single" w:sz="4" w:space="0" w:color="auto"/>
              <w:right w:val="single" w:sz="4" w:space="0" w:color="auto"/>
            </w:tcBorders>
            <w:shd w:val="clear" w:color="auto" w:fill="auto"/>
            <w:vAlign w:val="bottom"/>
            <w:hideMark/>
          </w:tcPr>
          <w:p w14:paraId="160CD456" w14:textId="64D2D042" w:rsidR="00630254" w:rsidRPr="002411AB" w:rsidRDefault="0041514B" w:rsidP="00191F5F">
            <w:pPr>
              <w:spacing w:before="0"/>
              <w:ind w:firstLine="0"/>
              <w:jc w:val="center"/>
              <w:rPr>
                <w:rFonts w:ascii="Times New Roman" w:hAnsi="Times New Roman"/>
                <w:szCs w:val="24"/>
              </w:rPr>
            </w:pPr>
            <w:r w:rsidRPr="002411AB">
              <w:rPr>
                <w:rFonts w:ascii="Times New Roman" w:hAnsi="Times New Roman"/>
                <w:szCs w:val="24"/>
              </w:rPr>
              <w:t>9</w:t>
            </w:r>
          </w:p>
        </w:tc>
        <w:tc>
          <w:tcPr>
            <w:tcW w:w="1134" w:type="dxa"/>
            <w:tcBorders>
              <w:top w:val="nil"/>
              <w:left w:val="nil"/>
              <w:bottom w:val="single" w:sz="4" w:space="0" w:color="auto"/>
              <w:right w:val="single" w:sz="4" w:space="0" w:color="auto"/>
            </w:tcBorders>
            <w:shd w:val="clear" w:color="auto" w:fill="auto"/>
            <w:vAlign w:val="bottom"/>
            <w:hideMark/>
          </w:tcPr>
          <w:p w14:paraId="053AB638" w14:textId="4FFC77D0" w:rsidR="00630254" w:rsidRPr="002411AB" w:rsidRDefault="00630254" w:rsidP="0041514B">
            <w:pPr>
              <w:spacing w:before="0"/>
              <w:ind w:firstLine="0"/>
              <w:jc w:val="center"/>
              <w:rPr>
                <w:rFonts w:ascii="Times New Roman" w:hAnsi="Times New Roman"/>
                <w:szCs w:val="24"/>
              </w:rPr>
            </w:pPr>
            <w:r w:rsidRPr="002411AB">
              <w:rPr>
                <w:rFonts w:ascii="Times New Roman" w:hAnsi="Times New Roman"/>
                <w:szCs w:val="24"/>
              </w:rPr>
              <w:t>1</w:t>
            </w:r>
            <w:r w:rsidR="0041514B" w:rsidRPr="002411AB">
              <w:rPr>
                <w:rFonts w:ascii="Times New Roman" w:hAnsi="Times New Roman"/>
                <w:szCs w:val="24"/>
              </w:rPr>
              <w:t>0</w:t>
            </w:r>
          </w:p>
        </w:tc>
        <w:tc>
          <w:tcPr>
            <w:tcW w:w="1134" w:type="dxa"/>
            <w:tcBorders>
              <w:top w:val="nil"/>
              <w:left w:val="nil"/>
              <w:bottom w:val="single" w:sz="4" w:space="0" w:color="auto"/>
              <w:right w:val="single" w:sz="4" w:space="0" w:color="auto"/>
            </w:tcBorders>
          </w:tcPr>
          <w:p w14:paraId="386D470E" w14:textId="7D00A02E" w:rsidR="00630254" w:rsidRPr="002411AB" w:rsidRDefault="00630254" w:rsidP="0041514B">
            <w:pPr>
              <w:spacing w:before="0"/>
              <w:ind w:firstLine="0"/>
              <w:jc w:val="center"/>
              <w:rPr>
                <w:rFonts w:ascii="Times New Roman" w:hAnsi="Times New Roman"/>
                <w:szCs w:val="24"/>
              </w:rPr>
            </w:pPr>
            <w:r w:rsidRPr="002411AB">
              <w:rPr>
                <w:rFonts w:ascii="Times New Roman" w:hAnsi="Times New Roman"/>
                <w:szCs w:val="24"/>
              </w:rPr>
              <w:t>1</w:t>
            </w:r>
            <w:r w:rsidR="0041514B" w:rsidRPr="002411AB">
              <w:rPr>
                <w:rFonts w:ascii="Times New Roman" w:hAnsi="Times New Roman"/>
                <w:szCs w:val="24"/>
              </w:rPr>
              <w:t>1</w:t>
            </w:r>
          </w:p>
        </w:tc>
      </w:tr>
      <w:tr w:rsidR="00630254" w:rsidRPr="002411AB" w14:paraId="710E5FD3" w14:textId="77777777" w:rsidTr="0041514B">
        <w:trPr>
          <w:trHeight w:val="469"/>
        </w:trPr>
        <w:tc>
          <w:tcPr>
            <w:tcW w:w="514" w:type="dxa"/>
            <w:tcBorders>
              <w:top w:val="nil"/>
              <w:left w:val="single" w:sz="4" w:space="0" w:color="auto"/>
              <w:bottom w:val="single" w:sz="4" w:space="0" w:color="auto"/>
              <w:right w:val="single" w:sz="4" w:space="0" w:color="auto"/>
            </w:tcBorders>
            <w:shd w:val="clear" w:color="auto" w:fill="auto"/>
            <w:noWrap/>
            <w:hideMark/>
          </w:tcPr>
          <w:p w14:paraId="1940FB9D" w14:textId="77777777" w:rsidR="00630254" w:rsidRPr="002411AB" w:rsidRDefault="00630254" w:rsidP="00191F5F">
            <w:pPr>
              <w:spacing w:before="0"/>
              <w:ind w:firstLine="0"/>
              <w:jc w:val="center"/>
              <w:rPr>
                <w:rFonts w:ascii="Times New Roman" w:hAnsi="Times New Roman"/>
                <w:szCs w:val="24"/>
              </w:rPr>
            </w:pPr>
            <w:r w:rsidRPr="002411AB">
              <w:rPr>
                <w:rFonts w:ascii="Times New Roman" w:hAnsi="Times New Roman"/>
                <w:szCs w:val="24"/>
              </w:rPr>
              <w:t>1.</w:t>
            </w:r>
          </w:p>
        </w:tc>
        <w:tc>
          <w:tcPr>
            <w:tcW w:w="7448" w:type="dxa"/>
            <w:gridSpan w:val="4"/>
            <w:tcBorders>
              <w:top w:val="nil"/>
              <w:left w:val="nil"/>
              <w:bottom w:val="single" w:sz="4" w:space="0" w:color="auto"/>
              <w:right w:val="single" w:sz="4" w:space="0" w:color="auto"/>
            </w:tcBorders>
            <w:shd w:val="clear" w:color="auto" w:fill="auto"/>
            <w:hideMark/>
          </w:tcPr>
          <w:p w14:paraId="6D016756" w14:textId="77777777" w:rsidR="00630254" w:rsidRPr="002411AB" w:rsidRDefault="00630254" w:rsidP="00191F5F">
            <w:pPr>
              <w:spacing w:before="0"/>
              <w:ind w:firstLine="0"/>
              <w:rPr>
                <w:rFonts w:ascii="Times New Roman" w:hAnsi="Times New Roman"/>
                <w:szCs w:val="24"/>
              </w:rPr>
            </w:pPr>
            <w:r w:rsidRPr="002411AB">
              <w:rPr>
                <w:rFonts w:ascii="Times New Roman" w:hAnsi="Times New Roman"/>
                <w:szCs w:val="24"/>
              </w:rPr>
              <w:t>Число субъектов малого и среднего предпринимательства в расчете на 10000 человек населения города Новокузнецка</w:t>
            </w:r>
          </w:p>
        </w:tc>
        <w:tc>
          <w:tcPr>
            <w:tcW w:w="1134" w:type="dxa"/>
            <w:tcBorders>
              <w:top w:val="nil"/>
              <w:left w:val="nil"/>
              <w:bottom w:val="single" w:sz="4" w:space="0" w:color="auto"/>
              <w:right w:val="single" w:sz="4" w:space="0" w:color="auto"/>
            </w:tcBorders>
            <w:shd w:val="clear" w:color="auto" w:fill="auto"/>
            <w:hideMark/>
          </w:tcPr>
          <w:p w14:paraId="69E63C03" w14:textId="77777777" w:rsidR="00630254" w:rsidRPr="002411AB" w:rsidRDefault="00630254" w:rsidP="00191F5F">
            <w:pPr>
              <w:spacing w:before="0"/>
              <w:ind w:firstLine="0"/>
              <w:jc w:val="center"/>
              <w:rPr>
                <w:rFonts w:ascii="Times New Roman" w:hAnsi="Times New Roman"/>
                <w:szCs w:val="24"/>
              </w:rPr>
            </w:pPr>
            <w:r w:rsidRPr="002411AB">
              <w:rPr>
                <w:rFonts w:ascii="Times New Roman" w:hAnsi="Times New Roman"/>
                <w:szCs w:val="24"/>
              </w:rPr>
              <w:t>398,5</w:t>
            </w:r>
          </w:p>
        </w:tc>
        <w:tc>
          <w:tcPr>
            <w:tcW w:w="1276" w:type="dxa"/>
            <w:tcBorders>
              <w:top w:val="nil"/>
              <w:left w:val="nil"/>
              <w:bottom w:val="single" w:sz="4" w:space="0" w:color="auto"/>
              <w:right w:val="single" w:sz="4" w:space="0" w:color="auto"/>
            </w:tcBorders>
            <w:shd w:val="clear" w:color="auto" w:fill="auto"/>
            <w:hideMark/>
          </w:tcPr>
          <w:p w14:paraId="40991CFA" w14:textId="77777777" w:rsidR="00630254" w:rsidRPr="002411AB" w:rsidRDefault="00630254" w:rsidP="00191F5F">
            <w:pPr>
              <w:spacing w:before="0"/>
              <w:ind w:firstLine="0"/>
              <w:jc w:val="center"/>
              <w:rPr>
                <w:rFonts w:ascii="Times New Roman" w:hAnsi="Times New Roman"/>
                <w:szCs w:val="24"/>
              </w:rPr>
            </w:pPr>
            <w:r w:rsidRPr="002411AB">
              <w:rPr>
                <w:rFonts w:ascii="Times New Roman" w:hAnsi="Times New Roman"/>
                <w:szCs w:val="24"/>
              </w:rPr>
              <w:t> </w:t>
            </w:r>
          </w:p>
        </w:tc>
        <w:tc>
          <w:tcPr>
            <w:tcW w:w="1105" w:type="dxa"/>
            <w:tcBorders>
              <w:top w:val="nil"/>
              <w:left w:val="nil"/>
              <w:bottom w:val="single" w:sz="4" w:space="0" w:color="auto"/>
              <w:right w:val="single" w:sz="4" w:space="0" w:color="auto"/>
            </w:tcBorders>
            <w:shd w:val="clear" w:color="auto" w:fill="auto"/>
            <w:hideMark/>
          </w:tcPr>
          <w:p w14:paraId="17DD2BD7" w14:textId="77777777" w:rsidR="00630254" w:rsidRPr="002411AB" w:rsidRDefault="00630254" w:rsidP="00191F5F">
            <w:pPr>
              <w:spacing w:before="0"/>
              <w:ind w:firstLine="0"/>
              <w:jc w:val="center"/>
              <w:rPr>
                <w:rFonts w:ascii="Times New Roman" w:hAnsi="Times New Roman"/>
                <w:szCs w:val="24"/>
              </w:rPr>
            </w:pPr>
            <w:r w:rsidRPr="002411AB">
              <w:rPr>
                <w:rFonts w:ascii="Times New Roman" w:hAnsi="Times New Roman"/>
                <w:szCs w:val="24"/>
              </w:rPr>
              <w:t> </w:t>
            </w:r>
          </w:p>
        </w:tc>
        <w:tc>
          <w:tcPr>
            <w:tcW w:w="1134" w:type="dxa"/>
            <w:tcBorders>
              <w:top w:val="nil"/>
              <w:left w:val="nil"/>
              <w:bottom w:val="single" w:sz="4" w:space="0" w:color="auto"/>
              <w:right w:val="single" w:sz="4" w:space="0" w:color="auto"/>
            </w:tcBorders>
            <w:shd w:val="clear" w:color="auto" w:fill="auto"/>
            <w:hideMark/>
          </w:tcPr>
          <w:p w14:paraId="1AE79333" w14:textId="77777777" w:rsidR="00630254" w:rsidRPr="002411AB" w:rsidRDefault="00630254" w:rsidP="00191F5F">
            <w:pPr>
              <w:spacing w:before="0"/>
              <w:ind w:firstLine="0"/>
              <w:jc w:val="center"/>
              <w:rPr>
                <w:rFonts w:ascii="Times New Roman" w:hAnsi="Times New Roman"/>
                <w:szCs w:val="24"/>
              </w:rPr>
            </w:pPr>
            <w:r w:rsidRPr="002411AB">
              <w:rPr>
                <w:rFonts w:ascii="Times New Roman" w:hAnsi="Times New Roman"/>
                <w:szCs w:val="24"/>
              </w:rPr>
              <w:t> </w:t>
            </w:r>
          </w:p>
        </w:tc>
        <w:tc>
          <w:tcPr>
            <w:tcW w:w="1134" w:type="dxa"/>
            <w:tcBorders>
              <w:top w:val="nil"/>
              <w:left w:val="nil"/>
              <w:bottom w:val="single" w:sz="4" w:space="0" w:color="auto"/>
              <w:right w:val="single" w:sz="4" w:space="0" w:color="auto"/>
            </w:tcBorders>
            <w:shd w:val="clear" w:color="auto" w:fill="auto"/>
            <w:hideMark/>
          </w:tcPr>
          <w:p w14:paraId="4106D8EE" w14:textId="77777777" w:rsidR="00630254" w:rsidRPr="002411AB" w:rsidRDefault="00630254" w:rsidP="00191F5F">
            <w:pPr>
              <w:spacing w:before="0"/>
              <w:ind w:firstLine="0"/>
              <w:jc w:val="center"/>
              <w:rPr>
                <w:rFonts w:ascii="Times New Roman" w:hAnsi="Times New Roman"/>
                <w:szCs w:val="24"/>
              </w:rPr>
            </w:pPr>
            <w:r w:rsidRPr="002411AB">
              <w:rPr>
                <w:rFonts w:ascii="Times New Roman" w:hAnsi="Times New Roman"/>
                <w:szCs w:val="24"/>
              </w:rPr>
              <w:t> </w:t>
            </w:r>
          </w:p>
        </w:tc>
        <w:tc>
          <w:tcPr>
            <w:tcW w:w="1134" w:type="dxa"/>
            <w:tcBorders>
              <w:top w:val="nil"/>
              <w:left w:val="nil"/>
              <w:bottom w:val="single" w:sz="4" w:space="0" w:color="auto"/>
              <w:right w:val="single" w:sz="4" w:space="0" w:color="auto"/>
            </w:tcBorders>
          </w:tcPr>
          <w:p w14:paraId="3EBCEE4A" w14:textId="77777777" w:rsidR="00630254" w:rsidRPr="002411AB" w:rsidRDefault="00630254" w:rsidP="00191F5F">
            <w:pPr>
              <w:spacing w:before="0"/>
              <w:ind w:firstLine="0"/>
              <w:jc w:val="center"/>
              <w:rPr>
                <w:rFonts w:ascii="Times New Roman" w:hAnsi="Times New Roman"/>
                <w:szCs w:val="24"/>
              </w:rPr>
            </w:pPr>
          </w:p>
        </w:tc>
      </w:tr>
      <w:tr w:rsidR="006D710E" w:rsidRPr="002411AB" w14:paraId="5D2D8FC2" w14:textId="77777777" w:rsidTr="0041514B">
        <w:trPr>
          <w:trHeight w:val="505"/>
        </w:trPr>
        <w:tc>
          <w:tcPr>
            <w:tcW w:w="514" w:type="dxa"/>
            <w:tcBorders>
              <w:top w:val="nil"/>
              <w:left w:val="single" w:sz="4" w:space="0" w:color="auto"/>
              <w:bottom w:val="single" w:sz="4" w:space="0" w:color="auto"/>
              <w:right w:val="single" w:sz="4" w:space="0" w:color="auto"/>
            </w:tcBorders>
            <w:shd w:val="clear" w:color="auto" w:fill="auto"/>
            <w:noWrap/>
            <w:hideMark/>
          </w:tcPr>
          <w:p w14:paraId="4F7F24C7" w14:textId="77777777" w:rsidR="006D710E" w:rsidRPr="002411AB" w:rsidRDefault="006D710E" w:rsidP="006D710E">
            <w:pPr>
              <w:spacing w:before="0"/>
              <w:ind w:firstLine="0"/>
              <w:jc w:val="center"/>
              <w:rPr>
                <w:rFonts w:ascii="Times New Roman" w:hAnsi="Times New Roman"/>
                <w:szCs w:val="24"/>
              </w:rPr>
            </w:pPr>
          </w:p>
        </w:tc>
        <w:tc>
          <w:tcPr>
            <w:tcW w:w="2203" w:type="dxa"/>
            <w:tcBorders>
              <w:top w:val="nil"/>
              <w:left w:val="nil"/>
              <w:bottom w:val="single" w:sz="4" w:space="0" w:color="auto"/>
              <w:right w:val="single" w:sz="4" w:space="0" w:color="auto"/>
            </w:tcBorders>
            <w:shd w:val="clear" w:color="auto" w:fill="auto"/>
            <w:hideMark/>
          </w:tcPr>
          <w:p w14:paraId="5BB2BB56" w14:textId="77777777" w:rsidR="006D710E" w:rsidRPr="002411AB" w:rsidRDefault="006D710E" w:rsidP="006D710E">
            <w:pPr>
              <w:spacing w:before="0"/>
              <w:ind w:firstLine="0"/>
              <w:jc w:val="left"/>
              <w:rPr>
                <w:rFonts w:ascii="Times New Roman" w:hAnsi="Times New Roman"/>
                <w:szCs w:val="24"/>
              </w:rPr>
            </w:pPr>
            <w:r w:rsidRPr="002411AB">
              <w:rPr>
                <w:rFonts w:ascii="Times New Roman" w:hAnsi="Times New Roman"/>
                <w:szCs w:val="24"/>
              </w:rPr>
              <w:t>В соответствии с планом</w:t>
            </w:r>
          </w:p>
        </w:tc>
        <w:tc>
          <w:tcPr>
            <w:tcW w:w="1985" w:type="dxa"/>
            <w:tcBorders>
              <w:top w:val="nil"/>
              <w:left w:val="nil"/>
              <w:right w:val="single" w:sz="4" w:space="0" w:color="auto"/>
            </w:tcBorders>
            <w:shd w:val="clear" w:color="auto" w:fill="auto"/>
            <w:hideMark/>
          </w:tcPr>
          <w:p w14:paraId="72C9B24C" w14:textId="77777777" w:rsidR="006D710E" w:rsidRPr="002411AB" w:rsidRDefault="006D710E" w:rsidP="006D710E">
            <w:pPr>
              <w:spacing w:before="0"/>
              <w:ind w:firstLine="0"/>
              <w:jc w:val="center"/>
              <w:rPr>
                <w:rFonts w:ascii="Times New Roman" w:hAnsi="Times New Roman"/>
                <w:szCs w:val="24"/>
              </w:rPr>
            </w:pPr>
            <w:r w:rsidRPr="002411AB">
              <w:rPr>
                <w:rFonts w:ascii="Times New Roman" w:hAnsi="Times New Roman"/>
                <w:szCs w:val="24"/>
              </w:rPr>
              <w:t>единиц на 10000 человек населения</w:t>
            </w:r>
          </w:p>
        </w:tc>
        <w:tc>
          <w:tcPr>
            <w:tcW w:w="1417" w:type="dxa"/>
            <w:tcBorders>
              <w:top w:val="nil"/>
              <w:left w:val="nil"/>
              <w:right w:val="single" w:sz="4" w:space="0" w:color="auto"/>
            </w:tcBorders>
            <w:shd w:val="clear" w:color="auto" w:fill="auto"/>
            <w:hideMark/>
          </w:tcPr>
          <w:p w14:paraId="3ECA0891" w14:textId="77777777" w:rsidR="006D710E" w:rsidRPr="002411AB" w:rsidRDefault="006D710E" w:rsidP="006D710E">
            <w:pPr>
              <w:spacing w:before="0"/>
              <w:ind w:firstLine="0"/>
              <w:jc w:val="center"/>
              <w:rPr>
                <w:rFonts w:ascii="Times New Roman" w:hAnsi="Times New Roman"/>
                <w:szCs w:val="24"/>
              </w:rPr>
            </w:pPr>
            <w:r w:rsidRPr="002411AB">
              <w:rPr>
                <w:rFonts w:ascii="Times New Roman" w:hAnsi="Times New Roman"/>
                <w:szCs w:val="24"/>
              </w:rPr>
              <w:t>Расчетный метод</w:t>
            </w:r>
          </w:p>
        </w:tc>
        <w:tc>
          <w:tcPr>
            <w:tcW w:w="1843" w:type="dxa"/>
            <w:tcBorders>
              <w:top w:val="nil"/>
              <w:left w:val="nil"/>
              <w:right w:val="single" w:sz="4" w:space="0" w:color="auto"/>
            </w:tcBorders>
            <w:shd w:val="clear" w:color="auto" w:fill="auto"/>
            <w:hideMark/>
          </w:tcPr>
          <w:p w14:paraId="67B77F5C" w14:textId="77777777" w:rsidR="006D710E" w:rsidRPr="002411AB" w:rsidRDefault="006D710E" w:rsidP="006D710E">
            <w:pPr>
              <w:spacing w:before="0"/>
              <w:ind w:firstLine="0"/>
              <w:jc w:val="center"/>
              <w:rPr>
                <w:rFonts w:ascii="Times New Roman" w:hAnsi="Times New Roman"/>
                <w:szCs w:val="24"/>
              </w:rPr>
            </w:pPr>
            <w:r w:rsidRPr="002411AB">
              <w:rPr>
                <w:rFonts w:ascii="Times New Roman" w:hAnsi="Times New Roman"/>
                <w:szCs w:val="24"/>
              </w:rPr>
              <w:t>Ежегодно</w:t>
            </w:r>
          </w:p>
        </w:tc>
        <w:tc>
          <w:tcPr>
            <w:tcW w:w="1134" w:type="dxa"/>
            <w:tcBorders>
              <w:top w:val="nil"/>
              <w:left w:val="nil"/>
              <w:bottom w:val="single" w:sz="4" w:space="0" w:color="auto"/>
              <w:right w:val="single" w:sz="4" w:space="0" w:color="auto"/>
            </w:tcBorders>
            <w:shd w:val="clear" w:color="auto" w:fill="auto"/>
            <w:hideMark/>
          </w:tcPr>
          <w:p w14:paraId="059DE0B7" w14:textId="77777777" w:rsidR="006D710E" w:rsidRPr="002411AB" w:rsidRDefault="006D710E" w:rsidP="006D710E">
            <w:pPr>
              <w:spacing w:before="0"/>
              <w:ind w:firstLine="0"/>
              <w:jc w:val="center"/>
              <w:rPr>
                <w:rFonts w:ascii="Times New Roman" w:hAnsi="Times New Roman"/>
                <w:szCs w:val="24"/>
              </w:rPr>
            </w:pPr>
            <w:r w:rsidRPr="002411AB">
              <w:rPr>
                <w:rFonts w:ascii="Times New Roman" w:hAnsi="Times New Roman"/>
                <w:szCs w:val="24"/>
              </w:rPr>
              <w:t>x</w:t>
            </w:r>
          </w:p>
        </w:tc>
        <w:tc>
          <w:tcPr>
            <w:tcW w:w="1276" w:type="dxa"/>
            <w:tcBorders>
              <w:top w:val="nil"/>
              <w:left w:val="nil"/>
              <w:bottom w:val="single" w:sz="4" w:space="0" w:color="auto"/>
              <w:right w:val="single" w:sz="4" w:space="0" w:color="auto"/>
            </w:tcBorders>
            <w:shd w:val="clear" w:color="auto" w:fill="auto"/>
            <w:hideMark/>
          </w:tcPr>
          <w:p w14:paraId="14C27C5D" w14:textId="41F009DA" w:rsidR="006D710E" w:rsidRPr="002411AB" w:rsidRDefault="006D710E" w:rsidP="006D710E">
            <w:pPr>
              <w:spacing w:before="0"/>
              <w:ind w:firstLine="0"/>
              <w:jc w:val="center"/>
              <w:rPr>
                <w:rFonts w:ascii="Times New Roman" w:hAnsi="Times New Roman"/>
                <w:szCs w:val="24"/>
              </w:rPr>
            </w:pPr>
            <w:r w:rsidRPr="002411AB">
              <w:rPr>
                <w:rFonts w:ascii="Times New Roman" w:hAnsi="Times New Roman"/>
                <w:szCs w:val="24"/>
              </w:rPr>
              <w:t>313,4</w:t>
            </w:r>
          </w:p>
        </w:tc>
        <w:tc>
          <w:tcPr>
            <w:tcW w:w="1105" w:type="dxa"/>
            <w:tcBorders>
              <w:top w:val="nil"/>
              <w:left w:val="nil"/>
              <w:bottom w:val="single" w:sz="4" w:space="0" w:color="auto"/>
              <w:right w:val="single" w:sz="4" w:space="0" w:color="auto"/>
            </w:tcBorders>
            <w:shd w:val="clear" w:color="auto" w:fill="auto"/>
            <w:hideMark/>
          </w:tcPr>
          <w:p w14:paraId="4E9A0A7C" w14:textId="20C12456" w:rsidR="006D710E" w:rsidRPr="002411AB" w:rsidRDefault="006D710E" w:rsidP="006D710E">
            <w:pPr>
              <w:spacing w:before="0"/>
              <w:ind w:firstLine="0"/>
              <w:jc w:val="center"/>
              <w:rPr>
                <w:rFonts w:ascii="Times New Roman" w:hAnsi="Times New Roman"/>
                <w:szCs w:val="24"/>
              </w:rPr>
            </w:pPr>
            <w:r w:rsidRPr="002411AB">
              <w:rPr>
                <w:rFonts w:ascii="Times New Roman" w:hAnsi="Times New Roman"/>
                <w:szCs w:val="24"/>
              </w:rPr>
              <w:t>321,7</w:t>
            </w:r>
          </w:p>
        </w:tc>
        <w:tc>
          <w:tcPr>
            <w:tcW w:w="1134" w:type="dxa"/>
            <w:tcBorders>
              <w:top w:val="nil"/>
              <w:left w:val="nil"/>
              <w:bottom w:val="single" w:sz="4" w:space="0" w:color="auto"/>
              <w:right w:val="single" w:sz="4" w:space="0" w:color="auto"/>
            </w:tcBorders>
            <w:shd w:val="clear" w:color="auto" w:fill="auto"/>
            <w:hideMark/>
          </w:tcPr>
          <w:p w14:paraId="069119A8" w14:textId="6B9ACD45" w:rsidR="006D710E" w:rsidRPr="002411AB" w:rsidRDefault="006D710E" w:rsidP="006D710E">
            <w:pPr>
              <w:spacing w:before="0"/>
              <w:ind w:firstLine="0"/>
              <w:jc w:val="center"/>
              <w:rPr>
                <w:rFonts w:ascii="Times New Roman" w:hAnsi="Times New Roman"/>
                <w:szCs w:val="24"/>
              </w:rPr>
            </w:pPr>
            <w:r w:rsidRPr="00DA7396">
              <w:rPr>
                <w:rFonts w:ascii="Times New Roman" w:hAnsi="Times New Roman"/>
                <w:szCs w:val="24"/>
              </w:rPr>
              <w:t>322,7</w:t>
            </w:r>
          </w:p>
        </w:tc>
        <w:tc>
          <w:tcPr>
            <w:tcW w:w="1134" w:type="dxa"/>
            <w:tcBorders>
              <w:top w:val="nil"/>
              <w:left w:val="nil"/>
              <w:bottom w:val="single" w:sz="4" w:space="0" w:color="auto"/>
              <w:right w:val="single" w:sz="4" w:space="0" w:color="auto"/>
            </w:tcBorders>
            <w:shd w:val="clear" w:color="auto" w:fill="auto"/>
            <w:hideMark/>
          </w:tcPr>
          <w:p w14:paraId="0791F702" w14:textId="1FA5382B" w:rsidR="006D710E" w:rsidRPr="00DA7396" w:rsidRDefault="006D710E" w:rsidP="006D710E">
            <w:pPr>
              <w:spacing w:before="0"/>
              <w:ind w:firstLine="0"/>
              <w:jc w:val="center"/>
              <w:rPr>
                <w:rFonts w:ascii="Times New Roman" w:hAnsi="Times New Roman"/>
                <w:szCs w:val="24"/>
              </w:rPr>
            </w:pPr>
            <w:r w:rsidRPr="002411AB">
              <w:rPr>
                <w:rFonts w:ascii="Times New Roman" w:hAnsi="Times New Roman"/>
                <w:szCs w:val="24"/>
              </w:rPr>
              <w:t>338,2</w:t>
            </w:r>
          </w:p>
        </w:tc>
        <w:tc>
          <w:tcPr>
            <w:tcW w:w="1134" w:type="dxa"/>
            <w:tcBorders>
              <w:top w:val="nil"/>
              <w:left w:val="nil"/>
              <w:bottom w:val="single" w:sz="4" w:space="0" w:color="auto"/>
              <w:right w:val="single" w:sz="4" w:space="0" w:color="auto"/>
            </w:tcBorders>
          </w:tcPr>
          <w:p w14:paraId="05BDCB51" w14:textId="0810A0F1" w:rsidR="006D710E" w:rsidRPr="002411AB" w:rsidRDefault="006D710E" w:rsidP="006D710E">
            <w:pPr>
              <w:spacing w:before="0"/>
              <w:ind w:firstLine="0"/>
              <w:jc w:val="center"/>
              <w:rPr>
                <w:rFonts w:ascii="Times New Roman" w:hAnsi="Times New Roman"/>
                <w:szCs w:val="24"/>
              </w:rPr>
            </w:pPr>
            <w:r>
              <w:rPr>
                <w:rFonts w:ascii="Times New Roman" w:hAnsi="Times New Roman"/>
                <w:szCs w:val="24"/>
              </w:rPr>
              <w:t>345</w:t>
            </w:r>
          </w:p>
        </w:tc>
      </w:tr>
      <w:tr w:rsidR="006D710E" w:rsidRPr="002411AB" w14:paraId="19EF530C" w14:textId="77777777" w:rsidTr="0041514B">
        <w:trPr>
          <w:trHeight w:val="555"/>
        </w:trPr>
        <w:tc>
          <w:tcPr>
            <w:tcW w:w="514" w:type="dxa"/>
            <w:tcBorders>
              <w:top w:val="single" w:sz="4" w:space="0" w:color="auto"/>
              <w:left w:val="single" w:sz="4" w:space="0" w:color="auto"/>
              <w:bottom w:val="single" w:sz="4" w:space="0" w:color="auto"/>
              <w:right w:val="single" w:sz="4" w:space="0" w:color="auto"/>
            </w:tcBorders>
            <w:shd w:val="clear" w:color="auto" w:fill="auto"/>
            <w:noWrap/>
            <w:hideMark/>
          </w:tcPr>
          <w:p w14:paraId="37F0DB32" w14:textId="77777777" w:rsidR="006D710E" w:rsidRPr="002411AB" w:rsidRDefault="006D710E" w:rsidP="006D710E">
            <w:pPr>
              <w:spacing w:before="0"/>
              <w:ind w:firstLine="0"/>
              <w:jc w:val="center"/>
              <w:rPr>
                <w:rFonts w:ascii="Times New Roman" w:hAnsi="Times New Roman"/>
                <w:szCs w:val="24"/>
              </w:rPr>
            </w:pPr>
          </w:p>
        </w:tc>
        <w:tc>
          <w:tcPr>
            <w:tcW w:w="2203" w:type="dxa"/>
            <w:tcBorders>
              <w:top w:val="single" w:sz="4" w:space="0" w:color="auto"/>
              <w:left w:val="nil"/>
              <w:bottom w:val="single" w:sz="4" w:space="0" w:color="auto"/>
              <w:right w:val="single" w:sz="4" w:space="0" w:color="auto"/>
            </w:tcBorders>
            <w:shd w:val="clear" w:color="auto" w:fill="auto"/>
            <w:hideMark/>
          </w:tcPr>
          <w:p w14:paraId="2E15DF36" w14:textId="77777777" w:rsidR="006D710E" w:rsidRPr="002411AB" w:rsidRDefault="006D710E" w:rsidP="006D710E">
            <w:pPr>
              <w:spacing w:before="0"/>
              <w:ind w:firstLine="0"/>
              <w:jc w:val="left"/>
              <w:rPr>
                <w:rFonts w:ascii="Times New Roman" w:hAnsi="Times New Roman"/>
                <w:szCs w:val="24"/>
              </w:rPr>
            </w:pPr>
            <w:r w:rsidRPr="002411AB">
              <w:rPr>
                <w:rFonts w:ascii="Times New Roman" w:hAnsi="Times New Roman"/>
                <w:szCs w:val="24"/>
              </w:rPr>
              <w:t>В соответствии с согласованным финансированием</w:t>
            </w:r>
          </w:p>
        </w:tc>
        <w:tc>
          <w:tcPr>
            <w:tcW w:w="1985" w:type="dxa"/>
            <w:tcBorders>
              <w:left w:val="nil"/>
              <w:bottom w:val="single" w:sz="4" w:space="0" w:color="auto"/>
              <w:right w:val="single" w:sz="4" w:space="0" w:color="auto"/>
            </w:tcBorders>
            <w:shd w:val="clear" w:color="auto" w:fill="auto"/>
          </w:tcPr>
          <w:p w14:paraId="1820F07D" w14:textId="77777777" w:rsidR="006D710E" w:rsidRPr="002411AB" w:rsidRDefault="006D710E" w:rsidP="006D710E">
            <w:pPr>
              <w:spacing w:before="0"/>
              <w:ind w:firstLine="0"/>
              <w:jc w:val="center"/>
              <w:rPr>
                <w:rFonts w:ascii="Times New Roman" w:hAnsi="Times New Roman"/>
                <w:szCs w:val="24"/>
              </w:rPr>
            </w:pPr>
          </w:p>
        </w:tc>
        <w:tc>
          <w:tcPr>
            <w:tcW w:w="1417" w:type="dxa"/>
            <w:tcBorders>
              <w:left w:val="nil"/>
              <w:bottom w:val="single" w:sz="4" w:space="0" w:color="auto"/>
              <w:right w:val="single" w:sz="4" w:space="0" w:color="auto"/>
            </w:tcBorders>
            <w:shd w:val="clear" w:color="auto" w:fill="auto"/>
          </w:tcPr>
          <w:p w14:paraId="42B6A508" w14:textId="77777777" w:rsidR="006D710E" w:rsidRPr="002411AB" w:rsidRDefault="006D710E" w:rsidP="006D710E">
            <w:pPr>
              <w:spacing w:before="0"/>
              <w:ind w:firstLine="0"/>
              <w:jc w:val="center"/>
              <w:rPr>
                <w:rFonts w:ascii="Times New Roman" w:hAnsi="Times New Roman"/>
                <w:szCs w:val="24"/>
              </w:rPr>
            </w:pPr>
          </w:p>
        </w:tc>
        <w:tc>
          <w:tcPr>
            <w:tcW w:w="1843" w:type="dxa"/>
            <w:tcBorders>
              <w:left w:val="nil"/>
              <w:bottom w:val="single" w:sz="4" w:space="0" w:color="auto"/>
              <w:right w:val="single" w:sz="4" w:space="0" w:color="auto"/>
            </w:tcBorders>
            <w:shd w:val="clear" w:color="auto" w:fill="auto"/>
          </w:tcPr>
          <w:p w14:paraId="73E5F187" w14:textId="77777777" w:rsidR="006D710E" w:rsidRPr="002411AB" w:rsidRDefault="006D710E" w:rsidP="006D710E">
            <w:pPr>
              <w:spacing w:before="0"/>
              <w:ind w:firstLine="0"/>
              <w:jc w:val="center"/>
              <w:rPr>
                <w:rFonts w:ascii="Times New Roman" w:hAnsi="Times New Roman"/>
                <w:szCs w:val="24"/>
              </w:rPr>
            </w:pPr>
          </w:p>
        </w:tc>
        <w:tc>
          <w:tcPr>
            <w:tcW w:w="1134" w:type="dxa"/>
            <w:tcBorders>
              <w:top w:val="single" w:sz="4" w:space="0" w:color="auto"/>
              <w:left w:val="nil"/>
              <w:bottom w:val="single" w:sz="4" w:space="0" w:color="auto"/>
              <w:right w:val="single" w:sz="4" w:space="0" w:color="auto"/>
            </w:tcBorders>
            <w:shd w:val="clear" w:color="auto" w:fill="auto"/>
            <w:hideMark/>
          </w:tcPr>
          <w:p w14:paraId="576FCF23" w14:textId="77777777" w:rsidR="006D710E" w:rsidRPr="002411AB" w:rsidRDefault="006D710E" w:rsidP="006D710E">
            <w:pPr>
              <w:spacing w:before="0"/>
              <w:ind w:firstLine="0"/>
              <w:jc w:val="center"/>
              <w:rPr>
                <w:rFonts w:ascii="Times New Roman" w:hAnsi="Times New Roman"/>
                <w:szCs w:val="24"/>
              </w:rPr>
            </w:pPr>
            <w:r w:rsidRPr="002411AB">
              <w:rPr>
                <w:rFonts w:ascii="Times New Roman" w:hAnsi="Times New Roman"/>
                <w:szCs w:val="24"/>
              </w:rPr>
              <w:t>x</w:t>
            </w:r>
          </w:p>
        </w:tc>
        <w:tc>
          <w:tcPr>
            <w:tcW w:w="1276" w:type="dxa"/>
            <w:tcBorders>
              <w:top w:val="single" w:sz="4" w:space="0" w:color="auto"/>
              <w:left w:val="nil"/>
              <w:bottom w:val="single" w:sz="4" w:space="0" w:color="auto"/>
              <w:right w:val="single" w:sz="4" w:space="0" w:color="auto"/>
            </w:tcBorders>
            <w:shd w:val="clear" w:color="auto" w:fill="auto"/>
            <w:hideMark/>
          </w:tcPr>
          <w:p w14:paraId="776A5EBC" w14:textId="22C37FA4" w:rsidR="006D710E" w:rsidRPr="002411AB" w:rsidRDefault="006D710E" w:rsidP="006D710E">
            <w:pPr>
              <w:spacing w:before="0"/>
              <w:ind w:firstLine="0"/>
              <w:jc w:val="center"/>
              <w:rPr>
                <w:rFonts w:ascii="Times New Roman" w:hAnsi="Times New Roman"/>
                <w:szCs w:val="24"/>
              </w:rPr>
            </w:pPr>
            <w:r w:rsidRPr="002411AB">
              <w:rPr>
                <w:rFonts w:ascii="Times New Roman" w:hAnsi="Times New Roman"/>
                <w:szCs w:val="24"/>
              </w:rPr>
              <w:t>397,1</w:t>
            </w:r>
          </w:p>
        </w:tc>
        <w:tc>
          <w:tcPr>
            <w:tcW w:w="1105" w:type="dxa"/>
            <w:tcBorders>
              <w:top w:val="single" w:sz="4" w:space="0" w:color="auto"/>
              <w:left w:val="nil"/>
              <w:bottom w:val="single" w:sz="4" w:space="0" w:color="auto"/>
              <w:right w:val="single" w:sz="4" w:space="0" w:color="auto"/>
            </w:tcBorders>
            <w:shd w:val="clear" w:color="auto" w:fill="auto"/>
            <w:hideMark/>
          </w:tcPr>
          <w:p w14:paraId="7D6D9986" w14:textId="641B13AC" w:rsidR="006D710E" w:rsidRPr="002411AB" w:rsidRDefault="006D710E" w:rsidP="006D710E">
            <w:pPr>
              <w:spacing w:before="0"/>
              <w:ind w:firstLine="0"/>
              <w:jc w:val="center"/>
              <w:rPr>
                <w:rFonts w:ascii="Times New Roman" w:hAnsi="Times New Roman"/>
                <w:szCs w:val="24"/>
              </w:rPr>
            </w:pPr>
            <w:r w:rsidRPr="008D44EC">
              <w:rPr>
                <w:rFonts w:ascii="Times New Roman" w:hAnsi="Times New Roman"/>
                <w:szCs w:val="24"/>
              </w:rPr>
              <w:t>452,7</w:t>
            </w:r>
          </w:p>
        </w:tc>
        <w:tc>
          <w:tcPr>
            <w:tcW w:w="1134" w:type="dxa"/>
            <w:tcBorders>
              <w:top w:val="single" w:sz="4" w:space="0" w:color="auto"/>
              <w:left w:val="nil"/>
              <w:bottom w:val="single" w:sz="4" w:space="0" w:color="auto"/>
              <w:right w:val="single" w:sz="4" w:space="0" w:color="auto"/>
            </w:tcBorders>
            <w:shd w:val="clear" w:color="auto" w:fill="auto"/>
            <w:hideMark/>
          </w:tcPr>
          <w:p w14:paraId="70A79905" w14:textId="7C90EE9D" w:rsidR="006D710E" w:rsidRPr="002411AB" w:rsidRDefault="006D710E" w:rsidP="006D710E">
            <w:pPr>
              <w:spacing w:before="0"/>
              <w:ind w:firstLine="0"/>
              <w:jc w:val="center"/>
              <w:rPr>
                <w:rFonts w:ascii="Times New Roman" w:hAnsi="Times New Roman"/>
                <w:szCs w:val="24"/>
              </w:rPr>
            </w:pPr>
            <w:r w:rsidRPr="00DA7396">
              <w:rPr>
                <w:rFonts w:ascii="Times New Roman" w:hAnsi="Times New Roman"/>
                <w:szCs w:val="24"/>
              </w:rPr>
              <w:t>322,7</w:t>
            </w:r>
          </w:p>
        </w:tc>
        <w:tc>
          <w:tcPr>
            <w:tcW w:w="1134" w:type="dxa"/>
            <w:tcBorders>
              <w:top w:val="single" w:sz="4" w:space="0" w:color="auto"/>
              <w:left w:val="nil"/>
              <w:bottom w:val="single" w:sz="4" w:space="0" w:color="auto"/>
              <w:right w:val="single" w:sz="4" w:space="0" w:color="auto"/>
            </w:tcBorders>
            <w:shd w:val="clear" w:color="auto" w:fill="auto"/>
            <w:hideMark/>
          </w:tcPr>
          <w:p w14:paraId="68A65205" w14:textId="44BD49B3" w:rsidR="006D710E" w:rsidRPr="00DA7396" w:rsidRDefault="006D710E" w:rsidP="006D710E">
            <w:pPr>
              <w:spacing w:before="0"/>
              <w:ind w:firstLine="0"/>
              <w:jc w:val="center"/>
              <w:rPr>
                <w:rFonts w:ascii="Times New Roman" w:hAnsi="Times New Roman"/>
                <w:szCs w:val="24"/>
              </w:rPr>
            </w:pPr>
            <w:r w:rsidRPr="002411AB">
              <w:rPr>
                <w:rFonts w:ascii="Times New Roman" w:hAnsi="Times New Roman"/>
                <w:szCs w:val="24"/>
              </w:rPr>
              <w:t>338,2</w:t>
            </w:r>
          </w:p>
        </w:tc>
        <w:tc>
          <w:tcPr>
            <w:tcW w:w="1134" w:type="dxa"/>
            <w:tcBorders>
              <w:top w:val="single" w:sz="4" w:space="0" w:color="auto"/>
              <w:left w:val="nil"/>
              <w:bottom w:val="single" w:sz="4" w:space="0" w:color="auto"/>
              <w:right w:val="single" w:sz="4" w:space="0" w:color="auto"/>
            </w:tcBorders>
          </w:tcPr>
          <w:p w14:paraId="4FA577BC" w14:textId="339EE681" w:rsidR="006D710E" w:rsidRPr="002411AB" w:rsidRDefault="006D710E" w:rsidP="006D710E">
            <w:pPr>
              <w:spacing w:before="0"/>
              <w:ind w:firstLine="0"/>
              <w:jc w:val="center"/>
              <w:rPr>
                <w:rFonts w:ascii="Times New Roman" w:hAnsi="Times New Roman"/>
                <w:szCs w:val="24"/>
              </w:rPr>
            </w:pPr>
            <w:r>
              <w:rPr>
                <w:rFonts w:ascii="Times New Roman" w:hAnsi="Times New Roman"/>
                <w:szCs w:val="24"/>
              </w:rPr>
              <w:t>345</w:t>
            </w:r>
          </w:p>
        </w:tc>
      </w:tr>
      <w:tr w:rsidR="00630254" w:rsidRPr="002411AB" w14:paraId="655153A8" w14:textId="77777777" w:rsidTr="0041514B">
        <w:trPr>
          <w:trHeight w:val="977"/>
        </w:trPr>
        <w:tc>
          <w:tcPr>
            <w:tcW w:w="514" w:type="dxa"/>
            <w:tcBorders>
              <w:top w:val="single" w:sz="4" w:space="0" w:color="auto"/>
              <w:left w:val="single" w:sz="4" w:space="0" w:color="auto"/>
              <w:bottom w:val="single" w:sz="4" w:space="0" w:color="auto"/>
              <w:right w:val="single" w:sz="4" w:space="0" w:color="auto"/>
            </w:tcBorders>
            <w:shd w:val="clear" w:color="auto" w:fill="auto"/>
            <w:noWrap/>
            <w:hideMark/>
          </w:tcPr>
          <w:p w14:paraId="0D51AE7B"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2.</w:t>
            </w:r>
          </w:p>
        </w:tc>
        <w:tc>
          <w:tcPr>
            <w:tcW w:w="7448" w:type="dxa"/>
            <w:gridSpan w:val="4"/>
            <w:tcBorders>
              <w:top w:val="single" w:sz="4" w:space="0" w:color="auto"/>
              <w:left w:val="nil"/>
              <w:bottom w:val="single" w:sz="4" w:space="0" w:color="auto"/>
              <w:right w:val="single" w:sz="4" w:space="0" w:color="auto"/>
            </w:tcBorders>
            <w:shd w:val="clear" w:color="auto" w:fill="auto"/>
            <w:hideMark/>
          </w:tcPr>
          <w:p w14:paraId="119F643A" w14:textId="77777777" w:rsidR="00630254" w:rsidRPr="002411AB" w:rsidRDefault="00630254" w:rsidP="00205115">
            <w:pPr>
              <w:spacing w:before="0"/>
              <w:ind w:firstLine="0"/>
              <w:rPr>
                <w:rFonts w:ascii="Times New Roman" w:hAnsi="Times New Roman"/>
                <w:szCs w:val="24"/>
              </w:rPr>
            </w:pPr>
            <w:r w:rsidRPr="002411AB">
              <w:rPr>
                <w:rFonts w:ascii="Times New Roman" w:hAnsi="Times New Roman"/>
                <w:szCs w:val="24"/>
              </w:rPr>
              <w:t>Доля среднесписочной численности работников (без внешних совместителей) малых и средних предприятий от среднесписочной численности работников (без внешних совместителей) всех предприятий и организаций города Новокузнецка</w:t>
            </w:r>
          </w:p>
        </w:tc>
        <w:tc>
          <w:tcPr>
            <w:tcW w:w="1134" w:type="dxa"/>
            <w:tcBorders>
              <w:top w:val="single" w:sz="4" w:space="0" w:color="auto"/>
              <w:left w:val="nil"/>
              <w:bottom w:val="single" w:sz="4" w:space="0" w:color="auto"/>
              <w:right w:val="single" w:sz="4" w:space="0" w:color="auto"/>
            </w:tcBorders>
            <w:shd w:val="clear" w:color="auto" w:fill="auto"/>
            <w:hideMark/>
          </w:tcPr>
          <w:p w14:paraId="2AD4B9BF"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22,4</w:t>
            </w:r>
          </w:p>
        </w:tc>
        <w:tc>
          <w:tcPr>
            <w:tcW w:w="1276" w:type="dxa"/>
            <w:tcBorders>
              <w:top w:val="single" w:sz="4" w:space="0" w:color="auto"/>
              <w:left w:val="nil"/>
              <w:bottom w:val="single" w:sz="4" w:space="0" w:color="auto"/>
              <w:right w:val="single" w:sz="4" w:space="0" w:color="auto"/>
            </w:tcBorders>
            <w:shd w:val="clear" w:color="auto" w:fill="auto"/>
            <w:hideMark/>
          </w:tcPr>
          <w:p w14:paraId="3DE6A276"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 </w:t>
            </w:r>
          </w:p>
        </w:tc>
        <w:tc>
          <w:tcPr>
            <w:tcW w:w="1105" w:type="dxa"/>
            <w:tcBorders>
              <w:top w:val="single" w:sz="4" w:space="0" w:color="auto"/>
              <w:left w:val="nil"/>
              <w:bottom w:val="single" w:sz="4" w:space="0" w:color="auto"/>
              <w:right w:val="single" w:sz="4" w:space="0" w:color="auto"/>
            </w:tcBorders>
            <w:shd w:val="clear" w:color="auto" w:fill="auto"/>
            <w:hideMark/>
          </w:tcPr>
          <w:p w14:paraId="3CAB3994"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 </w:t>
            </w:r>
          </w:p>
        </w:tc>
        <w:tc>
          <w:tcPr>
            <w:tcW w:w="1134" w:type="dxa"/>
            <w:tcBorders>
              <w:top w:val="single" w:sz="4" w:space="0" w:color="auto"/>
              <w:left w:val="nil"/>
              <w:bottom w:val="single" w:sz="4" w:space="0" w:color="auto"/>
              <w:right w:val="single" w:sz="4" w:space="0" w:color="auto"/>
            </w:tcBorders>
            <w:shd w:val="clear" w:color="auto" w:fill="auto"/>
            <w:hideMark/>
          </w:tcPr>
          <w:p w14:paraId="0FCCC2E7"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 </w:t>
            </w:r>
          </w:p>
        </w:tc>
        <w:tc>
          <w:tcPr>
            <w:tcW w:w="1134" w:type="dxa"/>
            <w:tcBorders>
              <w:top w:val="single" w:sz="4" w:space="0" w:color="auto"/>
              <w:left w:val="nil"/>
              <w:bottom w:val="single" w:sz="4" w:space="0" w:color="auto"/>
              <w:right w:val="single" w:sz="4" w:space="0" w:color="auto"/>
            </w:tcBorders>
            <w:shd w:val="clear" w:color="auto" w:fill="auto"/>
            <w:hideMark/>
          </w:tcPr>
          <w:p w14:paraId="3D5DCD1E"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 </w:t>
            </w:r>
          </w:p>
        </w:tc>
        <w:tc>
          <w:tcPr>
            <w:tcW w:w="1134" w:type="dxa"/>
            <w:tcBorders>
              <w:top w:val="single" w:sz="4" w:space="0" w:color="auto"/>
              <w:left w:val="nil"/>
              <w:bottom w:val="single" w:sz="4" w:space="0" w:color="auto"/>
              <w:right w:val="single" w:sz="4" w:space="0" w:color="auto"/>
            </w:tcBorders>
          </w:tcPr>
          <w:p w14:paraId="5292D063" w14:textId="77777777" w:rsidR="00630254" w:rsidRPr="002411AB" w:rsidRDefault="00630254" w:rsidP="00205115">
            <w:pPr>
              <w:spacing w:before="0"/>
              <w:ind w:firstLine="0"/>
              <w:jc w:val="center"/>
              <w:rPr>
                <w:rFonts w:ascii="Times New Roman" w:hAnsi="Times New Roman"/>
                <w:szCs w:val="24"/>
              </w:rPr>
            </w:pPr>
          </w:p>
        </w:tc>
      </w:tr>
      <w:tr w:rsidR="00B10C3E" w:rsidRPr="002411AB" w14:paraId="5BFC8902" w14:textId="77777777" w:rsidTr="0041514B">
        <w:trPr>
          <w:trHeight w:val="569"/>
        </w:trPr>
        <w:tc>
          <w:tcPr>
            <w:tcW w:w="514" w:type="dxa"/>
            <w:tcBorders>
              <w:top w:val="single" w:sz="4" w:space="0" w:color="auto"/>
              <w:left w:val="single" w:sz="4" w:space="0" w:color="auto"/>
              <w:bottom w:val="single" w:sz="4" w:space="0" w:color="auto"/>
              <w:right w:val="single" w:sz="4" w:space="0" w:color="auto"/>
            </w:tcBorders>
            <w:shd w:val="clear" w:color="auto" w:fill="auto"/>
            <w:noWrap/>
            <w:hideMark/>
          </w:tcPr>
          <w:p w14:paraId="7C03513C" w14:textId="77777777" w:rsidR="00B10C3E" w:rsidRPr="002411AB" w:rsidRDefault="00B10C3E" w:rsidP="00B10C3E">
            <w:pPr>
              <w:spacing w:before="0"/>
              <w:ind w:firstLine="0"/>
              <w:jc w:val="center"/>
              <w:rPr>
                <w:rFonts w:ascii="Times New Roman" w:hAnsi="Times New Roman"/>
                <w:szCs w:val="24"/>
              </w:rPr>
            </w:pPr>
          </w:p>
        </w:tc>
        <w:tc>
          <w:tcPr>
            <w:tcW w:w="2203" w:type="dxa"/>
            <w:tcBorders>
              <w:top w:val="single" w:sz="4" w:space="0" w:color="auto"/>
              <w:left w:val="nil"/>
              <w:bottom w:val="single" w:sz="4" w:space="0" w:color="auto"/>
              <w:right w:val="single" w:sz="4" w:space="0" w:color="auto"/>
            </w:tcBorders>
            <w:shd w:val="clear" w:color="auto" w:fill="auto"/>
            <w:hideMark/>
          </w:tcPr>
          <w:p w14:paraId="265058A5" w14:textId="77777777" w:rsidR="00B10C3E" w:rsidRPr="002411AB" w:rsidRDefault="00B10C3E" w:rsidP="00B10C3E">
            <w:pPr>
              <w:spacing w:before="0"/>
              <w:ind w:firstLine="0"/>
              <w:jc w:val="left"/>
              <w:rPr>
                <w:rFonts w:ascii="Times New Roman" w:hAnsi="Times New Roman"/>
                <w:szCs w:val="24"/>
              </w:rPr>
            </w:pPr>
            <w:r w:rsidRPr="002411AB">
              <w:rPr>
                <w:rFonts w:ascii="Times New Roman" w:hAnsi="Times New Roman"/>
                <w:szCs w:val="24"/>
              </w:rPr>
              <w:t>В соответствии с планом</w:t>
            </w:r>
          </w:p>
        </w:tc>
        <w:tc>
          <w:tcPr>
            <w:tcW w:w="1985" w:type="dxa"/>
            <w:tcBorders>
              <w:top w:val="single" w:sz="4" w:space="0" w:color="auto"/>
              <w:left w:val="nil"/>
              <w:bottom w:val="single" w:sz="4" w:space="0" w:color="auto"/>
              <w:right w:val="single" w:sz="4" w:space="0" w:color="auto"/>
            </w:tcBorders>
            <w:shd w:val="clear" w:color="auto" w:fill="auto"/>
            <w:hideMark/>
          </w:tcPr>
          <w:p w14:paraId="73657081" w14:textId="77777777" w:rsidR="00B10C3E" w:rsidRPr="002411AB" w:rsidRDefault="00B10C3E" w:rsidP="00B10C3E">
            <w:pPr>
              <w:spacing w:before="0"/>
              <w:ind w:firstLine="0"/>
              <w:jc w:val="center"/>
              <w:rPr>
                <w:rFonts w:ascii="Times New Roman" w:hAnsi="Times New Roman"/>
                <w:szCs w:val="24"/>
              </w:rPr>
            </w:pPr>
            <w:r w:rsidRPr="002411AB">
              <w:rPr>
                <w:rFonts w:ascii="Times New Roman" w:hAnsi="Times New Roman"/>
                <w:szCs w:val="24"/>
              </w:rPr>
              <w:t>%</w:t>
            </w:r>
          </w:p>
        </w:tc>
        <w:tc>
          <w:tcPr>
            <w:tcW w:w="1417" w:type="dxa"/>
            <w:tcBorders>
              <w:top w:val="single" w:sz="4" w:space="0" w:color="auto"/>
              <w:left w:val="nil"/>
              <w:bottom w:val="single" w:sz="4" w:space="0" w:color="auto"/>
              <w:right w:val="single" w:sz="4" w:space="0" w:color="auto"/>
            </w:tcBorders>
            <w:shd w:val="clear" w:color="auto" w:fill="auto"/>
            <w:hideMark/>
          </w:tcPr>
          <w:p w14:paraId="1599F868" w14:textId="77777777" w:rsidR="00B10C3E" w:rsidRPr="002411AB" w:rsidRDefault="00B10C3E" w:rsidP="00B10C3E">
            <w:pPr>
              <w:spacing w:before="0"/>
              <w:ind w:firstLine="0"/>
              <w:jc w:val="center"/>
              <w:rPr>
                <w:rFonts w:ascii="Times New Roman" w:hAnsi="Times New Roman"/>
                <w:szCs w:val="24"/>
              </w:rPr>
            </w:pPr>
            <w:r w:rsidRPr="002411AB">
              <w:rPr>
                <w:rFonts w:ascii="Times New Roman" w:hAnsi="Times New Roman"/>
                <w:szCs w:val="24"/>
              </w:rPr>
              <w:t>Расчетный метод</w:t>
            </w:r>
          </w:p>
        </w:tc>
        <w:tc>
          <w:tcPr>
            <w:tcW w:w="1843" w:type="dxa"/>
            <w:tcBorders>
              <w:top w:val="single" w:sz="4" w:space="0" w:color="auto"/>
              <w:left w:val="nil"/>
              <w:bottom w:val="single" w:sz="4" w:space="0" w:color="auto"/>
              <w:right w:val="single" w:sz="4" w:space="0" w:color="auto"/>
            </w:tcBorders>
            <w:shd w:val="clear" w:color="auto" w:fill="auto"/>
            <w:hideMark/>
          </w:tcPr>
          <w:p w14:paraId="4EDB64DA" w14:textId="77777777" w:rsidR="00B10C3E" w:rsidRPr="002411AB" w:rsidRDefault="00B10C3E" w:rsidP="00B10C3E">
            <w:pPr>
              <w:spacing w:before="0"/>
              <w:ind w:firstLine="0"/>
              <w:jc w:val="center"/>
              <w:rPr>
                <w:rFonts w:ascii="Times New Roman" w:hAnsi="Times New Roman"/>
                <w:szCs w:val="24"/>
              </w:rPr>
            </w:pPr>
            <w:r w:rsidRPr="002411AB">
              <w:rPr>
                <w:rFonts w:ascii="Times New Roman" w:hAnsi="Times New Roman"/>
                <w:szCs w:val="24"/>
              </w:rPr>
              <w:t>Ежегодно</w:t>
            </w:r>
          </w:p>
        </w:tc>
        <w:tc>
          <w:tcPr>
            <w:tcW w:w="1134" w:type="dxa"/>
            <w:tcBorders>
              <w:top w:val="single" w:sz="4" w:space="0" w:color="auto"/>
              <w:left w:val="nil"/>
              <w:bottom w:val="single" w:sz="4" w:space="0" w:color="auto"/>
              <w:right w:val="single" w:sz="4" w:space="0" w:color="auto"/>
            </w:tcBorders>
            <w:shd w:val="clear" w:color="auto" w:fill="auto"/>
            <w:hideMark/>
          </w:tcPr>
          <w:p w14:paraId="51B8EC71" w14:textId="77777777" w:rsidR="00B10C3E" w:rsidRPr="002411AB" w:rsidRDefault="00B10C3E" w:rsidP="00B10C3E">
            <w:pPr>
              <w:spacing w:before="0"/>
              <w:ind w:firstLine="0"/>
              <w:jc w:val="center"/>
              <w:rPr>
                <w:rFonts w:ascii="Times New Roman" w:hAnsi="Times New Roman"/>
                <w:szCs w:val="24"/>
              </w:rPr>
            </w:pPr>
            <w:r w:rsidRPr="002411AB">
              <w:rPr>
                <w:rFonts w:ascii="Times New Roman" w:hAnsi="Times New Roman"/>
                <w:szCs w:val="24"/>
              </w:rPr>
              <w:t>x</w:t>
            </w:r>
          </w:p>
        </w:tc>
        <w:tc>
          <w:tcPr>
            <w:tcW w:w="1276" w:type="dxa"/>
            <w:tcBorders>
              <w:top w:val="single" w:sz="4" w:space="0" w:color="auto"/>
              <w:left w:val="nil"/>
              <w:bottom w:val="single" w:sz="4" w:space="0" w:color="auto"/>
              <w:right w:val="single" w:sz="4" w:space="0" w:color="auto"/>
            </w:tcBorders>
            <w:shd w:val="clear" w:color="auto" w:fill="auto"/>
            <w:hideMark/>
          </w:tcPr>
          <w:p w14:paraId="3E537E72" w14:textId="7A4CFD3A" w:rsidR="00B10C3E" w:rsidRPr="002411AB" w:rsidRDefault="00B10C3E" w:rsidP="00B10C3E">
            <w:pPr>
              <w:spacing w:before="0"/>
              <w:ind w:firstLine="0"/>
              <w:jc w:val="center"/>
              <w:rPr>
                <w:rFonts w:ascii="Times New Roman" w:hAnsi="Times New Roman"/>
                <w:szCs w:val="24"/>
              </w:rPr>
            </w:pPr>
            <w:r w:rsidRPr="002411AB">
              <w:rPr>
                <w:rFonts w:ascii="Times New Roman" w:hAnsi="Times New Roman"/>
                <w:szCs w:val="24"/>
              </w:rPr>
              <w:t>49,8</w:t>
            </w:r>
          </w:p>
        </w:tc>
        <w:tc>
          <w:tcPr>
            <w:tcW w:w="1105" w:type="dxa"/>
            <w:tcBorders>
              <w:top w:val="single" w:sz="4" w:space="0" w:color="auto"/>
              <w:left w:val="nil"/>
              <w:bottom w:val="single" w:sz="4" w:space="0" w:color="auto"/>
              <w:right w:val="single" w:sz="4" w:space="0" w:color="auto"/>
            </w:tcBorders>
            <w:shd w:val="clear" w:color="auto" w:fill="auto"/>
            <w:hideMark/>
          </w:tcPr>
          <w:p w14:paraId="7CF8A54A" w14:textId="11C2D749" w:rsidR="00B10C3E" w:rsidRPr="002411AB" w:rsidRDefault="00B10C3E" w:rsidP="00B10C3E">
            <w:pPr>
              <w:spacing w:before="0"/>
              <w:ind w:firstLine="0"/>
              <w:jc w:val="center"/>
              <w:rPr>
                <w:rFonts w:ascii="Times New Roman" w:hAnsi="Times New Roman"/>
                <w:szCs w:val="24"/>
              </w:rPr>
            </w:pPr>
            <w:r w:rsidRPr="002411AB">
              <w:rPr>
                <w:rFonts w:ascii="Times New Roman" w:hAnsi="Times New Roman"/>
                <w:szCs w:val="24"/>
              </w:rPr>
              <w:t>50,4</w:t>
            </w:r>
          </w:p>
        </w:tc>
        <w:tc>
          <w:tcPr>
            <w:tcW w:w="1134" w:type="dxa"/>
            <w:tcBorders>
              <w:top w:val="single" w:sz="4" w:space="0" w:color="auto"/>
              <w:left w:val="nil"/>
              <w:bottom w:val="single" w:sz="4" w:space="0" w:color="auto"/>
              <w:right w:val="single" w:sz="4" w:space="0" w:color="auto"/>
            </w:tcBorders>
            <w:shd w:val="clear" w:color="auto" w:fill="auto"/>
            <w:hideMark/>
          </w:tcPr>
          <w:p w14:paraId="69EA029D" w14:textId="29F74FA2" w:rsidR="00B10C3E" w:rsidRPr="002411AB" w:rsidRDefault="00B10C3E" w:rsidP="00B10C3E">
            <w:pPr>
              <w:spacing w:before="0"/>
              <w:ind w:firstLine="0"/>
              <w:jc w:val="center"/>
              <w:rPr>
                <w:rFonts w:ascii="Times New Roman" w:hAnsi="Times New Roman"/>
                <w:szCs w:val="24"/>
              </w:rPr>
            </w:pPr>
            <w:r w:rsidRPr="002411AB">
              <w:rPr>
                <w:rFonts w:ascii="Times New Roman" w:hAnsi="Times New Roman"/>
                <w:szCs w:val="24"/>
              </w:rPr>
              <w:t>51,1</w:t>
            </w:r>
          </w:p>
        </w:tc>
        <w:tc>
          <w:tcPr>
            <w:tcW w:w="1134" w:type="dxa"/>
            <w:tcBorders>
              <w:top w:val="single" w:sz="4" w:space="0" w:color="auto"/>
              <w:left w:val="nil"/>
              <w:bottom w:val="single" w:sz="4" w:space="0" w:color="auto"/>
              <w:right w:val="single" w:sz="4" w:space="0" w:color="auto"/>
            </w:tcBorders>
            <w:shd w:val="clear" w:color="auto" w:fill="auto"/>
            <w:hideMark/>
          </w:tcPr>
          <w:p w14:paraId="51732F41" w14:textId="6FD92D87" w:rsidR="00B10C3E" w:rsidRPr="002411AB" w:rsidRDefault="00B10C3E" w:rsidP="00B10C3E">
            <w:pPr>
              <w:spacing w:before="0"/>
              <w:ind w:firstLine="0"/>
              <w:jc w:val="center"/>
              <w:rPr>
                <w:rFonts w:ascii="Times New Roman" w:hAnsi="Times New Roman"/>
                <w:szCs w:val="24"/>
              </w:rPr>
            </w:pPr>
            <w:r w:rsidRPr="002411AB">
              <w:rPr>
                <w:rFonts w:ascii="Times New Roman" w:hAnsi="Times New Roman"/>
                <w:szCs w:val="24"/>
              </w:rPr>
              <w:t>51,4</w:t>
            </w:r>
          </w:p>
        </w:tc>
        <w:tc>
          <w:tcPr>
            <w:tcW w:w="1134" w:type="dxa"/>
            <w:tcBorders>
              <w:top w:val="single" w:sz="4" w:space="0" w:color="auto"/>
              <w:left w:val="nil"/>
              <w:bottom w:val="single" w:sz="4" w:space="0" w:color="auto"/>
              <w:right w:val="single" w:sz="4" w:space="0" w:color="auto"/>
            </w:tcBorders>
          </w:tcPr>
          <w:p w14:paraId="4AE8B1DF" w14:textId="04D34205" w:rsidR="00B10C3E" w:rsidRPr="002411AB" w:rsidRDefault="00B10C3E" w:rsidP="00B10C3E">
            <w:pPr>
              <w:spacing w:before="0"/>
              <w:ind w:firstLine="0"/>
              <w:jc w:val="center"/>
              <w:rPr>
                <w:rFonts w:ascii="Times New Roman" w:hAnsi="Times New Roman"/>
                <w:szCs w:val="24"/>
              </w:rPr>
            </w:pPr>
            <w:r w:rsidRPr="002411AB">
              <w:rPr>
                <w:rFonts w:ascii="Times New Roman" w:hAnsi="Times New Roman"/>
                <w:szCs w:val="24"/>
              </w:rPr>
              <w:t>5</w:t>
            </w:r>
            <w:r>
              <w:rPr>
                <w:rFonts w:ascii="Times New Roman" w:hAnsi="Times New Roman"/>
                <w:szCs w:val="24"/>
              </w:rPr>
              <w:t>2</w:t>
            </w:r>
            <w:r w:rsidRPr="002411AB">
              <w:rPr>
                <w:rFonts w:ascii="Times New Roman" w:hAnsi="Times New Roman"/>
                <w:szCs w:val="24"/>
              </w:rPr>
              <w:t>,4</w:t>
            </w:r>
          </w:p>
        </w:tc>
      </w:tr>
      <w:tr w:rsidR="00B10C3E" w:rsidRPr="002411AB" w14:paraId="4BB1415F" w14:textId="77777777" w:rsidTr="0041514B">
        <w:trPr>
          <w:trHeight w:val="549"/>
        </w:trPr>
        <w:tc>
          <w:tcPr>
            <w:tcW w:w="514" w:type="dxa"/>
            <w:tcBorders>
              <w:top w:val="single" w:sz="4" w:space="0" w:color="auto"/>
              <w:left w:val="single" w:sz="4" w:space="0" w:color="auto"/>
              <w:bottom w:val="single" w:sz="4" w:space="0" w:color="auto"/>
              <w:right w:val="single" w:sz="4" w:space="0" w:color="auto"/>
            </w:tcBorders>
            <w:shd w:val="clear" w:color="auto" w:fill="auto"/>
            <w:noWrap/>
            <w:hideMark/>
          </w:tcPr>
          <w:p w14:paraId="0220F922" w14:textId="77777777" w:rsidR="00B10C3E" w:rsidRPr="002411AB" w:rsidRDefault="00B10C3E" w:rsidP="00B10C3E">
            <w:pPr>
              <w:spacing w:before="0"/>
              <w:ind w:firstLine="0"/>
              <w:jc w:val="center"/>
              <w:rPr>
                <w:rFonts w:ascii="Times New Roman" w:hAnsi="Times New Roman"/>
                <w:szCs w:val="24"/>
              </w:rPr>
            </w:pPr>
          </w:p>
        </w:tc>
        <w:tc>
          <w:tcPr>
            <w:tcW w:w="2203" w:type="dxa"/>
            <w:tcBorders>
              <w:top w:val="single" w:sz="4" w:space="0" w:color="auto"/>
              <w:left w:val="nil"/>
              <w:bottom w:val="single" w:sz="4" w:space="0" w:color="auto"/>
              <w:right w:val="single" w:sz="4" w:space="0" w:color="auto"/>
            </w:tcBorders>
            <w:shd w:val="clear" w:color="auto" w:fill="auto"/>
            <w:hideMark/>
          </w:tcPr>
          <w:p w14:paraId="460233F1" w14:textId="77777777" w:rsidR="00B10C3E" w:rsidRPr="002411AB" w:rsidRDefault="00B10C3E" w:rsidP="00B10C3E">
            <w:pPr>
              <w:spacing w:before="0"/>
              <w:ind w:firstLine="0"/>
              <w:jc w:val="left"/>
              <w:rPr>
                <w:rFonts w:ascii="Times New Roman" w:hAnsi="Times New Roman"/>
                <w:szCs w:val="24"/>
              </w:rPr>
            </w:pPr>
            <w:r w:rsidRPr="002411AB">
              <w:rPr>
                <w:rFonts w:ascii="Times New Roman" w:hAnsi="Times New Roman"/>
                <w:szCs w:val="24"/>
              </w:rPr>
              <w:t>В соответствии с согласованным финансированием</w:t>
            </w:r>
          </w:p>
        </w:tc>
        <w:tc>
          <w:tcPr>
            <w:tcW w:w="1985" w:type="dxa"/>
            <w:tcBorders>
              <w:top w:val="single" w:sz="4" w:space="0" w:color="auto"/>
              <w:left w:val="nil"/>
              <w:bottom w:val="single" w:sz="4" w:space="0" w:color="auto"/>
              <w:right w:val="single" w:sz="4" w:space="0" w:color="auto"/>
            </w:tcBorders>
            <w:shd w:val="clear" w:color="auto" w:fill="auto"/>
          </w:tcPr>
          <w:p w14:paraId="5D8F6CEF" w14:textId="77777777" w:rsidR="00B10C3E" w:rsidRPr="002411AB" w:rsidRDefault="00B10C3E" w:rsidP="00B10C3E">
            <w:pPr>
              <w:spacing w:before="0"/>
              <w:ind w:firstLine="0"/>
              <w:jc w:val="center"/>
              <w:rPr>
                <w:rFonts w:ascii="Times New Roman" w:hAnsi="Times New Roman"/>
                <w:szCs w:val="24"/>
              </w:rPr>
            </w:pPr>
          </w:p>
        </w:tc>
        <w:tc>
          <w:tcPr>
            <w:tcW w:w="1417" w:type="dxa"/>
            <w:tcBorders>
              <w:top w:val="single" w:sz="4" w:space="0" w:color="auto"/>
              <w:left w:val="nil"/>
              <w:bottom w:val="single" w:sz="4" w:space="0" w:color="auto"/>
              <w:right w:val="single" w:sz="4" w:space="0" w:color="auto"/>
            </w:tcBorders>
            <w:shd w:val="clear" w:color="auto" w:fill="auto"/>
          </w:tcPr>
          <w:p w14:paraId="6252E922" w14:textId="77777777" w:rsidR="00B10C3E" w:rsidRPr="002411AB" w:rsidRDefault="00B10C3E" w:rsidP="00B10C3E">
            <w:pPr>
              <w:spacing w:before="0"/>
              <w:ind w:firstLine="0"/>
              <w:jc w:val="center"/>
              <w:rPr>
                <w:rFonts w:ascii="Times New Roman" w:hAnsi="Times New Roman"/>
                <w:szCs w:val="24"/>
              </w:rPr>
            </w:pPr>
          </w:p>
        </w:tc>
        <w:tc>
          <w:tcPr>
            <w:tcW w:w="1843" w:type="dxa"/>
            <w:tcBorders>
              <w:top w:val="single" w:sz="4" w:space="0" w:color="auto"/>
              <w:left w:val="nil"/>
              <w:bottom w:val="single" w:sz="4" w:space="0" w:color="auto"/>
              <w:right w:val="single" w:sz="4" w:space="0" w:color="auto"/>
            </w:tcBorders>
            <w:shd w:val="clear" w:color="auto" w:fill="auto"/>
          </w:tcPr>
          <w:p w14:paraId="21C6B52A" w14:textId="77777777" w:rsidR="00B10C3E" w:rsidRPr="002411AB" w:rsidRDefault="00B10C3E" w:rsidP="00B10C3E">
            <w:pPr>
              <w:spacing w:before="0"/>
              <w:ind w:firstLine="0"/>
              <w:jc w:val="center"/>
              <w:rPr>
                <w:rFonts w:ascii="Times New Roman" w:hAnsi="Times New Roman"/>
                <w:szCs w:val="24"/>
              </w:rPr>
            </w:pPr>
          </w:p>
        </w:tc>
        <w:tc>
          <w:tcPr>
            <w:tcW w:w="1134" w:type="dxa"/>
            <w:tcBorders>
              <w:top w:val="single" w:sz="4" w:space="0" w:color="auto"/>
              <w:left w:val="nil"/>
              <w:bottom w:val="single" w:sz="4" w:space="0" w:color="auto"/>
              <w:right w:val="single" w:sz="4" w:space="0" w:color="auto"/>
            </w:tcBorders>
            <w:shd w:val="clear" w:color="auto" w:fill="auto"/>
            <w:hideMark/>
          </w:tcPr>
          <w:p w14:paraId="5F20D0BE" w14:textId="77777777" w:rsidR="00B10C3E" w:rsidRPr="002411AB" w:rsidRDefault="00B10C3E" w:rsidP="00B10C3E">
            <w:pPr>
              <w:spacing w:before="0"/>
              <w:ind w:firstLine="0"/>
              <w:jc w:val="center"/>
              <w:rPr>
                <w:rFonts w:ascii="Times New Roman" w:hAnsi="Times New Roman"/>
                <w:szCs w:val="24"/>
              </w:rPr>
            </w:pPr>
            <w:r w:rsidRPr="002411AB">
              <w:rPr>
                <w:rFonts w:ascii="Times New Roman" w:hAnsi="Times New Roman"/>
                <w:szCs w:val="24"/>
              </w:rPr>
              <w:t>x</w:t>
            </w:r>
          </w:p>
        </w:tc>
        <w:tc>
          <w:tcPr>
            <w:tcW w:w="1276" w:type="dxa"/>
            <w:tcBorders>
              <w:top w:val="single" w:sz="4" w:space="0" w:color="auto"/>
              <w:left w:val="nil"/>
              <w:bottom w:val="single" w:sz="4" w:space="0" w:color="auto"/>
              <w:right w:val="single" w:sz="4" w:space="0" w:color="auto"/>
            </w:tcBorders>
            <w:shd w:val="clear" w:color="auto" w:fill="auto"/>
            <w:hideMark/>
          </w:tcPr>
          <w:p w14:paraId="08F4E39E" w14:textId="4AB97E55" w:rsidR="00B10C3E" w:rsidRPr="002411AB" w:rsidRDefault="00B10C3E" w:rsidP="00B10C3E">
            <w:pPr>
              <w:spacing w:before="0"/>
              <w:ind w:firstLine="0"/>
              <w:jc w:val="center"/>
              <w:rPr>
                <w:rFonts w:ascii="Times New Roman" w:hAnsi="Times New Roman"/>
                <w:szCs w:val="24"/>
              </w:rPr>
            </w:pPr>
            <w:r w:rsidRPr="002411AB">
              <w:rPr>
                <w:rFonts w:ascii="Times New Roman" w:hAnsi="Times New Roman"/>
                <w:szCs w:val="24"/>
              </w:rPr>
              <w:t>49,8</w:t>
            </w:r>
          </w:p>
        </w:tc>
        <w:tc>
          <w:tcPr>
            <w:tcW w:w="1105" w:type="dxa"/>
            <w:tcBorders>
              <w:top w:val="single" w:sz="4" w:space="0" w:color="auto"/>
              <w:left w:val="nil"/>
              <w:bottom w:val="single" w:sz="4" w:space="0" w:color="auto"/>
              <w:right w:val="single" w:sz="4" w:space="0" w:color="auto"/>
            </w:tcBorders>
            <w:shd w:val="clear" w:color="auto" w:fill="auto"/>
            <w:hideMark/>
          </w:tcPr>
          <w:p w14:paraId="0C3AF84E" w14:textId="1DB3DD23" w:rsidR="00B10C3E" w:rsidRPr="002411AB" w:rsidRDefault="00B10C3E" w:rsidP="00B10C3E">
            <w:pPr>
              <w:spacing w:before="0"/>
              <w:ind w:firstLine="0"/>
              <w:jc w:val="center"/>
              <w:rPr>
                <w:rFonts w:ascii="Times New Roman" w:hAnsi="Times New Roman"/>
                <w:szCs w:val="24"/>
              </w:rPr>
            </w:pPr>
            <w:r w:rsidRPr="002411AB">
              <w:rPr>
                <w:rFonts w:ascii="Times New Roman" w:hAnsi="Times New Roman"/>
                <w:szCs w:val="24"/>
              </w:rPr>
              <w:t>50,4</w:t>
            </w:r>
          </w:p>
        </w:tc>
        <w:tc>
          <w:tcPr>
            <w:tcW w:w="1134" w:type="dxa"/>
            <w:tcBorders>
              <w:top w:val="single" w:sz="4" w:space="0" w:color="auto"/>
              <w:left w:val="nil"/>
              <w:bottom w:val="single" w:sz="4" w:space="0" w:color="auto"/>
              <w:right w:val="single" w:sz="4" w:space="0" w:color="auto"/>
            </w:tcBorders>
            <w:shd w:val="clear" w:color="auto" w:fill="auto"/>
            <w:hideMark/>
          </w:tcPr>
          <w:p w14:paraId="4D5473F2" w14:textId="1EDD1F50" w:rsidR="00B10C3E" w:rsidRPr="002411AB" w:rsidRDefault="00B10C3E" w:rsidP="00B10C3E">
            <w:pPr>
              <w:spacing w:before="0"/>
              <w:ind w:firstLine="0"/>
              <w:jc w:val="center"/>
              <w:rPr>
                <w:rFonts w:ascii="Times New Roman" w:hAnsi="Times New Roman"/>
                <w:szCs w:val="24"/>
              </w:rPr>
            </w:pPr>
            <w:r w:rsidRPr="002411AB">
              <w:rPr>
                <w:rFonts w:ascii="Times New Roman" w:hAnsi="Times New Roman"/>
                <w:szCs w:val="24"/>
              </w:rPr>
              <w:t>51,1</w:t>
            </w:r>
          </w:p>
        </w:tc>
        <w:tc>
          <w:tcPr>
            <w:tcW w:w="1134" w:type="dxa"/>
            <w:tcBorders>
              <w:top w:val="single" w:sz="4" w:space="0" w:color="auto"/>
              <w:left w:val="nil"/>
              <w:bottom w:val="single" w:sz="4" w:space="0" w:color="auto"/>
              <w:right w:val="single" w:sz="4" w:space="0" w:color="auto"/>
            </w:tcBorders>
            <w:shd w:val="clear" w:color="auto" w:fill="auto"/>
            <w:hideMark/>
          </w:tcPr>
          <w:p w14:paraId="3BF0D9D0" w14:textId="3CA5252E" w:rsidR="00B10C3E" w:rsidRPr="002411AB" w:rsidRDefault="00B10C3E" w:rsidP="00B10C3E">
            <w:pPr>
              <w:spacing w:before="0"/>
              <w:ind w:firstLine="0"/>
              <w:jc w:val="center"/>
              <w:rPr>
                <w:rFonts w:ascii="Times New Roman" w:hAnsi="Times New Roman"/>
                <w:szCs w:val="24"/>
              </w:rPr>
            </w:pPr>
            <w:r>
              <w:rPr>
                <w:rFonts w:ascii="Times New Roman" w:hAnsi="Times New Roman"/>
                <w:szCs w:val="24"/>
              </w:rPr>
              <w:t>51,4</w:t>
            </w:r>
          </w:p>
        </w:tc>
        <w:tc>
          <w:tcPr>
            <w:tcW w:w="1134" w:type="dxa"/>
            <w:tcBorders>
              <w:top w:val="single" w:sz="4" w:space="0" w:color="auto"/>
              <w:left w:val="nil"/>
              <w:bottom w:val="single" w:sz="4" w:space="0" w:color="auto"/>
              <w:right w:val="single" w:sz="4" w:space="0" w:color="auto"/>
            </w:tcBorders>
          </w:tcPr>
          <w:p w14:paraId="21E0E4AB" w14:textId="6C4CB76F" w:rsidR="00B10C3E" w:rsidRPr="002411AB" w:rsidRDefault="00B10C3E" w:rsidP="00B10C3E">
            <w:pPr>
              <w:spacing w:before="0"/>
              <w:ind w:firstLine="0"/>
              <w:jc w:val="center"/>
              <w:rPr>
                <w:rFonts w:ascii="Times New Roman" w:hAnsi="Times New Roman"/>
                <w:szCs w:val="24"/>
              </w:rPr>
            </w:pPr>
            <w:r>
              <w:rPr>
                <w:rFonts w:ascii="Times New Roman" w:hAnsi="Times New Roman"/>
                <w:szCs w:val="24"/>
              </w:rPr>
              <w:t>52,4</w:t>
            </w:r>
          </w:p>
        </w:tc>
      </w:tr>
      <w:tr w:rsidR="00630254" w:rsidRPr="002411AB" w14:paraId="6820A09C" w14:textId="77777777" w:rsidTr="0041514B">
        <w:trPr>
          <w:trHeight w:val="501"/>
        </w:trPr>
        <w:tc>
          <w:tcPr>
            <w:tcW w:w="514" w:type="dxa"/>
            <w:tcBorders>
              <w:top w:val="nil"/>
              <w:left w:val="single" w:sz="4" w:space="0" w:color="auto"/>
              <w:bottom w:val="single" w:sz="4" w:space="0" w:color="auto"/>
              <w:right w:val="single" w:sz="4" w:space="0" w:color="auto"/>
            </w:tcBorders>
            <w:shd w:val="clear" w:color="auto" w:fill="auto"/>
            <w:noWrap/>
            <w:hideMark/>
          </w:tcPr>
          <w:p w14:paraId="6A25BDC3"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3.</w:t>
            </w:r>
          </w:p>
        </w:tc>
        <w:tc>
          <w:tcPr>
            <w:tcW w:w="7448" w:type="dxa"/>
            <w:gridSpan w:val="4"/>
            <w:tcBorders>
              <w:top w:val="nil"/>
              <w:left w:val="nil"/>
              <w:bottom w:val="single" w:sz="4" w:space="0" w:color="auto"/>
              <w:right w:val="single" w:sz="4" w:space="0" w:color="auto"/>
            </w:tcBorders>
            <w:shd w:val="clear" w:color="auto" w:fill="auto"/>
            <w:hideMark/>
          </w:tcPr>
          <w:p w14:paraId="44EDE364" w14:textId="77777777" w:rsidR="00630254" w:rsidRPr="002411AB" w:rsidRDefault="00630254" w:rsidP="00205115">
            <w:pPr>
              <w:spacing w:before="0"/>
              <w:ind w:firstLine="0"/>
              <w:rPr>
                <w:rFonts w:ascii="Times New Roman" w:hAnsi="Times New Roman"/>
                <w:szCs w:val="24"/>
              </w:rPr>
            </w:pPr>
            <w:r w:rsidRPr="002411AB">
              <w:rPr>
                <w:rFonts w:ascii="Times New Roman" w:hAnsi="Times New Roman"/>
                <w:szCs w:val="24"/>
              </w:rPr>
              <w:t>Оборот продукции (работ, услуг), производимой малыми и средними предприятиями</w:t>
            </w:r>
          </w:p>
        </w:tc>
        <w:tc>
          <w:tcPr>
            <w:tcW w:w="1134" w:type="dxa"/>
            <w:tcBorders>
              <w:top w:val="nil"/>
              <w:left w:val="nil"/>
              <w:bottom w:val="single" w:sz="4" w:space="0" w:color="auto"/>
              <w:right w:val="single" w:sz="4" w:space="0" w:color="auto"/>
            </w:tcBorders>
            <w:shd w:val="clear" w:color="auto" w:fill="auto"/>
            <w:hideMark/>
          </w:tcPr>
          <w:p w14:paraId="75394F56"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172692,4</w:t>
            </w:r>
          </w:p>
        </w:tc>
        <w:tc>
          <w:tcPr>
            <w:tcW w:w="1276" w:type="dxa"/>
            <w:tcBorders>
              <w:top w:val="nil"/>
              <w:left w:val="nil"/>
              <w:bottom w:val="single" w:sz="4" w:space="0" w:color="auto"/>
              <w:right w:val="single" w:sz="4" w:space="0" w:color="auto"/>
            </w:tcBorders>
            <w:shd w:val="clear" w:color="auto" w:fill="auto"/>
            <w:hideMark/>
          </w:tcPr>
          <w:p w14:paraId="32A5988B"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 </w:t>
            </w:r>
          </w:p>
        </w:tc>
        <w:tc>
          <w:tcPr>
            <w:tcW w:w="1105" w:type="dxa"/>
            <w:tcBorders>
              <w:top w:val="nil"/>
              <w:left w:val="nil"/>
              <w:bottom w:val="single" w:sz="4" w:space="0" w:color="auto"/>
              <w:right w:val="single" w:sz="4" w:space="0" w:color="auto"/>
            </w:tcBorders>
            <w:shd w:val="clear" w:color="auto" w:fill="auto"/>
            <w:hideMark/>
          </w:tcPr>
          <w:p w14:paraId="62AE4B30"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 </w:t>
            </w:r>
          </w:p>
        </w:tc>
        <w:tc>
          <w:tcPr>
            <w:tcW w:w="1134" w:type="dxa"/>
            <w:tcBorders>
              <w:top w:val="nil"/>
              <w:left w:val="nil"/>
              <w:bottom w:val="single" w:sz="4" w:space="0" w:color="auto"/>
              <w:right w:val="single" w:sz="4" w:space="0" w:color="auto"/>
            </w:tcBorders>
            <w:shd w:val="clear" w:color="auto" w:fill="auto"/>
            <w:hideMark/>
          </w:tcPr>
          <w:p w14:paraId="53876B65"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 </w:t>
            </w:r>
          </w:p>
        </w:tc>
        <w:tc>
          <w:tcPr>
            <w:tcW w:w="1134" w:type="dxa"/>
            <w:tcBorders>
              <w:top w:val="nil"/>
              <w:left w:val="nil"/>
              <w:bottom w:val="single" w:sz="4" w:space="0" w:color="auto"/>
              <w:right w:val="single" w:sz="4" w:space="0" w:color="auto"/>
            </w:tcBorders>
            <w:shd w:val="clear" w:color="auto" w:fill="auto"/>
            <w:hideMark/>
          </w:tcPr>
          <w:p w14:paraId="0D2FDE4E"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 </w:t>
            </w:r>
          </w:p>
        </w:tc>
        <w:tc>
          <w:tcPr>
            <w:tcW w:w="1134" w:type="dxa"/>
            <w:tcBorders>
              <w:top w:val="nil"/>
              <w:left w:val="nil"/>
              <w:bottom w:val="single" w:sz="4" w:space="0" w:color="auto"/>
              <w:right w:val="single" w:sz="4" w:space="0" w:color="auto"/>
            </w:tcBorders>
          </w:tcPr>
          <w:p w14:paraId="00701D4C" w14:textId="77777777" w:rsidR="00630254" w:rsidRPr="002411AB" w:rsidRDefault="00630254" w:rsidP="00205115">
            <w:pPr>
              <w:spacing w:before="0"/>
              <w:ind w:firstLine="0"/>
              <w:jc w:val="center"/>
              <w:rPr>
                <w:rFonts w:ascii="Times New Roman" w:hAnsi="Times New Roman"/>
                <w:szCs w:val="24"/>
              </w:rPr>
            </w:pPr>
          </w:p>
        </w:tc>
      </w:tr>
      <w:tr w:rsidR="00630254" w:rsidRPr="002411AB" w14:paraId="3171A5B6" w14:textId="77777777" w:rsidTr="0041514B">
        <w:trPr>
          <w:trHeight w:val="547"/>
        </w:trPr>
        <w:tc>
          <w:tcPr>
            <w:tcW w:w="514" w:type="dxa"/>
            <w:tcBorders>
              <w:top w:val="nil"/>
              <w:left w:val="single" w:sz="4" w:space="0" w:color="auto"/>
              <w:bottom w:val="single" w:sz="4" w:space="0" w:color="auto"/>
              <w:right w:val="single" w:sz="4" w:space="0" w:color="auto"/>
            </w:tcBorders>
            <w:shd w:val="clear" w:color="auto" w:fill="auto"/>
            <w:noWrap/>
            <w:hideMark/>
          </w:tcPr>
          <w:p w14:paraId="46BE5CC3" w14:textId="77777777" w:rsidR="00630254" w:rsidRPr="002411AB" w:rsidRDefault="00630254" w:rsidP="00205115">
            <w:pPr>
              <w:spacing w:before="0"/>
              <w:ind w:firstLine="0"/>
              <w:jc w:val="center"/>
              <w:rPr>
                <w:rFonts w:ascii="Times New Roman" w:hAnsi="Times New Roman"/>
                <w:szCs w:val="24"/>
              </w:rPr>
            </w:pPr>
          </w:p>
        </w:tc>
        <w:tc>
          <w:tcPr>
            <w:tcW w:w="2203" w:type="dxa"/>
            <w:tcBorders>
              <w:top w:val="nil"/>
              <w:left w:val="nil"/>
              <w:bottom w:val="single" w:sz="4" w:space="0" w:color="auto"/>
              <w:right w:val="single" w:sz="4" w:space="0" w:color="auto"/>
            </w:tcBorders>
            <w:shd w:val="clear" w:color="auto" w:fill="auto"/>
            <w:hideMark/>
          </w:tcPr>
          <w:p w14:paraId="0FF96CD9" w14:textId="77777777" w:rsidR="00630254" w:rsidRPr="002411AB" w:rsidRDefault="00630254" w:rsidP="00205115">
            <w:pPr>
              <w:spacing w:before="0"/>
              <w:ind w:firstLine="0"/>
              <w:jc w:val="left"/>
              <w:rPr>
                <w:rFonts w:ascii="Times New Roman" w:hAnsi="Times New Roman"/>
                <w:szCs w:val="24"/>
              </w:rPr>
            </w:pPr>
            <w:r w:rsidRPr="002411AB">
              <w:rPr>
                <w:rFonts w:ascii="Times New Roman" w:hAnsi="Times New Roman"/>
                <w:szCs w:val="24"/>
              </w:rPr>
              <w:t>В соответствии с планом</w:t>
            </w:r>
          </w:p>
        </w:tc>
        <w:tc>
          <w:tcPr>
            <w:tcW w:w="1985" w:type="dxa"/>
            <w:tcBorders>
              <w:top w:val="nil"/>
              <w:left w:val="nil"/>
              <w:right w:val="single" w:sz="4" w:space="0" w:color="auto"/>
            </w:tcBorders>
            <w:shd w:val="clear" w:color="auto" w:fill="auto"/>
            <w:hideMark/>
          </w:tcPr>
          <w:p w14:paraId="6ED189A9"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млн руб.</w:t>
            </w:r>
          </w:p>
        </w:tc>
        <w:tc>
          <w:tcPr>
            <w:tcW w:w="1417" w:type="dxa"/>
            <w:tcBorders>
              <w:top w:val="nil"/>
              <w:left w:val="nil"/>
              <w:right w:val="single" w:sz="4" w:space="0" w:color="auto"/>
            </w:tcBorders>
            <w:shd w:val="clear" w:color="auto" w:fill="auto"/>
            <w:hideMark/>
          </w:tcPr>
          <w:p w14:paraId="779B0783"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Расчетный метод</w:t>
            </w:r>
          </w:p>
        </w:tc>
        <w:tc>
          <w:tcPr>
            <w:tcW w:w="1843" w:type="dxa"/>
            <w:tcBorders>
              <w:top w:val="nil"/>
              <w:left w:val="nil"/>
              <w:right w:val="single" w:sz="4" w:space="0" w:color="auto"/>
            </w:tcBorders>
            <w:shd w:val="clear" w:color="auto" w:fill="auto"/>
            <w:hideMark/>
          </w:tcPr>
          <w:p w14:paraId="117C14D1"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Ежегодно</w:t>
            </w:r>
          </w:p>
        </w:tc>
        <w:tc>
          <w:tcPr>
            <w:tcW w:w="1134" w:type="dxa"/>
            <w:tcBorders>
              <w:top w:val="nil"/>
              <w:left w:val="nil"/>
              <w:bottom w:val="single" w:sz="4" w:space="0" w:color="auto"/>
              <w:right w:val="single" w:sz="4" w:space="0" w:color="auto"/>
            </w:tcBorders>
            <w:shd w:val="clear" w:color="auto" w:fill="auto"/>
            <w:hideMark/>
          </w:tcPr>
          <w:p w14:paraId="603762E0"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x</w:t>
            </w:r>
          </w:p>
        </w:tc>
        <w:tc>
          <w:tcPr>
            <w:tcW w:w="1276" w:type="dxa"/>
            <w:tcBorders>
              <w:top w:val="nil"/>
              <w:left w:val="nil"/>
              <w:bottom w:val="single" w:sz="4" w:space="0" w:color="auto"/>
              <w:right w:val="single" w:sz="4" w:space="0" w:color="auto"/>
            </w:tcBorders>
            <w:shd w:val="clear" w:color="auto" w:fill="auto"/>
            <w:hideMark/>
          </w:tcPr>
          <w:p w14:paraId="47D91A1E"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265 137,8</w:t>
            </w:r>
          </w:p>
        </w:tc>
        <w:tc>
          <w:tcPr>
            <w:tcW w:w="1105" w:type="dxa"/>
            <w:tcBorders>
              <w:top w:val="nil"/>
              <w:left w:val="nil"/>
              <w:bottom w:val="single" w:sz="4" w:space="0" w:color="auto"/>
              <w:right w:val="single" w:sz="4" w:space="0" w:color="auto"/>
            </w:tcBorders>
            <w:shd w:val="clear" w:color="auto" w:fill="auto"/>
            <w:hideMark/>
          </w:tcPr>
          <w:p w14:paraId="1DD9A78E"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х</w:t>
            </w:r>
          </w:p>
        </w:tc>
        <w:tc>
          <w:tcPr>
            <w:tcW w:w="1134" w:type="dxa"/>
            <w:tcBorders>
              <w:top w:val="nil"/>
              <w:left w:val="nil"/>
              <w:bottom w:val="single" w:sz="4" w:space="0" w:color="auto"/>
              <w:right w:val="single" w:sz="4" w:space="0" w:color="auto"/>
            </w:tcBorders>
            <w:shd w:val="clear" w:color="auto" w:fill="auto"/>
            <w:hideMark/>
          </w:tcPr>
          <w:p w14:paraId="41FDB63F"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х</w:t>
            </w:r>
          </w:p>
        </w:tc>
        <w:tc>
          <w:tcPr>
            <w:tcW w:w="1134" w:type="dxa"/>
            <w:tcBorders>
              <w:top w:val="nil"/>
              <w:left w:val="nil"/>
              <w:bottom w:val="single" w:sz="4" w:space="0" w:color="auto"/>
              <w:right w:val="single" w:sz="4" w:space="0" w:color="auto"/>
            </w:tcBorders>
            <w:shd w:val="clear" w:color="auto" w:fill="auto"/>
            <w:hideMark/>
          </w:tcPr>
          <w:p w14:paraId="3D45698D"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 xml:space="preserve">х </w:t>
            </w:r>
          </w:p>
        </w:tc>
        <w:tc>
          <w:tcPr>
            <w:tcW w:w="1134" w:type="dxa"/>
            <w:tcBorders>
              <w:top w:val="nil"/>
              <w:left w:val="nil"/>
              <w:bottom w:val="single" w:sz="4" w:space="0" w:color="auto"/>
              <w:right w:val="single" w:sz="4" w:space="0" w:color="auto"/>
            </w:tcBorders>
          </w:tcPr>
          <w:p w14:paraId="2AEF17D2"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х</w:t>
            </w:r>
          </w:p>
        </w:tc>
      </w:tr>
      <w:tr w:rsidR="00630254" w:rsidRPr="002411AB" w14:paraId="221C20A8" w14:textId="77777777" w:rsidTr="0041514B">
        <w:trPr>
          <w:trHeight w:val="569"/>
        </w:trPr>
        <w:tc>
          <w:tcPr>
            <w:tcW w:w="514" w:type="dxa"/>
            <w:tcBorders>
              <w:top w:val="nil"/>
              <w:left w:val="single" w:sz="4" w:space="0" w:color="auto"/>
              <w:bottom w:val="single" w:sz="4" w:space="0" w:color="auto"/>
              <w:right w:val="single" w:sz="4" w:space="0" w:color="auto"/>
            </w:tcBorders>
            <w:shd w:val="clear" w:color="auto" w:fill="auto"/>
            <w:noWrap/>
            <w:hideMark/>
          </w:tcPr>
          <w:p w14:paraId="6FEF0976" w14:textId="77777777" w:rsidR="00630254" w:rsidRPr="002411AB" w:rsidRDefault="00630254" w:rsidP="00205115">
            <w:pPr>
              <w:spacing w:before="0"/>
              <w:ind w:firstLine="0"/>
              <w:jc w:val="center"/>
              <w:rPr>
                <w:rFonts w:ascii="Times New Roman" w:hAnsi="Times New Roman"/>
                <w:szCs w:val="24"/>
              </w:rPr>
            </w:pPr>
          </w:p>
        </w:tc>
        <w:tc>
          <w:tcPr>
            <w:tcW w:w="2203" w:type="dxa"/>
            <w:tcBorders>
              <w:top w:val="single" w:sz="4" w:space="0" w:color="auto"/>
              <w:left w:val="nil"/>
              <w:bottom w:val="single" w:sz="4" w:space="0" w:color="auto"/>
              <w:right w:val="single" w:sz="4" w:space="0" w:color="auto"/>
            </w:tcBorders>
            <w:shd w:val="clear" w:color="auto" w:fill="auto"/>
            <w:hideMark/>
          </w:tcPr>
          <w:p w14:paraId="404AE59C" w14:textId="77777777" w:rsidR="00630254" w:rsidRPr="002411AB" w:rsidRDefault="00630254" w:rsidP="00205115">
            <w:pPr>
              <w:spacing w:before="0"/>
              <w:ind w:firstLine="0"/>
              <w:jc w:val="left"/>
              <w:rPr>
                <w:rFonts w:ascii="Times New Roman" w:hAnsi="Times New Roman"/>
                <w:szCs w:val="24"/>
              </w:rPr>
            </w:pPr>
            <w:r w:rsidRPr="002411AB">
              <w:rPr>
                <w:rFonts w:ascii="Times New Roman" w:hAnsi="Times New Roman"/>
                <w:szCs w:val="24"/>
              </w:rPr>
              <w:t>В соответствии с согласованным финансированием</w:t>
            </w:r>
          </w:p>
        </w:tc>
        <w:tc>
          <w:tcPr>
            <w:tcW w:w="1985" w:type="dxa"/>
            <w:tcBorders>
              <w:top w:val="nil"/>
              <w:left w:val="nil"/>
              <w:bottom w:val="single" w:sz="4" w:space="0" w:color="auto"/>
              <w:right w:val="single" w:sz="4" w:space="0" w:color="auto"/>
            </w:tcBorders>
            <w:shd w:val="clear" w:color="auto" w:fill="auto"/>
          </w:tcPr>
          <w:p w14:paraId="14576153" w14:textId="77777777" w:rsidR="00630254" w:rsidRPr="002411AB" w:rsidRDefault="00630254" w:rsidP="00205115">
            <w:pPr>
              <w:spacing w:before="0"/>
              <w:ind w:firstLine="0"/>
              <w:jc w:val="center"/>
              <w:rPr>
                <w:rFonts w:ascii="Times New Roman" w:hAnsi="Times New Roman"/>
                <w:szCs w:val="24"/>
              </w:rPr>
            </w:pPr>
          </w:p>
        </w:tc>
        <w:tc>
          <w:tcPr>
            <w:tcW w:w="1417" w:type="dxa"/>
            <w:tcBorders>
              <w:top w:val="nil"/>
              <w:left w:val="nil"/>
              <w:bottom w:val="single" w:sz="4" w:space="0" w:color="auto"/>
              <w:right w:val="single" w:sz="4" w:space="0" w:color="auto"/>
            </w:tcBorders>
            <w:shd w:val="clear" w:color="auto" w:fill="auto"/>
          </w:tcPr>
          <w:p w14:paraId="773D63D9" w14:textId="77777777" w:rsidR="00630254" w:rsidRPr="002411AB" w:rsidRDefault="00630254" w:rsidP="00205115">
            <w:pPr>
              <w:spacing w:before="0"/>
              <w:ind w:firstLine="0"/>
              <w:jc w:val="center"/>
              <w:rPr>
                <w:rFonts w:ascii="Times New Roman" w:hAnsi="Times New Roman"/>
                <w:szCs w:val="24"/>
              </w:rPr>
            </w:pPr>
          </w:p>
        </w:tc>
        <w:tc>
          <w:tcPr>
            <w:tcW w:w="1843" w:type="dxa"/>
            <w:tcBorders>
              <w:top w:val="nil"/>
              <w:left w:val="nil"/>
              <w:bottom w:val="single" w:sz="4" w:space="0" w:color="auto"/>
              <w:right w:val="single" w:sz="4" w:space="0" w:color="auto"/>
            </w:tcBorders>
            <w:shd w:val="clear" w:color="auto" w:fill="auto"/>
          </w:tcPr>
          <w:p w14:paraId="092C6C9A" w14:textId="77777777" w:rsidR="00630254" w:rsidRPr="002411AB" w:rsidRDefault="00630254" w:rsidP="00205115">
            <w:pPr>
              <w:spacing w:before="0"/>
              <w:ind w:firstLine="0"/>
              <w:jc w:val="center"/>
              <w:rPr>
                <w:rFonts w:ascii="Times New Roman" w:hAnsi="Times New Roman"/>
                <w:szCs w:val="24"/>
              </w:rPr>
            </w:pPr>
          </w:p>
        </w:tc>
        <w:tc>
          <w:tcPr>
            <w:tcW w:w="1134" w:type="dxa"/>
            <w:tcBorders>
              <w:top w:val="nil"/>
              <w:left w:val="nil"/>
              <w:bottom w:val="single" w:sz="4" w:space="0" w:color="auto"/>
              <w:right w:val="single" w:sz="4" w:space="0" w:color="auto"/>
            </w:tcBorders>
            <w:shd w:val="clear" w:color="auto" w:fill="auto"/>
            <w:hideMark/>
          </w:tcPr>
          <w:p w14:paraId="084F11A9"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x</w:t>
            </w:r>
          </w:p>
        </w:tc>
        <w:tc>
          <w:tcPr>
            <w:tcW w:w="1276" w:type="dxa"/>
            <w:tcBorders>
              <w:top w:val="nil"/>
              <w:left w:val="nil"/>
              <w:bottom w:val="single" w:sz="4" w:space="0" w:color="auto"/>
              <w:right w:val="single" w:sz="4" w:space="0" w:color="auto"/>
            </w:tcBorders>
            <w:shd w:val="clear" w:color="auto" w:fill="auto"/>
            <w:hideMark/>
          </w:tcPr>
          <w:p w14:paraId="5C653F55"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211 624,0</w:t>
            </w:r>
          </w:p>
        </w:tc>
        <w:tc>
          <w:tcPr>
            <w:tcW w:w="1105" w:type="dxa"/>
            <w:tcBorders>
              <w:top w:val="nil"/>
              <w:left w:val="nil"/>
              <w:bottom w:val="single" w:sz="4" w:space="0" w:color="auto"/>
              <w:right w:val="single" w:sz="4" w:space="0" w:color="auto"/>
            </w:tcBorders>
            <w:shd w:val="clear" w:color="auto" w:fill="auto"/>
            <w:hideMark/>
          </w:tcPr>
          <w:p w14:paraId="0F0C333D"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х</w:t>
            </w:r>
          </w:p>
        </w:tc>
        <w:tc>
          <w:tcPr>
            <w:tcW w:w="1134" w:type="dxa"/>
            <w:tcBorders>
              <w:top w:val="nil"/>
              <w:left w:val="nil"/>
              <w:bottom w:val="single" w:sz="4" w:space="0" w:color="auto"/>
              <w:right w:val="single" w:sz="4" w:space="0" w:color="auto"/>
            </w:tcBorders>
            <w:shd w:val="clear" w:color="auto" w:fill="auto"/>
            <w:hideMark/>
          </w:tcPr>
          <w:p w14:paraId="621665FA"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х</w:t>
            </w:r>
          </w:p>
        </w:tc>
        <w:tc>
          <w:tcPr>
            <w:tcW w:w="1134" w:type="dxa"/>
            <w:tcBorders>
              <w:top w:val="nil"/>
              <w:left w:val="nil"/>
              <w:bottom w:val="single" w:sz="4" w:space="0" w:color="auto"/>
              <w:right w:val="single" w:sz="4" w:space="0" w:color="auto"/>
            </w:tcBorders>
            <w:shd w:val="clear" w:color="auto" w:fill="auto"/>
            <w:hideMark/>
          </w:tcPr>
          <w:p w14:paraId="10531837"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х</w:t>
            </w:r>
          </w:p>
        </w:tc>
        <w:tc>
          <w:tcPr>
            <w:tcW w:w="1134" w:type="dxa"/>
            <w:tcBorders>
              <w:top w:val="nil"/>
              <w:left w:val="nil"/>
              <w:bottom w:val="single" w:sz="4" w:space="0" w:color="auto"/>
              <w:right w:val="single" w:sz="4" w:space="0" w:color="auto"/>
            </w:tcBorders>
          </w:tcPr>
          <w:p w14:paraId="5ED4BB23"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х</w:t>
            </w:r>
          </w:p>
        </w:tc>
      </w:tr>
      <w:tr w:rsidR="00630254" w:rsidRPr="002411AB" w14:paraId="38033899" w14:textId="77777777" w:rsidTr="0041514B">
        <w:trPr>
          <w:trHeight w:val="769"/>
        </w:trPr>
        <w:tc>
          <w:tcPr>
            <w:tcW w:w="514" w:type="dxa"/>
            <w:tcBorders>
              <w:top w:val="nil"/>
              <w:left w:val="single" w:sz="4" w:space="0" w:color="auto"/>
              <w:bottom w:val="single" w:sz="4" w:space="0" w:color="auto"/>
              <w:right w:val="single" w:sz="4" w:space="0" w:color="auto"/>
            </w:tcBorders>
            <w:shd w:val="clear" w:color="auto" w:fill="auto"/>
            <w:noWrap/>
            <w:hideMark/>
          </w:tcPr>
          <w:p w14:paraId="2C1D98EF"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4.</w:t>
            </w:r>
          </w:p>
        </w:tc>
        <w:tc>
          <w:tcPr>
            <w:tcW w:w="7448" w:type="dxa"/>
            <w:gridSpan w:val="4"/>
            <w:tcBorders>
              <w:top w:val="nil"/>
              <w:left w:val="nil"/>
              <w:bottom w:val="single" w:sz="4" w:space="0" w:color="auto"/>
              <w:right w:val="single" w:sz="4" w:space="0" w:color="auto"/>
            </w:tcBorders>
            <w:shd w:val="clear" w:color="auto" w:fill="auto"/>
            <w:hideMark/>
          </w:tcPr>
          <w:p w14:paraId="0680E2BE" w14:textId="77777777" w:rsidR="00630254" w:rsidRPr="002411AB" w:rsidRDefault="00630254" w:rsidP="00205115">
            <w:pPr>
              <w:spacing w:before="0"/>
              <w:ind w:firstLine="0"/>
              <w:rPr>
                <w:rFonts w:ascii="Times New Roman" w:hAnsi="Times New Roman"/>
                <w:szCs w:val="24"/>
              </w:rPr>
            </w:pPr>
            <w:r w:rsidRPr="002411AB">
              <w:rPr>
                <w:rFonts w:ascii="Times New Roman" w:hAnsi="Times New Roman"/>
                <w:szCs w:val="24"/>
              </w:rPr>
              <w:t>Количество субсидий, грантов, выданных субъектам малого и среднего предпринимательства, организациям, образующим инфраструктуру поддержки малого и среднего предпринимательства</w:t>
            </w:r>
          </w:p>
        </w:tc>
        <w:tc>
          <w:tcPr>
            <w:tcW w:w="1134" w:type="dxa"/>
            <w:tcBorders>
              <w:top w:val="nil"/>
              <w:left w:val="nil"/>
              <w:bottom w:val="single" w:sz="4" w:space="0" w:color="auto"/>
              <w:right w:val="single" w:sz="4" w:space="0" w:color="auto"/>
            </w:tcBorders>
            <w:shd w:val="clear" w:color="auto" w:fill="auto"/>
            <w:hideMark/>
          </w:tcPr>
          <w:p w14:paraId="1987454E"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13</w:t>
            </w:r>
          </w:p>
        </w:tc>
        <w:tc>
          <w:tcPr>
            <w:tcW w:w="1276" w:type="dxa"/>
            <w:tcBorders>
              <w:top w:val="nil"/>
              <w:left w:val="nil"/>
              <w:bottom w:val="single" w:sz="4" w:space="0" w:color="auto"/>
              <w:right w:val="single" w:sz="4" w:space="0" w:color="auto"/>
            </w:tcBorders>
            <w:shd w:val="clear" w:color="auto" w:fill="auto"/>
            <w:hideMark/>
          </w:tcPr>
          <w:p w14:paraId="757A703D"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 </w:t>
            </w:r>
          </w:p>
        </w:tc>
        <w:tc>
          <w:tcPr>
            <w:tcW w:w="1105" w:type="dxa"/>
            <w:tcBorders>
              <w:top w:val="nil"/>
              <w:left w:val="nil"/>
              <w:bottom w:val="single" w:sz="4" w:space="0" w:color="auto"/>
              <w:right w:val="single" w:sz="4" w:space="0" w:color="auto"/>
            </w:tcBorders>
            <w:shd w:val="clear" w:color="auto" w:fill="auto"/>
            <w:hideMark/>
          </w:tcPr>
          <w:p w14:paraId="6BA098EE"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 </w:t>
            </w:r>
          </w:p>
        </w:tc>
        <w:tc>
          <w:tcPr>
            <w:tcW w:w="1134" w:type="dxa"/>
            <w:tcBorders>
              <w:top w:val="nil"/>
              <w:left w:val="nil"/>
              <w:bottom w:val="single" w:sz="4" w:space="0" w:color="auto"/>
              <w:right w:val="single" w:sz="4" w:space="0" w:color="auto"/>
            </w:tcBorders>
            <w:shd w:val="clear" w:color="auto" w:fill="auto"/>
            <w:hideMark/>
          </w:tcPr>
          <w:p w14:paraId="0B17C73E"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 </w:t>
            </w:r>
          </w:p>
        </w:tc>
        <w:tc>
          <w:tcPr>
            <w:tcW w:w="1134" w:type="dxa"/>
            <w:tcBorders>
              <w:top w:val="nil"/>
              <w:left w:val="nil"/>
              <w:bottom w:val="single" w:sz="4" w:space="0" w:color="auto"/>
              <w:right w:val="single" w:sz="4" w:space="0" w:color="auto"/>
            </w:tcBorders>
            <w:shd w:val="clear" w:color="auto" w:fill="auto"/>
            <w:hideMark/>
          </w:tcPr>
          <w:p w14:paraId="2A4354D7"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 </w:t>
            </w:r>
          </w:p>
        </w:tc>
        <w:tc>
          <w:tcPr>
            <w:tcW w:w="1134" w:type="dxa"/>
            <w:tcBorders>
              <w:top w:val="nil"/>
              <w:left w:val="nil"/>
              <w:bottom w:val="single" w:sz="4" w:space="0" w:color="auto"/>
              <w:right w:val="single" w:sz="4" w:space="0" w:color="auto"/>
            </w:tcBorders>
          </w:tcPr>
          <w:p w14:paraId="741A823C" w14:textId="77777777" w:rsidR="00630254" w:rsidRPr="002411AB" w:rsidRDefault="00630254" w:rsidP="00205115">
            <w:pPr>
              <w:spacing w:before="0"/>
              <w:ind w:firstLine="0"/>
              <w:jc w:val="center"/>
              <w:rPr>
                <w:rFonts w:ascii="Times New Roman" w:hAnsi="Times New Roman"/>
                <w:szCs w:val="24"/>
              </w:rPr>
            </w:pPr>
          </w:p>
        </w:tc>
      </w:tr>
      <w:tr w:rsidR="00630254" w:rsidRPr="002411AB" w14:paraId="3D0A591A" w14:textId="77777777" w:rsidTr="0041514B">
        <w:trPr>
          <w:trHeight w:val="379"/>
        </w:trPr>
        <w:tc>
          <w:tcPr>
            <w:tcW w:w="514" w:type="dxa"/>
            <w:tcBorders>
              <w:top w:val="nil"/>
              <w:left w:val="single" w:sz="4" w:space="0" w:color="auto"/>
              <w:bottom w:val="single" w:sz="4" w:space="0" w:color="auto"/>
              <w:right w:val="single" w:sz="4" w:space="0" w:color="auto"/>
            </w:tcBorders>
            <w:shd w:val="clear" w:color="auto" w:fill="auto"/>
            <w:noWrap/>
            <w:hideMark/>
          </w:tcPr>
          <w:p w14:paraId="6E9F28B6" w14:textId="77777777" w:rsidR="00630254" w:rsidRPr="002411AB" w:rsidRDefault="00630254" w:rsidP="00205115">
            <w:pPr>
              <w:spacing w:before="0"/>
              <w:ind w:firstLine="0"/>
              <w:jc w:val="center"/>
              <w:rPr>
                <w:rFonts w:ascii="Times New Roman" w:hAnsi="Times New Roman"/>
                <w:szCs w:val="24"/>
              </w:rPr>
            </w:pPr>
          </w:p>
        </w:tc>
        <w:tc>
          <w:tcPr>
            <w:tcW w:w="2203" w:type="dxa"/>
            <w:tcBorders>
              <w:top w:val="nil"/>
              <w:left w:val="nil"/>
              <w:bottom w:val="single" w:sz="4" w:space="0" w:color="auto"/>
              <w:right w:val="single" w:sz="4" w:space="0" w:color="auto"/>
            </w:tcBorders>
            <w:shd w:val="clear" w:color="auto" w:fill="auto"/>
            <w:hideMark/>
          </w:tcPr>
          <w:p w14:paraId="6AE9B3DE" w14:textId="77777777" w:rsidR="00630254" w:rsidRPr="002411AB" w:rsidRDefault="00630254" w:rsidP="00205115">
            <w:pPr>
              <w:spacing w:before="0"/>
              <w:ind w:firstLine="0"/>
              <w:jc w:val="left"/>
              <w:rPr>
                <w:rFonts w:ascii="Times New Roman" w:hAnsi="Times New Roman"/>
                <w:szCs w:val="24"/>
              </w:rPr>
            </w:pPr>
            <w:r w:rsidRPr="002411AB">
              <w:rPr>
                <w:rFonts w:ascii="Times New Roman" w:hAnsi="Times New Roman"/>
                <w:szCs w:val="24"/>
              </w:rPr>
              <w:t>В соответствии с планом</w:t>
            </w:r>
          </w:p>
        </w:tc>
        <w:tc>
          <w:tcPr>
            <w:tcW w:w="1985" w:type="dxa"/>
            <w:tcBorders>
              <w:top w:val="nil"/>
              <w:left w:val="nil"/>
              <w:right w:val="single" w:sz="4" w:space="0" w:color="auto"/>
            </w:tcBorders>
            <w:shd w:val="clear" w:color="auto" w:fill="auto"/>
            <w:hideMark/>
          </w:tcPr>
          <w:p w14:paraId="22A63F44"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единиц</w:t>
            </w:r>
          </w:p>
        </w:tc>
        <w:tc>
          <w:tcPr>
            <w:tcW w:w="1417" w:type="dxa"/>
            <w:vMerge w:val="restart"/>
            <w:tcBorders>
              <w:top w:val="nil"/>
              <w:left w:val="nil"/>
              <w:right w:val="single" w:sz="4" w:space="0" w:color="auto"/>
            </w:tcBorders>
            <w:shd w:val="clear" w:color="auto" w:fill="auto"/>
            <w:hideMark/>
          </w:tcPr>
          <w:p w14:paraId="5ED5D1AB"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Ведомственная отчетность</w:t>
            </w:r>
          </w:p>
        </w:tc>
        <w:tc>
          <w:tcPr>
            <w:tcW w:w="1843" w:type="dxa"/>
            <w:tcBorders>
              <w:top w:val="nil"/>
              <w:left w:val="nil"/>
              <w:right w:val="single" w:sz="4" w:space="0" w:color="auto"/>
            </w:tcBorders>
            <w:shd w:val="clear" w:color="auto" w:fill="auto"/>
            <w:hideMark/>
          </w:tcPr>
          <w:p w14:paraId="4BD96F47"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Ежегодно</w:t>
            </w:r>
          </w:p>
        </w:tc>
        <w:tc>
          <w:tcPr>
            <w:tcW w:w="1134" w:type="dxa"/>
            <w:tcBorders>
              <w:top w:val="nil"/>
              <w:left w:val="nil"/>
              <w:bottom w:val="single" w:sz="4" w:space="0" w:color="auto"/>
              <w:right w:val="single" w:sz="4" w:space="0" w:color="auto"/>
            </w:tcBorders>
            <w:shd w:val="clear" w:color="auto" w:fill="auto"/>
            <w:hideMark/>
          </w:tcPr>
          <w:p w14:paraId="6F8ECEAE"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x</w:t>
            </w:r>
          </w:p>
        </w:tc>
        <w:tc>
          <w:tcPr>
            <w:tcW w:w="1276" w:type="dxa"/>
            <w:tcBorders>
              <w:top w:val="nil"/>
              <w:left w:val="nil"/>
              <w:bottom w:val="single" w:sz="4" w:space="0" w:color="auto"/>
              <w:right w:val="single" w:sz="4" w:space="0" w:color="auto"/>
            </w:tcBorders>
            <w:shd w:val="clear" w:color="auto" w:fill="auto"/>
            <w:hideMark/>
          </w:tcPr>
          <w:p w14:paraId="549BEBE3" w14:textId="4F4CBE2F" w:rsidR="00630254" w:rsidRPr="002411AB" w:rsidRDefault="00453B2D" w:rsidP="00205115">
            <w:pPr>
              <w:spacing w:before="0"/>
              <w:ind w:firstLine="0"/>
              <w:jc w:val="center"/>
              <w:rPr>
                <w:rFonts w:ascii="Times New Roman" w:hAnsi="Times New Roman"/>
                <w:szCs w:val="24"/>
              </w:rPr>
            </w:pPr>
            <w:r>
              <w:rPr>
                <w:rFonts w:ascii="Times New Roman" w:hAnsi="Times New Roman"/>
                <w:szCs w:val="24"/>
              </w:rPr>
              <w:t>156</w:t>
            </w:r>
          </w:p>
        </w:tc>
        <w:tc>
          <w:tcPr>
            <w:tcW w:w="1105" w:type="dxa"/>
            <w:tcBorders>
              <w:top w:val="nil"/>
              <w:left w:val="nil"/>
              <w:bottom w:val="single" w:sz="4" w:space="0" w:color="auto"/>
              <w:right w:val="single" w:sz="4" w:space="0" w:color="auto"/>
            </w:tcBorders>
            <w:shd w:val="clear" w:color="auto" w:fill="auto"/>
            <w:hideMark/>
          </w:tcPr>
          <w:p w14:paraId="4EBBB97E" w14:textId="0CF21C8E" w:rsidR="00630254" w:rsidRPr="002411AB" w:rsidRDefault="00453B2D" w:rsidP="00205115">
            <w:pPr>
              <w:spacing w:before="0"/>
              <w:ind w:firstLine="0"/>
              <w:jc w:val="center"/>
              <w:rPr>
                <w:rFonts w:ascii="Times New Roman" w:hAnsi="Times New Roman"/>
                <w:szCs w:val="24"/>
              </w:rPr>
            </w:pPr>
            <w:r w:rsidRPr="002411AB">
              <w:rPr>
                <w:rFonts w:ascii="Times New Roman" w:hAnsi="Times New Roman"/>
                <w:szCs w:val="24"/>
              </w:rPr>
              <w:t>12</w:t>
            </w:r>
          </w:p>
        </w:tc>
        <w:tc>
          <w:tcPr>
            <w:tcW w:w="1134" w:type="dxa"/>
            <w:tcBorders>
              <w:top w:val="nil"/>
              <w:left w:val="nil"/>
              <w:bottom w:val="single" w:sz="4" w:space="0" w:color="auto"/>
              <w:right w:val="single" w:sz="4" w:space="0" w:color="auto"/>
            </w:tcBorders>
            <w:shd w:val="clear" w:color="auto" w:fill="auto"/>
            <w:hideMark/>
          </w:tcPr>
          <w:p w14:paraId="12C7F184"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12</w:t>
            </w:r>
          </w:p>
        </w:tc>
        <w:tc>
          <w:tcPr>
            <w:tcW w:w="1134" w:type="dxa"/>
            <w:tcBorders>
              <w:top w:val="nil"/>
              <w:left w:val="nil"/>
              <w:bottom w:val="single" w:sz="4" w:space="0" w:color="auto"/>
              <w:right w:val="single" w:sz="4" w:space="0" w:color="auto"/>
            </w:tcBorders>
            <w:shd w:val="clear" w:color="auto" w:fill="auto"/>
            <w:hideMark/>
          </w:tcPr>
          <w:p w14:paraId="1B890728"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12</w:t>
            </w:r>
          </w:p>
        </w:tc>
        <w:tc>
          <w:tcPr>
            <w:tcW w:w="1134" w:type="dxa"/>
            <w:tcBorders>
              <w:top w:val="nil"/>
              <w:left w:val="nil"/>
              <w:bottom w:val="single" w:sz="4" w:space="0" w:color="auto"/>
              <w:right w:val="single" w:sz="4" w:space="0" w:color="auto"/>
            </w:tcBorders>
          </w:tcPr>
          <w:p w14:paraId="72E457D4"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12</w:t>
            </w:r>
          </w:p>
        </w:tc>
      </w:tr>
      <w:tr w:rsidR="00630254" w:rsidRPr="002411AB" w14:paraId="185B4BAC" w14:textId="77777777" w:rsidTr="0041514B">
        <w:trPr>
          <w:trHeight w:val="563"/>
        </w:trPr>
        <w:tc>
          <w:tcPr>
            <w:tcW w:w="514" w:type="dxa"/>
            <w:tcBorders>
              <w:top w:val="single" w:sz="4" w:space="0" w:color="auto"/>
              <w:left w:val="single" w:sz="4" w:space="0" w:color="auto"/>
              <w:bottom w:val="single" w:sz="4" w:space="0" w:color="auto"/>
              <w:right w:val="single" w:sz="4" w:space="0" w:color="auto"/>
            </w:tcBorders>
            <w:shd w:val="clear" w:color="auto" w:fill="auto"/>
            <w:noWrap/>
            <w:hideMark/>
          </w:tcPr>
          <w:p w14:paraId="5109024D" w14:textId="77777777" w:rsidR="00630254" w:rsidRPr="002411AB" w:rsidRDefault="00630254" w:rsidP="00205115">
            <w:pPr>
              <w:spacing w:before="0"/>
              <w:ind w:firstLine="0"/>
              <w:jc w:val="center"/>
              <w:rPr>
                <w:rFonts w:ascii="Times New Roman" w:hAnsi="Times New Roman"/>
                <w:szCs w:val="24"/>
              </w:rPr>
            </w:pPr>
          </w:p>
        </w:tc>
        <w:tc>
          <w:tcPr>
            <w:tcW w:w="2203" w:type="dxa"/>
            <w:tcBorders>
              <w:top w:val="single" w:sz="4" w:space="0" w:color="auto"/>
              <w:left w:val="nil"/>
              <w:bottom w:val="single" w:sz="4" w:space="0" w:color="auto"/>
              <w:right w:val="single" w:sz="4" w:space="0" w:color="auto"/>
            </w:tcBorders>
            <w:shd w:val="clear" w:color="auto" w:fill="auto"/>
            <w:hideMark/>
          </w:tcPr>
          <w:p w14:paraId="61AA253A" w14:textId="77777777" w:rsidR="00630254" w:rsidRPr="002411AB" w:rsidRDefault="00630254" w:rsidP="00205115">
            <w:pPr>
              <w:spacing w:before="0"/>
              <w:ind w:firstLine="0"/>
              <w:jc w:val="left"/>
              <w:rPr>
                <w:rFonts w:ascii="Times New Roman" w:hAnsi="Times New Roman"/>
                <w:szCs w:val="24"/>
              </w:rPr>
            </w:pPr>
            <w:r w:rsidRPr="002411AB">
              <w:rPr>
                <w:rFonts w:ascii="Times New Roman" w:hAnsi="Times New Roman"/>
                <w:szCs w:val="24"/>
              </w:rPr>
              <w:t>В соответствии с согласованным финансированием</w:t>
            </w:r>
          </w:p>
        </w:tc>
        <w:tc>
          <w:tcPr>
            <w:tcW w:w="1985" w:type="dxa"/>
            <w:tcBorders>
              <w:left w:val="nil"/>
              <w:bottom w:val="single" w:sz="4" w:space="0" w:color="auto"/>
              <w:right w:val="single" w:sz="4" w:space="0" w:color="auto"/>
            </w:tcBorders>
            <w:shd w:val="clear" w:color="auto" w:fill="auto"/>
          </w:tcPr>
          <w:p w14:paraId="5763196E" w14:textId="77777777" w:rsidR="00630254" w:rsidRPr="002411AB" w:rsidRDefault="00630254" w:rsidP="00205115">
            <w:pPr>
              <w:spacing w:before="0"/>
              <w:ind w:firstLine="0"/>
              <w:jc w:val="center"/>
              <w:rPr>
                <w:rFonts w:ascii="Times New Roman" w:hAnsi="Times New Roman"/>
                <w:szCs w:val="24"/>
              </w:rPr>
            </w:pPr>
          </w:p>
        </w:tc>
        <w:tc>
          <w:tcPr>
            <w:tcW w:w="1417" w:type="dxa"/>
            <w:vMerge/>
            <w:tcBorders>
              <w:left w:val="nil"/>
              <w:bottom w:val="single" w:sz="4" w:space="0" w:color="auto"/>
              <w:right w:val="single" w:sz="4" w:space="0" w:color="auto"/>
            </w:tcBorders>
            <w:shd w:val="clear" w:color="auto" w:fill="auto"/>
          </w:tcPr>
          <w:p w14:paraId="0FD3785E" w14:textId="77777777" w:rsidR="00630254" w:rsidRPr="002411AB" w:rsidRDefault="00630254" w:rsidP="00205115">
            <w:pPr>
              <w:spacing w:before="0"/>
              <w:ind w:firstLine="0"/>
              <w:jc w:val="center"/>
              <w:rPr>
                <w:rFonts w:ascii="Times New Roman" w:hAnsi="Times New Roman"/>
                <w:szCs w:val="24"/>
              </w:rPr>
            </w:pPr>
          </w:p>
        </w:tc>
        <w:tc>
          <w:tcPr>
            <w:tcW w:w="1843" w:type="dxa"/>
            <w:tcBorders>
              <w:left w:val="nil"/>
              <w:bottom w:val="single" w:sz="4" w:space="0" w:color="auto"/>
              <w:right w:val="single" w:sz="4" w:space="0" w:color="auto"/>
            </w:tcBorders>
            <w:shd w:val="clear" w:color="auto" w:fill="auto"/>
          </w:tcPr>
          <w:p w14:paraId="3EBD54BD" w14:textId="77777777" w:rsidR="00630254" w:rsidRPr="002411AB" w:rsidRDefault="00630254" w:rsidP="00205115">
            <w:pPr>
              <w:spacing w:before="0"/>
              <w:ind w:firstLine="0"/>
              <w:jc w:val="center"/>
              <w:rPr>
                <w:rFonts w:ascii="Times New Roman" w:hAnsi="Times New Roman"/>
                <w:szCs w:val="24"/>
              </w:rPr>
            </w:pPr>
          </w:p>
        </w:tc>
        <w:tc>
          <w:tcPr>
            <w:tcW w:w="1134" w:type="dxa"/>
            <w:tcBorders>
              <w:top w:val="single" w:sz="4" w:space="0" w:color="auto"/>
              <w:left w:val="nil"/>
              <w:bottom w:val="single" w:sz="4" w:space="0" w:color="auto"/>
              <w:right w:val="single" w:sz="4" w:space="0" w:color="auto"/>
            </w:tcBorders>
            <w:shd w:val="clear" w:color="auto" w:fill="auto"/>
            <w:hideMark/>
          </w:tcPr>
          <w:p w14:paraId="00689F0C"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x</w:t>
            </w:r>
          </w:p>
        </w:tc>
        <w:tc>
          <w:tcPr>
            <w:tcW w:w="1276" w:type="dxa"/>
            <w:tcBorders>
              <w:top w:val="single" w:sz="4" w:space="0" w:color="auto"/>
              <w:left w:val="nil"/>
              <w:bottom w:val="single" w:sz="4" w:space="0" w:color="auto"/>
              <w:right w:val="single" w:sz="4" w:space="0" w:color="auto"/>
            </w:tcBorders>
            <w:shd w:val="clear" w:color="auto" w:fill="auto"/>
            <w:hideMark/>
          </w:tcPr>
          <w:p w14:paraId="48AA2E4E"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102</w:t>
            </w:r>
          </w:p>
        </w:tc>
        <w:tc>
          <w:tcPr>
            <w:tcW w:w="1105" w:type="dxa"/>
            <w:tcBorders>
              <w:top w:val="single" w:sz="4" w:space="0" w:color="auto"/>
              <w:left w:val="nil"/>
              <w:bottom w:val="single" w:sz="4" w:space="0" w:color="auto"/>
              <w:right w:val="single" w:sz="4" w:space="0" w:color="auto"/>
            </w:tcBorders>
            <w:shd w:val="clear" w:color="auto" w:fill="auto"/>
            <w:hideMark/>
          </w:tcPr>
          <w:p w14:paraId="1B27BD3F"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w:t>
            </w:r>
          </w:p>
        </w:tc>
        <w:tc>
          <w:tcPr>
            <w:tcW w:w="1134" w:type="dxa"/>
            <w:tcBorders>
              <w:top w:val="single" w:sz="4" w:space="0" w:color="auto"/>
              <w:left w:val="nil"/>
              <w:bottom w:val="single" w:sz="4" w:space="0" w:color="auto"/>
              <w:right w:val="single" w:sz="4" w:space="0" w:color="auto"/>
            </w:tcBorders>
            <w:shd w:val="clear" w:color="auto" w:fill="auto"/>
            <w:hideMark/>
          </w:tcPr>
          <w:p w14:paraId="5E93C964"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w:t>
            </w:r>
          </w:p>
        </w:tc>
        <w:tc>
          <w:tcPr>
            <w:tcW w:w="1134" w:type="dxa"/>
            <w:tcBorders>
              <w:top w:val="single" w:sz="4" w:space="0" w:color="auto"/>
              <w:left w:val="nil"/>
              <w:bottom w:val="single" w:sz="4" w:space="0" w:color="auto"/>
              <w:right w:val="single" w:sz="4" w:space="0" w:color="auto"/>
            </w:tcBorders>
            <w:shd w:val="clear" w:color="auto" w:fill="auto"/>
            <w:hideMark/>
          </w:tcPr>
          <w:p w14:paraId="66A1E14F"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w:t>
            </w:r>
          </w:p>
        </w:tc>
        <w:tc>
          <w:tcPr>
            <w:tcW w:w="1134" w:type="dxa"/>
            <w:tcBorders>
              <w:top w:val="single" w:sz="4" w:space="0" w:color="auto"/>
              <w:left w:val="nil"/>
              <w:bottom w:val="single" w:sz="4" w:space="0" w:color="auto"/>
              <w:right w:val="single" w:sz="4" w:space="0" w:color="auto"/>
            </w:tcBorders>
          </w:tcPr>
          <w:p w14:paraId="6B4D87B0"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w:t>
            </w:r>
          </w:p>
        </w:tc>
      </w:tr>
      <w:tr w:rsidR="00630254" w:rsidRPr="002411AB" w14:paraId="769144C0" w14:textId="77777777" w:rsidTr="0041514B">
        <w:trPr>
          <w:trHeight w:val="2111"/>
        </w:trPr>
        <w:tc>
          <w:tcPr>
            <w:tcW w:w="514" w:type="dxa"/>
            <w:tcBorders>
              <w:top w:val="single" w:sz="4" w:space="0" w:color="auto"/>
              <w:left w:val="single" w:sz="4" w:space="0" w:color="auto"/>
              <w:bottom w:val="single" w:sz="4" w:space="0" w:color="auto"/>
              <w:right w:val="single" w:sz="4" w:space="0" w:color="auto"/>
            </w:tcBorders>
            <w:shd w:val="clear" w:color="auto" w:fill="auto"/>
            <w:noWrap/>
            <w:hideMark/>
          </w:tcPr>
          <w:p w14:paraId="0172CC25"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5.</w:t>
            </w:r>
          </w:p>
        </w:tc>
        <w:tc>
          <w:tcPr>
            <w:tcW w:w="7448" w:type="dxa"/>
            <w:gridSpan w:val="4"/>
            <w:tcBorders>
              <w:top w:val="single" w:sz="4" w:space="0" w:color="auto"/>
              <w:left w:val="nil"/>
              <w:bottom w:val="single" w:sz="4" w:space="0" w:color="auto"/>
              <w:right w:val="single" w:sz="4" w:space="0" w:color="auto"/>
            </w:tcBorders>
            <w:shd w:val="clear" w:color="auto" w:fill="auto"/>
            <w:hideMark/>
          </w:tcPr>
          <w:p w14:paraId="2C0E65EF" w14:textId="77777777" w:rsidR="00630254" w:rsidRPr="002411AB" w:rsidRDefault="00630254" w:rsidP="00205115">
            <w:pPr>
              <w:spacing w:before="0"/>
              <w:ind w:firstLine="0"/>
              <w:rPr>
                <w:rFonts w:ascii="Times New Roman" w:hAnsi="Times New Roman"/>
                <w:szCs w:val="24"/>
              </w:rPr>
            </w:pPr>
            <w:r w:rsidRPr="002411AB">
              <w:rPr>
                <w:rFonts w:ascii="Times New Roman" w:hAnsi="Times New Roman"/>
                <w:szCs w:val="24"/>
              </w:rPr>
              <w:t>Доля площади объектов, фактически переданной в пользование на долгосрочной основе субъектам малого и среднего предпринимательства, организациям, образующим инфраструктуру поддержки малого и среднего предпринимательства, от общей площади объектов, включенных в перечень муниципального имущества, предназначенного для передачи в пользование на долгосрочной основе субъектам малого и среднего предпринимательства, организациям, образующим инфраструктуру поддержки субъектов малого и среднего предпринимательства</w:t>
            </w:r>
          </w:p>
        </w:tc>
        <w:tc>
          <w:tcPr>
            <w:tcW w:w="1134" w:type="dxa"/>
            <w:tcBorders>
              <w:top w:val="single" w:sz="4" w:space="0" w:color="auto"/>
              <w:left w:val="nil"/>
              <w:bottom w:val="single" w:sz="4" w:space="0" w:color="auto"/>
              <w:right w:val="single" w:sz="4" w:space="0" w:color="auto"/>
            </w:tcBorders>
            <w:shd w:val="clear" w:color="auto" w:fill="auto"/>
            <w:hideMark/>
          </w:tcPr>
          <w:p w14:paraId="3F694809"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79</w:t>
            </w:r>
          </w:p>
        </w:tc>
        <w:tc>
          <w:tcPr>
            <w:tcW w:w="1276" w:type="dxa"/>
            <w:tcBorders>
              <w:top w:val="single" w:sz="4" w:space="0" w:color="auto"/>
              <w:left w:val="nil"/>
              <w:bottom w:val="single" w:sz="4" w:space="0" w:color="auto"/>
              <w:right w:val="single" w:sz="4" w:space="0" w:color="auto"/>
            </w:tcBorders>
            <w:shd w:val="clear" w:color="auto" w:fill="auto"/>
            <w:hideMark/>
          </w:tcPr>
          <w:p w14:paraId="44FD47D1" w14:textId="77777777" w:rsidR="00630254" w:rsidRPr="002411AB" w:rsidRDefault="00630254" w:rsidP="00205115">
            <w:pPr>
              <w:spacing w:before="0"/>
              <w:ind w:firstLine="0"/>
              <w:jc w:val="center"/>
              <w:rPr>
                <w:rFonts w:ascii="Times New Roman" w:hAnsi="Times New Roman"/>
                <w:szCs w:val="24"/>
              </w:rPr>
            </w:pPr>
          </w:p>
        </w:tc>
        <w:tc>
          <w:tcPr>
            <w:tcW w:w="1105" w:type="dxa"/>
            <w:tcBorders>
              <w:top w:val="single" w:sz="4" w:space="0" w:color="auto"/>
              <w:left w:val="nil"/>
              <w:bottom w:val="single" w:sz="4" w:space="0" w:color="auto"/>
              <w:right w:val="single" w:sz="4" w:space="0" w:color="auto"/>
            </w:tcBorders>
            <w:shd w:val="clear" w:color="auto" w:fill="auto"/>
            <w:hideMark/>
          </w:tcPr>
          <w:p w14:paraId="2713CF14" w14:textId="77777777" w:rsidR="00630254" w:rsidRPr="002411AB" w:rsidRDefault="00630254" w:rsidP="00205115">
            <w:pPr>
              <w:spacing w:before="0"/>
              <w:ind w:firstLine="0"/>
              <w:jc w:val="center"/>
              <w:rPr>
                <w:rFonts w:ascii="Times New Roman" w:hAnsi="Times New Roman"/>
                <w:szCs w:val="24"/>
              </w:rPr>
            </w:pPr>
          </w:p>
        </w:tc>
        <w:tc>
          <w:tcPr>
            <w:tcW w:w="1134" w:type="dxa"/>
            <w:tcBorders>
              <w:top w:val="single" w:sz="4" w:space="0" w:color="auto"/>
              <w:left w:val="nil"/>
              <w:bottom w:val="single" w:sz="4" w:space="0" w:color="auto"/>
              <w:right w:val="single" w:sz="4" w:space="0" w:color="auto"/>
            </w:tcBorders>
            <w:shd w:val="clear" w:color="auto" w:fill="auto"/>
            <w:hideMark/>
          </w:tcPr>
          <w:p w14:paraId="3DFC01FD" w14:textId="77777777" w:rsidR="00630254" w:rsidRPr="002411AB" w:rsidRDefault="00630254" w:rsidP="00205115">
            <w:pPr>
              <w:spacing w:before="0"/>
              <w:ind w:firstLine="0"/>
              <w:jc w:val="center"/>
              <w:rPr>
                <w:rFonts w:ascii="Times New Roman" w:hAnsi="Times New Roman"/>
                <w:szCs w:val="24"/>
              </w:rPr>
            </w:pPr>
          </w:p>
        </w:tc>
        <w:tc>
          <w:tcPr>
            <w:tcW w:w="1134" w:type="dxa"/>
            <w:tcBorders>
              <w:top w:val="single" w:sz="4" w:space="0" w:color="auto"/>
              <w:left w:val="nil"/>
              <w:bottom w:val="single" w:sz="4" w:space="0" w:color="auto"/>
              <w:right w:val="single" w:sz="4" w:space="0" w:color="auto"/>
            </w:tcBorders>
            <w:shd w:val="clear" w:color="auto" w:fill="auto"/>
            <w:hideMark/>
          </w:tcPr>
          <w:p w14:paraId="07E52AF1" w14:textId="77777777" w:rsidR="00630254" w:rsidRPr="002411AB" w:rsidRDefault="00630254" w:rsidP="00205115">
            <w:pPr>
              <w:spacing w:before="0"/>
              <w:ind w:firstLine="0"/>
              <w:jc w:val="center"/>
              <w:rPr>
                <w:rFonts w:ascii="Times New Roman" w:hAnsi="Times New Roman"/>
                <w:szCs w:val="24"/>
              </w:rPr>
            </w:pPr>
          </w:p>
        </w:tc>
        <w:tc>
          <w:tcPr>
            <w:tcW w:w="1134" w:type="dxa"/>
            <w:tcBorders>
              <w:top w:val="single" w:sz="4" w:space="0" w:color="auto"/>
              <w:left w:val="nil"/>
              <w:bottom w:val="single" w:sz="4" w:space="0" w:color="auto"/>
              <w:right w:val="single" w:sz="4" w:space="0" w:color="auto"/>
            </w:tcBorders>
          </w:tcPr>
          <w:p w14:paraId="7DAD25D5" w14:textId="77777777" w:rsidR="00630254" w:rsidRPr="002411AB" w:rsidRDefault="00630254" w:rsidP="00205115">
            <w:pPr>
              <w:spacing w:before="0"/>
              <w:ind w:firstLine="0"/>
              <w:jc w:val="center"/>
              <w:rPr>
                <w:rFonts w:ascii="Times New Roman" w:hAnsi="Times New Roman"/>
                <w:szCs w:val="24"/>
              </w:rPr>
            </w:pPr>
          </w:p>
        </w:tc>
      </w:tr>
      <w:tr w:rsidR="00630254" w:rsidRPr="002411AB" w14:paraId="64C6F934" w14:textId="77777777" w:rsidTr="0041514B">
        <w:trPr>
          <w:trHeight w:val="300"/>
        </w:trPr>
        <w:tc>
          <w:tcPr>
            <w:tcW w:w="514" w:type="dxa"/>
            <w:tcBorders>
              <w:top w:val="nil"/>
              <w:left w:val="single" w:sz="4" w:space="0" w:color="auto"/>
              <w:bottom w:val="single" w:sz="4" w:space="0" w:color="auto"/>
              <w:right w:val="single" w:sz="4" w:space="0" w:color="auto"/>
            </w:tcBorders>
            <w:shd w:val="clear" w:color="auto" w:fill="auto"/>
            <w:noWrap/>
            <w:hideMark/>
          </w:tcPr>
          <w:p w14:paraId="3E077B00" w14:textId="77777777" w:rsidR="00630254" w:rsidRPr="002411AB" w:rsidRDefault="00630254" w:rsidP="00205115">
            <w:pPr>
              <w:spacing w:before="0"/>
              <w:ind w:firstLine="0"/>
              <w:jc w:val="center"/>
              <w:rPr>
                <w:rFonts w:ascii="Times New Roman" w:hAnsi="Times New Roman"/>
                <w:szCs w:val="24"/>
              </w:rPr>
            </w:pPr>
          </w:p>
        </w:tc>
        <w:tc>
          <w:tcPr>
            <w:tcW w:w="2203" w:type="dxa"/>
            <w:tcBorders>
              <w:top w:val="nil"/>
              <w:left w:val="nil"/>
              <w:bottom w:val="single" w:sz="4" w:space="0" w:color="auto"/>
              <w:right w:val="single" w:sz="4" w:space="0" w:color="auto"/>
            </w:tcBorders>
            <w:shd w:val="clear" w:color="auto" w:fill="auto"/>
            <w:hideMark/>
          </w:tcPr>
          <w:p w14:paraId="40069594" w14:textId="77777777" w:rsidR="00630254" w:rsidRPr="002411AB" w:rsidRDefault="00630254" w:rsidP="00205115">
            <w:pPr>
              <w:spacing w:before="0"/>
              <w:ind w:firstLine="0"/>
              <w:jc w:val="left"/>
              <w:rPr>
                <w:rFonts w:ascii="Times New Roman" w:hAnsi="Times New Roman"/>
                <w:szCs w:val="24"/>
              </w:rPr>
            </w:pPr>
            <w:r w:rsidRPr="002411AB">
              <w:rPr>
                <w:rFonts w:ascii="Times New Roman" w:hAnsi="Times New Roman"/>
                <w:szCs w:val="24"/>
              </w:rPr>
              <w:t>В соответствии с планом</w:t>
            </w:r>
          </w:p>
        </w:tc>
        <w:tc>
          <w:tcPr>
            <w:tcW w:w="1985" w:type="dxa"/>
            <w:tcBorders>
              <w:top w:val="single" w:sz="4" w:space="0" w:color="auto"/>
              <w:left w:val="nil"/>
              <w:right w:val="single" w:sz="4" w:space="0" w:color="auto"/>
            </w:tcBorders>
            <w:shd w:val="clear" w:color="auto" w:fill="auto"/>
            <w:hideMark/>
          </w:tcPr>
          <w:p w14:paraId="57A51BCA"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w:t>
            </w:r>
          </w:p>
        </w:tc>
        <w:tc>
          <w:tcPr>
            <w:tcW w:w="1417" w:type="dxa"/>
            <w:tcBorders>
              <w:top w:val="single" w:sz="4" w:space="0" w:color="auto"/>
              <w:left w:val="nil"/>
              <w:right w:val="single" w:sz="4" w:space="0" w:color="auto"/>
            </w:tcBorders>
            <w:shd w:val="clear" w:color="auto" w:fill="auto"/>
            <w:hideMark/>
          </w:tcPr>
          <w:p w14:paraId="74280A18"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Расчетный метод</w:t>
            </w:r>
          </w:p>
        </w:tc>
        <w:tc>
          <w:tcPr>
            <w:tcW w:w="1843" w:type="dxa"/>
            <w:tcBorders>
              <w:top w:val="single" w:sz="4" w:space="0" w:color="auto"/>
              <w:left w:val="nil"/>
              <w:right w:val="single" w:sz="4" w:space="0" w:color="auto"/>
            </w:tcBorders>
            <w:shd w:val="clear" w:color="auto" w:fill="auto"/>
            <w:hideMark/>
          </w:tcPr>
          <w:p w14:paraId="3F182245"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Ежеквартально</w:t>
            </w:r>
          </w:p>
        </w:tc>
        <w:tc>
          <w:tcPr>
            <w:tcW w:w="1134" w:type="dxa"/>
            <w:tcBorders>
              <w:top w:val="nil"/>
              <w:left w:val="nil"/>
              <w:bottom w:val="single" w:sz="4" w:space="0" w:color="auto"/>
              <w:right w:val="single" w:sz="4" w:space="0" w:color="auto"/>
            </w:tcBorders>
            <w:shd w:val="clear" w:color="auto" w:fill="auto"/>
            <w:hideMark/>
          </w:tcPr>
          <w:p w14:paraId="1BE78C1B"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x</w:t>
            </w:r>
          </w:p>
        </w:tc>
        <w:tc>
          <w:tcPr>
            <w:tcW w:w="1276" w:type="dxa"/>
            <w:tcBorders>
              <w:top w:val="nil"/>
              <w:left w:val="nil"/>
              <w:bottom w:val="single" w:sz="4" w:space="0" w:color="auto"/>
              <w:right w:val="single" w:sz="4" w:space="0" w:color="auto"/>
            </w:tcBorders>
            <w:shd w:val="clear" w:color="auto" w:fill="auto"/>
            <w:hideMark/>
          </w:tcPr>
          <w:p w14:paraId="1CF6B5E3"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96</w:t>
            </w:r>
          </w:p>
        </w:tc>
        <w:tc>
          <w:tcPr>
            <w:tcW w:w="1105" w:type="dxa"/>
            <w:tcBorders>
              <w:top w:val="nil"/>
              <w:left w:val="nil"/>
              <w:bottom w:val="single" w:sz="4" w:space="0" w:color="auto"/>
              <w:right w:val="single" w:sz="4" w:space="0" w:color="auto"/>
            </w:tcBorders>
            <w:shd w:val="clear" w:color="auto" w:fill="auto"/>
            <w:hideMark/>
          </w:tcPr>
          <w:p w14:paraId="58353560"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96</w:t>
            </w:r>
          </w:p>
        </w:tc>
        <w:tc>
          <w:tcPr>
            <w:tcW w:w="1134" w:type="dxa"/>
            <w:tcBorders>
              <w:top w:val="nil"/>
              <w:left w:val="nil"/>
              <w:bottom w:val="single" w:sz="4" w:space="0" w:color="auto"/>
              <w:right w:val="single" w:sz="4" w:space="0" w:color="auto"/>
            </w:tcBorders>
            <w:shd w:val="clear" w:color="auto" w:fill="auto"/>
            <w:hideMark/>
          </w:tcPr>
          <w:p w14:paraId="0C4D8403"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96</w:t>
            </w:r>
          </w:p>
        </w:tc>
        <w:tc>
          <w:tcPr>
            <w:tcW w:w="1134" w:type="dxa"/>
            <w:tcBorders>
              <w:top w:val="nil"/>
              <w:left w:val="nil"/>
              <w:bottom w:val="single" w:sz="4" w:space="0" w:color="auto"/>
              <w:right w:val="single" w:sz="4" w:space="0" w:color="auto"/>
            </w:tcBorders>
            <w:shd w:val="clear" w:color="auto" w:fill="auto"/>
            <w:hideMark/>
          </w:tcPr>
          <w:p w14:paraId="14CE1C4B"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96</w:t>
            </w:r>
          </w:p>
        </w:tc>
        <w:tc>
          <w:tcPr>
            <w:tcW w:w="1134" w:type="dxa"/>
            <w:tcBorders>
              <w:top w:val="nil"/>
              <w:left w:val="nil"/>
              <w:bottom w:val="single" w:sz="4" w:space="0" w:color="auto"/>
              <w:right w:val="single" w:sz="4" w:space="0" w:color="auto"/>
            </w:tcBorders>
          </w:tcPr>
          <w:p w14:paraId="42201B60"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96</w:t>
            </w:r>
          </w:p>
        </w:tc>
      </w:tr>
      <w:tr w:rsidR="000E123B" w:rsidRPr="002411AB" w14:paraId="48CE543B" w14:textId="77777777" w:rsidTr="0041514B">
        <w:trPr>
          <w:trHeight w:val="300"/>
        </w:trPr>
        <w:tc>
          <w:tcPr>
            <w:tcW w:w="514" w:type="dxa"/>
            <w:tcBorders>
              <w:top w:val="nil"/>
              <w:left w:val="single" w:sz="4" w:space="0" w:color="auto"/>
              <w:bottom w:val="single" w:sz="4" w:space="0" w:color="auto"/>
              <w:right w:val="single" w:sz="4" w:space="0" w:color="auto"/>
            </w:tcBorders>
            <w:shd w:val="clear" w:color="auto" w:fill="auto"/>
            <w:noWrap/>
            <w:hideMark/>
          </w:tcPr>
          <w:p w14:paraId="40533D19" w14:textId="77777777" w:rsidR="000E123B" w:rsidRPr="002411AB" w:rsidRDefault="000E123B" w:rsidP="000E123B">
            <w:pPr>
              <w:spacing w:before="0"/>
              <w:ind w:firstLine="0"/>
              <w:jc w:val="center"/>
              <w:rPr>
                <w:rFonts w:ascii="Times New Roman" w:hAnsi="Times New Roman"/>
                <w:szCs w:val="24"/>
              </w:rPr>
            </w:pPr>
          </w:p>
        </w:tc>
        <w:tc>
          <w:tcPr>
            <w:tcW w:w="2203" w:type="dxa"/>
            <w:tcBorders>
              <w:top w:val="single" w:sz="4" w:space="0" w:color="auto"/>
              <w:left w:val="nil"/>
              <w:bottom w:val="single" w:sz="4" w:space="0" w:color="auto"/>
              <w:right w:val="single" w:sz="4" w:space="0" w:color="auto"/>
            </w:tcBorders>
            <w:shd w:val="clear" w:color="auto" w:fill="auto"/>
            <w:hideMark/>
          </w:tcPr>
          <w:p w14:paraId="545BAF90" w14:textId="77777777" w:rsidR="000E123B" w:rsidRPr="002411AB" w:rsidRDefault="000E123B" w:rsidP="000E123B">
            <w:pPr>
              <w:spacing w:before="0"/>
              <w:ind w:firstLine="0"/>
              <w:jc w:val="left"/>
              <w:rPr>
                <w:rFonts w:ascii="Times New Roman" w:hAnsi="Times New Roman"/>
                <w:szCs w:val="24"/>
              </w:rPr>
            </w:pPr>
            <w:r w:rsidRPr="002411AB">
              <w:rPr>
                <w:rFonts w:ascii="Times New Roman" w:hAnsi="Times New Roman"/>
                <w:szCs w:val="24"/>
              </w:rPr>
              <w:t>В соответствии с согласованным финансированием</w:t>
            </w:r>
          </w:p>
        </w:tc>
        <w:tc>
          <w:tcPr>
            <w:tcW w:w="1985" w:type="dxa"/>
            <w:tcBorders>
              <w:top w:val="nil"/>
              <w:left w:val="nil"/>
              <w:bottom w:val="single" w:sz="4" w:space="0" w:color="auto"/>
              <w:right w:val="single" w:sz="4" w:space="0" w:color="auto"/>
            </w:tcBorders>
            <w:shd w:val="clear" w:color="auto" w:fill="auto"/>
            <w:hideMark/>
          </w:tcPr>
          <w:p w14:paraId="5C6B0C17" w14:textId="77777777" w:rsidR="000E123B" w:rsidRPr="002411AB" w:rsidRDefault="000E123B" w:rsidP="000E123B">
            <w:pPr>
              <w:spacing w:before="0"/>
              <w:ind w:firstLine="0"/>
              <w:jc w:val="center"/>
              <w:rPr>
                <w:rFonts w:ascii="Times New Roman" w:hAnsi="Times New Roman"/>
                <w:szCs w:val="24"/>
              </w:rPr>
            </w:pPr>
            <w:r w:rsidRPr="002411AB">
              <w:rPr>
                <w:rFonts w:ascii="Times New Roman" w:hAnsi="Times New Roman"/>
                <w:szCs w:val="24"/>
              </w:rPr>
              <w:t> </w:t>
            </w:r>
          </w:p>
        </w:tc>
        <w:tc>
          <w:tcPr>
            <w:tcW w:w="1417" w:type="dxa"/>
            <w:tcBorders>
              <w:top w:val="nil"/>
              <w:left w:val="nil"/>
              <w:bottom w:val="single" w:sz="4" w:space="0" w:color="auto"/>
              <w:right w:val="single" w:sz="4" w:space="0" w:color="auto"/>
            </w:tcBorders>
            <w:shd w:val="clear" w:color="auto" w:fill="auto"/>
            <w:hideMark/>
          </w:tcPr>
          <w:p w14:paraId="11BBB3F6" w14:textId="77777777" w:rsidR="000E123B" w:rsidRPr="002411AB" w:rsidRDefault="000E123B" w:rsidP="000E123B">
            <w:pPr>
              <w:spacing w:before="0"/>
              <w:ind w:firstLine="0"/>
              <w:jc w:val="center"/>
              <w:rPr>
                <w:rFonts w:ascii="Times New Roman" w:hAnsi="Times New Roman"/>
                <w:szCs w:val="24"/>
              </w:rPr>
            </w:pPr>
            <w:r w:rsidRPr="002411AB">
              <w:rPr>
                <w:rFonts w:ascii="Times New Roman" w:hAnsi="Times New Roman"/>
                <w:szCs w:val="24"/>
              </w:rPr>
              <w:t> </w:t>
            </w:r>
          </w:p>
        </w:tc>
        <w:tc>
          <w:tcPr>
            <w:tcW w:w="1843" w:type="dxa"/>
            <w:tcBorders>
              <w:top w:val="nil"/>
              <w:left w:val="nil"/>
              <w:bottom w:val="single" w:sz="4" w:space="0" w:color="auto"/>
              <w:right w:val="single" w:sz="4" w:space="0" w:color="auto"/>
            </w:tcBorders>
            <w:shd w:val="clear" w:color="auto" w:fill="auto"/>
            <w:hideMark/>
          </w:tcPr>
          <w:p w14:paraId="68F3A388" w14:textId="77777777" w:rsidR="000E123B" w:rsidRPr="002411AB" w:rsidRDefault="000E123B" w:rsidP="000E123B">
            <w:pPr>
              <w:spacing w:before="0"/>
              <w:ind w:firstLine="0"/>
              <w:jc w:val="center"/>
              <w:rPr>
                <w:rFonts w:ascii="Times New Roman" w:hAnsi="Times New Roman"/>
                <w:szCs w:val="24"/>
              </w:rPr>
            </w:pPr>
            <w:r w:rsidRPr="002411AB">
              <w:rPr>
                <w:rFonts w:ascii="Times New Roman" w:hAnsi="Times New Roman"/>
                <w:szCs w:val="24"/>
              </w:rPr>
              <w:t> </w:t>
            </w:r>
          </w:p>
        </w:tc>
        <w:tc>
          <w:tcPr>
            <w:tcW w:w="1134" w:type="dxa"/>
            <w:tcBorders>
              <w:top w:val="nil"/>
              <w:left w:val="nil"/>
              <w:bottom w:val="single" w:sz="4" w:space="0" w:color="auto"/>
              <w:right w:val="single" w:sz="4" w:space="0" w:color="auto"/>
            </w:tcBorders>
            <w:shd w:val="clear" w:color="auto" w:fill="auto"/>
            <w:hideMark/>
          </w:tcPr>
          <w:p w14:paraId="65D576F7" w14:textId="77777777" w:rsidR="000E123B" w:rsidRPr="002411AB" w:rsidRDefault="000E123B" w:rsidP="000E123B">
            <w:pPr>
              <w:spacing w:before="0"/>
              <w:ind w:firstLine="0"/>
              <w:jc w:val="center"/>
              <w:rPr>
                <w:rFonts w:ascii="Times New Roman" w:hAnsi="Times New Roman"/>
                <w:szCs w:val="24"/>
              </w:rPr>
            </w:pPr>
            <w:r w:rsidRPr="002411AB">
              <w:rPr>
                <w:rFonts w:ascii="Times New Roman" w:hAnsi="Times New Roman"/>
                <w:szCs w:val="24"/>
              </w:rPr>
              <w:t>x</w:t>
            </w:r>
          </w:p>
        </w:tc>
        <w:tc>
          <w:tcPr>
            <w:tcW w:w="1276" w:type="dxa"/>
            <w:tcBorders>
              <w:top w:val="nil"/>
              <w:left w:val="nil"/>
              <w:bottom w:val="single" w:sz="4" w:space="0" w:color="auto"/>
              <w:right w:val="single" w:sz="4" w:space="0" w:color="auto"/>
            </w:tcBorders>
            <w:shd w:val="clear" w:color="auto" w:fill="auto"/>
            <w:hideMark/>
          </w:tcPr>
          <w:p w14:paraId="4941C469" w14:textId="6641848D" w:rsidR="000E123B" w:rsidRPr="002411AB" w:rsidRDefault="000E123B" w:rsidP="000E123B">
            <w:pPr>
              <w:spacing w:before="0"/>
              <w:ind w:firstLine="0"/>
              <w:jc w:val="center"/>
              <w:rPr>
                <w:rFonts w:ascii="Times New Roman" w:hAnsi="Times New Roman"/>
                <w:szCs w:val="24"/>
              </w:rPr>
            </w:pPr>
            <w:r w:rsidRPr="00BC05A2">
              <w:rPr>
                <w:rFonts w:ascii="Times New Roman" w:hAnsi="Times New Roman"/>
                <w:szCs w:val="24"/>
              </w:rPr>
              <w:t>79,2</w:t>
            </w:r>
          </w:p>
        </w:tc>
        <w:tc>
          <w:tcPr>
            <w:tcW w:w="1105" w:type="dxa"/>
            <w:tcBorders>
              <w:top w:val="nil"/>
              <w:left w:val="nil"/>
              <w:bottom w:val="single" w:sz="4" w:space="0" w:color="auto"/>
              <w:right w:val="single" w:sz="4" w:space="0" w:color="auto"/>
            </w:tcBorders>
            <w:shd w:val="clear" w:color="auto" w:fill="auto"/>
            <w:hideMark/>
          </w:tcPr>
          <w:p w14:paraId="024E6B9C" w14:textId="382D8A1A" w:rsidR="000E123B" w:rsidRPr="002411AB" w:rsidRDefault="000E123B" w:rsidP="00196FE0">
            <w:pPr>
              <w:spacing w:before="0"/>
              <w:ind w:firstLine="0"/>
              <w:jc w:val="center"/>
              <w:rPr>
                <w:rFonts w:ascii="Times New Roman" w:hAnsi="Times New Roman"/>
                <w:szCs w:val="24"/>
              </w:rPr>
            </w:pPr>
            <w:r w:rsidRPr="008D44EC">
              <w:rPr>
                <w:rFonts w:ascii="Times New Roman" w:hAnsi="Times New Roman"/>
                <w:szCs w:val="24"/>
              </w:rPr>
              <w:t>7</w:t>
            </w:r>
            <w:r w:rsidR="00196FE0">
              <w:rPr>
                <w:rFonts w:ascii="Times New Roman" w:hAnsi="Times New Roman"/>
                <w:szCs w:val="24"/>
              </w:rPr>
              <w:t>8</w:t>
            </w:r>
            <w:r w:rsidRPr="008D44EC">
              <w:rPr>
                <w:rFonts w:ascii="Times New Roman" w:hAnsi="Times New Roman"/>
                <w:szCs w:val="24"/>
              </w:rPr>
              <w:t>,</w:t>
            </w:r>
            <w:r w:rsidR="00196FE0">
              <w:rPr>
                <w:rFonts w:ascii="Times New Roman" w:hAnsi="Times New Roman"/>
                <w:szCs w:val="24"/>
              </w:rPr>
              <w:t>3</w:t>
            </w:r>
          </w:p>
        </w:tc>
        <w:tc>
          <w:tcPr>
            <w:tcW w:w="1134" w:type="dxa"/>
            <w:tcBorders>
              <w:top w:val="nil"/>
              <w:left w:val="nil"/>
              <w:bottom w:val="single" w:sz="4" w:space="0" w:color="auto"/>
              <w:right w:val="single" w:sz="4" w:space="0" w:color="auto"/>
            </w:tcBorders>
            <w:shd w:val="clear" w:color="auto" w:fill="auto"/>
            <w:hideMark/>
          </w:tcPr>
          <w:p w14:paraId="1582ED75" w14:textId="16AD929E" w:rsidR="000E123B" w:rsidRPr="002411AB" w:rsidRDefault="000E123B" w:rsidP="000E123B">
            <w:pPr>
              <w:spacing w:before="0"/>
              <w:ind w:firstLine="0"/>
              <w:jc w:val="center"/>
              <w:rPr>
                <w:rFonts w:ascii="Times New Roman" w:hAnsi="Times New Roman"/>
                <w:szCs w:val="24"/>
              </w:rPr>
            </w:pPr>
            <w:r w:rsidRPr="002411AB">
              <w:rPr>
                <w:rFonts w:ascii="Times New Roman" w:hAnsi="Times New Roman"/>
                <w:szCs w:val="24"/>
              </w:rPr>
              <w:t>96</w:t>
            </w:r>
          </w:p>
        </w:tc>
        <w:tc>
          <w:tcPr>
            <w:tcW w:w="1134" w:type="dxa"/>
            <w:tcBorders>
              <w:top w:val="nil"/>
              <w:left w:val="nil"/>
              <w:bottom w:val="single" w:sz="4" w:space="0" w:color="auto"/>
              <w:right w:val="single" w:sz="4" w:space="0" w:color="auto"/>
            </w:tcBorders>
            <w:shd w:val="clear" w:color="auto" w:fill="auto"/>
            <w:hideMark/>
          </w:tcPr>
          <w:p w14:paraId="5ADC544E" w14:textId="3DC84FC8" w:rsidR="000E123B" w:rsidRPr="002411AB" w:rsidRDefault="000E123B" w:rsidP="000E123B">
            <w:pPr>
              <w:spacing w:before="0"/>
              <w:ind w:firstLine="0"/>
              <w:jc w:val="center"/>
              <w:rPr>
                <w:rFonts w:ascii="Times New Roman" w:hAnsi="Times New Roman"/>
                <w:szCs w:val="24"/>
              </w:rPr>
            </w:pPr>
            <w:r w:rsidRPr="002411AB">
              <w:rPr>
                <w:rFonts w:ascii="Times New Roman" w:hAnsi="Times New Roman"/>
                <w:szCs w:val="24"/>
              </w:rPr>
              <w:t>96</w:t>
            </w:r>
          </w:p>
        </w:tc>
        <w:tc>
          <w:tcPr>
            <w:tcW w:w="1134" w:type="dxa"/>
            <w:tcBorders>
              <w:top w:val="nil"/>
              <w:left w:val="nil"/>
              <w:bottom w:val="single" w:sz="4" w:space="0" w:color="auto"/>
              <w:right w:val="single" w:sz="4" w:space="0" w:color="auto"/>
            </w:tcBorders>
          </w:tcPr>
          <w:p w14:paraId="519B2B06" w14:textId="77777777" w:rsidR="000E123B" w:rsidRPr="002411AB" w:rsidRDefault="000E123B" w:rsidP="000E123B">
            <w:pPr>
              <w:spacing w:before="0"/>
              <w:ind w:firstLine="0"/>
              <w:jc w:val="center"/>
              <w:rPr>
                <w:rFonts w:ascii="Times New Roman" w:hAnsi="Times New Roman"/>
                <w:szCs w:val="24"/>
              </w:rPr>
            </w:pPr>
            <w:r w:rsidRPr="002411AB">
              <w:rPr>
                <w:rFonts w:ascii="Times New Roman" w:hAnsi="Times New Roman"/>
                <w:szCs w:val="24"/>
              </w:rPr>
              <w:t>96</w:t>
            </w:r>
          </w:p>
        </w:tc>
      </w:tr>
      <w:tr w:rsidR="00630254" w:rsidRPr="002411AB" w14:paraId="11DC4235" w14:textId="77777777" w:rsidTr="0041514B">
        <w:trPr>
          <w:trHeight w:val="743"/>
        </w:trPr>
        <w:tc>
          <w:tcPr>
            <w:tcW w:w="514" w:type="dxa"/>
            <w:tcBorders>
              <w:top w:val="single" w:sz="4" w:space="0" w:color="auto"/>
              <w:left w:val="single" w:sz="4" w:space="0" w:color="auto"/>
              <w:bottom w:val="single" w:sz="4" w:space="0" w:color="auto"/>
              <w:right w:val="single" w:sz="4" w:space="0" w:color="auto"/>
            </w:tcBorders>
            <w:shd w:val="clear" w:color="auto" w:fill="auto"/>
            <w:noWrap/>
            <w:hideMark/>
          </w:tcPr>
          <w:p w14:paraId="2E82271D"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7.</w:t>
            </w:r>
          </w:p>
        </w:tc>
        <w:tc>
          <w:tcPr>
            <w:tcW w:w="7448" w:type="dxa"/>
            <w:gridSpan w:val="4"/>
            <w:tcBorders>
              <w:top w:val="single" w:sz="4" w:space="0" w:color="auto"/>
              <w:left w:val="nil"/>
              <w:bottom w:val="single" w:sz="4" w:space="0" w:color="auto"/>
              <w:right w:val="single" w:sz="4" w:space="0" w:color="auto"/>
            </w:tcBorders>
            <w:shd w:val="clear" w:color="auto" w:fill="auto"/>
            <w:hideMark/>
          </w:tcPr>
          <w:p w14:paraId="5223488B" w14:textId="77777777" w:rsidR="00630254" w:rsidRPr="002411AB" w:rsidRDefault="00630254" w:rsidP="00205115">
            <w:pPr>
              <w:spacing w:before="0"/>
              <w:ind w:firstLine="0"/>
              <w:rPr>
                <w:rFonts w:ascii="Times New Roman" w:hAnsi="Times New Roman"/>
                <w:szCs w:val="24"/>
              </w:rPr>
            </w:pPr>
            <w:r w:rsidRPr="002411AB">
              <w:rPr>
                <w:rFonts w:ascii="Times New Roman" w:hAnsi="Times New Roman"/>
                <w:szCs w:val="24"/>
              </w:rPr>
              <w:t>Количество субъектов малого и среднего предпринимательства, которые участвовали в мероприятиях, повышающих образовательный уровень в сфере ведения бизнеса</w:t>
            </w:r>
          </w:p>
        </w:tc>
        <w:tc>
          <w:tcPr>
            <w:tcW w:w="1134" w:type="dxa"/>
            <w:tcBorders>
              <w:top w:val="single" w:sz="4" w:space="0" w:color="auto"/>
              <w:left w:val="nil"/>
              <w:bottom w:val="single" w:sz="4" w:space="0" w:color="auto"/>
              <w:right w:val="single" w:sz="4" w:space="0" w:color="auto"/>
            </w:tcBorders>
            <w:shd w:val="clear" w:color="auto" w:fill="auto"/>
            <w:hideMark/>
          </w:tcPr>
          <w:p w14:paraId="2EA2E180" w14:textId="77777777" w:rsidR="00630254" w:rsidRPr="002411AB" w:rsidRDefault="00630254" w:rsidP="00205115">
            <w:pPr>
              <w:spacing w:before="0"/>
              <w:ind w:firstLine="0"/>
              <w:jc w:val="center"/>
              <w:rPr>
                <w:rFonts w:ascii="Times New Roman" w:hAnsi="Times New Roman"/>
                <w:szCs w:val="24"/>
              </w:rPr>
            </w:pPr>
          </w:p>
        </w:tc>
        <w:tc>
          <w:tcPr>
            <w:tcW w:w="1276" w:type="dxa"/>
            <w:tcBorders>
              <w:top w:val="single" w:sz="4" w:space="0" w:color="auto"/>
              <w:left w:val="nil"/>
              <w:bottom w:val="single" w:sz="4" w:space="0" w:color="auto"/>
              <w:right w:val="single" w:sz="4" w:space="0" w:color="auto"/>
            </w:tcBorders>
            <w:shd w:val="clear" w:color="auto" w:fill="auto"/>
            <w:hideMark/>
          </w:tcPr>
          <w:p w14:paraId="39B1BFA5" w14:textId="77777777" w:rsidR="00630254" w:rsidRPr="002411AB" w:rsidRDefault="00630254" w:rsidP="00205115">
            <w:pPr>
              <w:spacing w:before="0"/>
              <w:ind w:firstLine="0"/>
              <w:jc w:val="center"/>
              <w:rPr>
                <w:rFonts w:ascii="Times New Roman" w:hAnsi="Times New Roman"/>
                <w:szCs w:val="24"/>
              </w:rPr>
            </w:pPr>
          </w:p>
        </w:tc>
        <w:tc>
          <w:tcPr>
            <w:tcW w:w="1105" w:type="dxa"/>
            <w:tcBorders>
              <w:top w:val="single" w:sz="4" w:space="0" w:color="auto"/>
              <w:left w:val="nil"/>
              <w:bottom w:val="single" w:sz="4" w:space="0" w:color="auto"/>
              <w:right w:val="single" w:sz="4" w:space="0" w:color="auto"/>
            </w:tcBorders>
            <w:shd w:val="clear" w:color="auto" w:fill="auto"/>
            <w:hideMark/>
          </w:tcPr>
          <w:p w14:paraId="131B497F"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 </w:t>
            </w:r>
          </w:p>
        </w:tc>
        <w:tc>
          <w:tcPr>
            <w:tcW w:w="1134" w:type="dxa"/>
            <w:tcBorders>
              <w:top w:val="single" w:sz="4" w:space="0" w:color="auto"/>
              <w:left w:val="nil"/>
              <w:bottom w:val="single" w:sz="4" w:space="0" w:color="auto"/>
              <w:right w:val="single" w:sz="4" w:space="0" w:color="auto"/>
            </w:tcBorders>
            <w:shd w:val="clear" w:color="auto" w:fill="auto"/>
            <w:hideMark/>
          </w:tcPr>
          <w:p w14:paraId="18DF3EF7"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 </w:t>
            </w:r>
          </w:p>
        </w:tc>
        <w:tc>
          <w:tcPr>
            <w:tcW w:w="1134" w:type="dxa"/>
            <w:tcBorders>
              <w:top w:val="single" w:sz="4" w:space="0" w:color="auto"/>
              <w:left w:val="nil"/>
              <w:bottom w:val="single" w:sz="4" w:space="0" w:color="auto"/>
              <w:right w:val="single" w:sz="4" w:space="0" w:color="auto"/>
            </w:tcBorders>
            <w:shd w:val="clear" w:color="auto" w:fill="auto"/>
            <w:hideMark/>
          </w:tcPr>
          <w:p w14:paraId="477F5B8D"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 </w:t>
            </w:r>
          </w:p>
        </w:tc>
        <w:tc>
          <w:tcPr>
            <w:tcW w:w="1134" w:type="dxa"/>
            <w:tcBorders>
              <w:top w:val="single" w:sz="4" w:space="0" w:color="auto"/>
              <w:left w:val="nil"/>
              <w:bottom w:val="single" w:sz="4" w:space="0" w:color="auto"/>
              <w:right w:val="single" w:sz="4" w:space="0" w:color="auto"/>
            </w:tcBorders>
          </w:tcPr>
          <w:p w14:paraId="7BE8178C" w14:textId="77777777" w:rsidR="00630254" w:rsidRPr="002411AB" w:rsidRDefault="00630254" w:rsidP="00205115">
            <w:pPr>
              <w:spacing w:before="0"/>
              <w:ind w:firstLine="0"/>
              <w:jc w:val="center"/>
              <w:rPr>
                <w:rFonts w:ascii="Times New Roman" w:hAnsi="Times New Roman"/>
                <w:szCs w:val="24"/>
              </w:rPr>
            </w:pPr>
          </w:p>
        </w:tc>
      </w:tr>
      <w:tr w:rsidR="00630254" w:rsidRPr="002411AB" w14:paraId="330A0754" w14:textId="77777777" w:rsidTr="0041514B">
        <w:trPr>
          <w:trHeight w:val="300"/>
        </w:trPr>
        <w:tc>
          <w:tcPr>
            <w:tcW w:w="514" w:type="dxa"/>
            <w:tcBorders>
              <w:top w:val="single" w:sz="4" w:space="0" w:color="auto"/>
              <w:left w:val="single" w:sz="4" w:space="0" w:color="auto"/>
              <w:bottom w:val="single" w:sz="4" w:space="0" w:color="auto"/>
              <w:right w:val="single" w:sz="4" w:space="0" w:color="auto"/>
            </w:tcBorders>
            <w:shd w:val="clear" w:color="auto" w:fill="auto"/>
            <w:noWrap/>
            <w:hideMark/>
          </w:tcPr>
          <w:p w14:paraId="49E4B7E8" w14:textId="77777777" w:rsidR="00630254" w:rsidRPr="002411AB" w:rsidRDefault="00630254" w:rsidP="00191F5F">
            <w:pPr>
              <w:spacing w:before="0"/>
              <w:ind w:firstLine="0"/>
              <w:jc w:val="center"/>
              <w:rPr>
                <w:rFonts w:ascii="Times New Roman" w:hAnsi="Times New Roman"/>
                <w:szCs w:val="24"/>
              </w:rPr>
            </w:pPr>
          </w:p>
        </w:tc>
        <w:tc>
          <w:tcPr>
            <w:tcW w:w="2203" w:type="dxa"/>
            <w:tcBorders>
              <w:top w:val="single" w:sz="4" w:space="0" w:color="auto"/>
              <w:left w:val="nil"/>
              <w:bottom w:val="single" w:sz="4" w:space="0" w:color="auto"/>
              <w:right w:val="single" w:sz="4" w:space="0" w:color="auto"/>
            </w:tcBorders>
            <w:shd w:val="clear" w:color="auto" w:fill="auto"/>
            <w:hideMark/>
          </w:tcPr>
          <w:p w14:paraId="66701226" w14:textId="77777777" w:rsidR="00630254" w:rsidRPr="002411AB" w:rsidRDefault="00630254" w:rsidP="00191F5F">
            <w:pPr>
              <w:spacing w:before="0"/>
              <w:ind w:firstLine="0"/>
              <w:jc w:val="left"/>
              <w:rPr>
                <w:rFonts w:ascii="Times New Roman" w:hAnsi="Times New Roman"/>
                <w:szCs w:val="24"/>
              </w:rPr>
            </w:pPr>
            <w:r w:rsidRPr="002411AB">
              <w:rPr>
                <w:rFonts w:ascii="Times New Roman" w:hAnsi="Times New Roman"/>
                <w:szCs w:val="24"/>
              </w:rPr>
              <w:t>В соответствии с планом</w:t>
            </w:r>
          </w:p>
        </w:tc>
        <w:tc>
          <w:tcPr>
            <w:tcW w:w="1985" w:type="dxa"/>
            <w:tcBorders>
              <w:top w:val="single" w:sz="4" w:space="0" w:color="auto"/>
              <w:left w:val="nil"/>
              <w:bottom w:val="single" w:sz="4" w:space="0" w:color="auto"/>
              <w:right w:val="single" w:sz="4" w:space="0" w:color="auto"/>
            </w:tcBorders>
            <w:shd w:val="clear" w:color="auto" w:fill="auto"/>
            <w:hideMark/>
          </w:tcPr>
          <w:p w14:paraId="747537F5" w14:textId="77777777" w:rsidR="00630254" w:rsidRPr="002411AB" w:rsidRDefault="00630254" w:rsidP="00191F5F">
            <w:pPr>
              <w:spacing w:before="0"/>
              <w:ind w:firstLine="0"/>
              <w:jc w:val="center"/>
              <w:rPr>
                <w:rFonts w:ascii="Times New Roman" w:hAnsi="Times New Roman"/>
                <w:szCs w:val="24"/>
              </w:rPr>
            </w:pPr>
            <w:r w:rsidRPr="002411AB">
              <w:rPr>
                <w:rFonts w:ascii="Times New Roman" w:hAnsi="Times New Roman"/>
                <w:szCs w:val="24"/>
              </w:rPr>
              <w:t>единиц</w:t>
            </w:r>
          </w:p>
        </w:tc>
        <w:tc>
          <w:tcPr>
            <w:tcW w:w="1417" w:type="dxa"/>
            <w:tcBorders>
              <w:top w:val="single" w:sz="4" w:space="0" w:color="auto"/>
              <w:left w:val="nil"/>
              <w:bottom w:val="single" w:sz="4" w:space="0" w:color="auto"/>
              <w:right w:val="single" w:sz="4" w:space="0" w:color="auto"/>
            </w:tcBorders>
            <w:shd w:val="clear" w:color="auto" w:fill="auto"/>
            <w:hideMark/>
          </w:tcPr>
          <w:p w14:paraId="4FF0B162" w14:textId="77777777" w:rsidR="00630254" w:rsidRPr="002411AB" w:rsidRDefault="00630254" w:rsidP="00191F5F">
            <w:pPr>
              <w:spacing w:before="0"/>
              <w:ind w:firstLine="0"/>
              <w:jc w:val="center"/>
              <w:rPr>
                <w:rFonts w:ascii="Times New Roman" w:hAnsi="Times New Roman"/>
                <w:szCs w:val="24"/>
              </w:rPr>
            </w:pPr>
            <w:r w:rsidRPr="002411AB">
              <w:rPr>
                <w:rFonts w:ascii="Times New Roman" w:hAnsi="Times New Roman"/>
                <w:szCs w:val="24"/>
              </w:rPr>
              <w:t>Расчетный метод</w:t>
            </w:r>
          </w:p>
        </w:tc>
        <w:tc>
          <w:tcPr>
            <w:tcW w:w="1843" w:type="dxa"/>
            <w:tcBorders>
              <w:top w:val="single" w:sz="4" w:space="0" w:color="auto"/>
              <w:left w:val="nil"/>
              <w:bottom w:val="single" w:sz="4" w:space="0" w:color="auto"/>
              <w:right w:val="single" w:sz="4" w:space="0" w:color="auto"/>
            </w:tcBorders>
            <w:shd w:val="clear" w:color="auto" w:fill="auto"/>
            <w:hideMark/>
          </w:tcPr>
          <w:p w14:paraId="5FD1CE59" w14:textId="77777777" w:rsidR="00630254" w:rsidRPr="002411AB" w:rsidRDefault="00630254" w:rsidP="00191F5F">
            <w:pPr>
              <w:spacing w:before="0"/>
              <w:ind w:firstLine="0"/>
              <w:jc w:val="center"/>
              <w:rPr>
                <w:rFonts w:ascii="Times New Roman" w:hAnsi="Times New Roman"/>
                <w:szCs w:val="24"/>
              </w:rPr>
            </w:pPr>
            <w:r w:rsidRPr="002411AB">
              <w:rPr>
                <w:rFonts w:ascii="Times New Roman" w:hAnsi="Times New Roman"/>
                <w:szCs w:val="24"/>
              </w:rPr>
              <w:t>Ежегодно</w:t>
            </w:r>
          </w:p>
        </w:tc>
        <w:tc>
          <w:tcPr>
            <w:tcW w:w="1134" w:type="dxa"/>
            <w:tcBorders>
              <w:top w:val="single" w:sz="4" w:space="0" w:color="auto"/>
              <w:left w:val="nil"/>
              <w:bottom w:val="single" w:sz="4" w:space="0" w:color="auto"/>
              <w:right w:val="single" w:sz="4" w:space="0" w:color="auto"/>
            </w:tcBorders>
            <w:shd w:val="clear" w:color="auto" w:fill="auto"/>
            <w:hideMark/>
          </w:tcPr>
          <w:p w14:paraId="0EE60CB1" w14:textId="77777777" w:rsidR="00630254" w:rsidRPr="002411AB" w:rsidRDefault="00630254" w:rsidP="00191F5F">
            <w:pPr>
              <w:spacing w:before="0"/>
              <w:ind w:firstLine="0"/>
              <w:jc w:val="center"/>
              <w:rPr>
                <w:rFonts w:ascii="Times New Roman" w:hAnsi="Times New Roman"/>
                <w:szCs w:val="24"/>
              </w:rPr>
            </w:pPr>
            <w:r w:rsidRPr="002411AB">
              <w:rPr>
                <w:rFonts w:ascii="Times New Roman" w:hAnsi="Times New Roman"/>
                <w:szCs w:val="24"/>
              </w:rPr>
              <w:t>x</w:t>
            </w:r>
          </w:p>
        </w:tc>
        <w:tc>
          <w:tcPr>
            <w:tcW w:w="1276" w:type="dxa"/>
            <w:tcBorders>
              <w:top w:val="single" w:sz="4" w:space="0" w:color="auto"/>
              <w:left w:val="nil"/>
              <w:bottom w:val="single" w:sz="4" w:space="0" w:color="auto"/>
              <w:right w:val="single" w:sz="4" w:space="0" w:color="auto"/>
            </w:tcBorders>
            <w:shd w:val="clear" w:color="auto" w:fill="auto"/>
            <w:hideMark/>
          </w:tcPr>
          <w:p w14:paraId="2A81AC68" w14:textId="6BBE2C9E" w:rsidR="00630254" w:rsidRPr="002411AB" w:rsidRDefault="00630254" w:rsidP="00386B6B">
            <w:pPr>
              <w:spacing w:before="0"/>
              <w:ind w:firstLine="0"/>
              <w:jc w:val="center"/>
              <w:rPr>
                <w:rFonts w:ascii="Times New Roman" w:hAnsi="Times New Roman"/>
                <w:szCs w:val="24"/>
              </w:rPr>
            </w:pPr>
            <w:r w:rsidRPr="002411AB">
              <w:rPr>
                <w:rFonts w:ascii="Times New Roman" w:hAnsi="Times New Roman"/>
                <w:szCs w:val="24"/>
              </w:rPr>
              <w:t>15</w:t>
            </w:r>
            <w:r w:rsidR="00386B6B">
              <w:rPr>
                <w:rFonts w:ascii="Times New Roman" w:hAnsi="Times New Roman"/>
                <w:szCs w:val="24"/>
              </w:rPr>
              <w:t>0</w:t>
            </w:r>
          </w:p>
        </w:tc>
        <w:tc>
          <w:tcPr>
            <w:tcW w:w="1105" w:type="dxa"/>
            <w:tcBorders>
              <w:top w:val="single" w:sz="4" w:space="0" w:color="auto"/>
              <w:left w:val="nil"/>
              <w:bottom w:val="single" w:sz="4" w:space="0" w:color="auto"/>
              <w:right w:val="single" w:sz="4" w:space="0" w:color="auto"/>
            </w:tcBorders>
            <w:shd w:val="clear" w:color="auto" w:fill="auto"/>
            <w:hideMark/>
          </w:tcPr>
          <w:p w14:paraId="1AB0FC1A" w14:textId="3A978080" w:rsidR="00630254" w:rsidRPr="002411AB" w:rsidRDefault="002B67FB" w:rsidP="00191F5F">
            <w:pPr>
              <w:spacing w:before="0"/>
              <w:ind w:firstLine="0"/>
              <w:jc w:val="center"/>
              <w:rPr>
                <w:rFonts w:ascii="Times New Roman" w:hAnsi="Times New Roman"/>
                <w:szCs w:val="24"/>
              </w:rPr>
            </w:pPr>
            <w:r>
              <w:rPr>
                <w:rFonts w:ascii="Times New Roman" w:hAnsi="Times New Roman"/>
                <w:szCs w:val="24"/>
              </w:rPr>
              <w:t>150</w:t>
            </w:r>
          </w:p>
        </w:tc>
        <w:tc>
          <w:tcPr>
            <w:tcW w:w="1134" w:type="dxa"/>
            <w:tcBorders>
              <w:top w:val="single" w:sz="4" w:space="0" w:color="auto"/>
              <w:left w:val="nil"/>
              <w:bottom w:val="single" w:sz="4" w:space="0" w:color="auto"/>
              <w:right w:val="single" w:sz="4" w:space="0" w:color="auto"/>
            </w:tcBorders>
            <w:shd w:val="clear" w:color="auto" w:fill="auto"/>
            <w:hideMark/>
          </w:tcPr>
          <w:p w14:paraId="12C43DBA" w14:textId="103270DC" w:rsidR="00630254" w:rsidRPr="002411AB" w:rsidRDefault="002B67FB" w:rsidP="00191F5F">
            <w:pPr>
              <w:spacing w:before="0"/>
              <w:ind w:firstLine="0"/>
              <w:jc w:val="center"/>
              <w:rPr>
                <w:rFonts w:ascii="Times New Roman" w:hAnsi="Times New Roman"/>
                <w:szCs w:val="24"/>
              </w:rPr>
            </w:pPr>
            <w:r>
              <w:rPr>
                <w:rFonts w:ascii="Times New Roman" w:hAnsi="Times New Roman"/>
                <w:szCs w:val="24"/>
              </w:rPr>
              <w:t>150</w:t>
            </w:r>
          </w:p>
        </w:tc>
        <w:tc>
          <w:tcPr>
            <w:tcW w:w="1134" w:type="dxa"/>
            <w:tcBorders>
              <w:top w:val="single" w:sz="4" w:space="0" w:color="auto"/>
              <w:left w:val="nil"/>
              <w:bottom w:val="single" w:sz="4" w:space="0" w:color="auto"/>
              <w:right w:val="single" w:sz="4" w:space="0" w:color="auto"/>
            </w:tcBorders>
            <w:shd w:val="clear" w:color="auto" w:fill="auto"/>
            <w:hideMark/>
          </w:tcPr>
          <w:p w14:paraId="0D80B89A" w14:textId="47E8F802" w:rsidR="00630254" w:rsidRPr="002411AB" w:rsidRDefault="002B67FB" w:rsidP="00191F5F">
            <w:pPr>
              <w:spacing w:before="0"/>
              <w:ind w:firstLine="0"/>
              <w:jc w:val="center"/>
              <w:rPr>
                <w:rFonts w:ascii="Times New Roman" w:hAnsi="Times New Roman"/>
                <w:szCs w:val="24"/>
              </w:rPr>
            </w:pPr>
            <w:r>
              <w:rPr>
                <w:rFonts w:ascii="Times New Roman" w:hAnsi="Times New Roman"/>
                <w:szCs w:val="24"/>
              </w:rPr>
              <w:t>150</w:t>
            </w:r>
          </w:p>
        </w:tc>
        <w:tc>
          <w:tcPr>
            <w:tcW w:w="1134" w:type="dxa"/>
            <w:tcBorders>
              <w:top w:val="single" w:sz="4" w:space="0" w:color="auto"/>
              <w:left w:val="nil"/>
              <w:bottom w:val="single" w:sz="4" w:space="0" w:color="auto"/>
              <w:right w:val="single" w:sz="4" w:space="0" w:color="auto"/>
            </w:tcBorders>
          </w:tcPr>
          <w:p w14:paraId="1E36AFFC" w14:textId="6122803E" w:rsidR="00630254" w:rsidRPr="002411AB" w:rsidRDefault="002B67FB" w:rsidP="00191F5F">
            <w:pPr>
              <w:spacing w:before="0"/>
              <w:ind w:firstLine="0"/>
              <w:jc w:val="center"/>
              <w:rPr>
                <w:rFonts w:ascii="Times New Roman" w:hAnsi="Times New Roman"/>
                <w:szCs w:val="24"/>
              </w:rPr>
            </w:pPr>
            <w:r>
              <w:rPr>
                <w:rFonts w:ascii="Times New Roman" w:hAnsi="Times New Roman"/>
                <w:szCs w:val="24"/>
              </w:rPr>
              <w:t>150</w:t>
            </w:r>
          </w:p>
        </w:tc>
      </w:tr>
      <w:tr w:rsidR="00386B6B" w:rsidRPr="002411AB" w14:paraId="30A14E55" w14:textId="77777777" w:rsidTr="0041514B">
        <w:trPr>
          <w:trHeight w:val="300"/>
        </w:trPr>
        <w:tc>
          <w:tcPr>
            <w:tcW w:w="514" w:type="dxa"/>
            <w:tcBorders>
              <w:top w:val="nil"/>
              <w:left w:val="single" w:sz="4" w:space="0" w:color="auto"/>
              <w:bottom w:val="single" w:sz="4" w:space="0" w:color="auto"/>
              <w:right w:val="single" w:sz="4" w:space="0" w:color="auto"/>
            </w:tcBorders>
            <w:shd w:val="clear" w:color="auto" w:fill="auto"/>
            <w:noWrap/>
            <w:hideMark/>
          </w:tcPr>
          <w:p w14:paraId="22C7DE82" w14:textId="77777777" w:rsidR="00386B6B" w:rsidRPr="002411AB" w:rsidRDefault="00386B6B" w:rsidP="00386B6B">
            <w:pPr>
              <w:spacing w:before="0"/>
              <w:ind w:firstLine="0"/>
              <w:jc w:val="center"/>
              <w:rPr>
                <w:rFonts w:ascii="Times New Roman" w:hAnsi="Times New Roman"/>
                <w:szCs w:val="24"/>
              </w:rPr>
            </w:pPr>
          </w:p>
        </w:tc>
        <w:tc>
          <w:tcPr>
            <w:tcW w:w="2203" w:type="dxa"/>
            <w:tcBorders>
              <w:top w:val="single" w:sz="4" w:space="0" w:color="auto"/>
              <w:left w:val="nil"/>
              <w:bottom w:val="single" w:sz="4" w:space="0" w:color="auto"/>
              <w:right w:val="single" w:sz="4" w:space="0" w:color="auto"/>
            </w:tcBorders>
            <w:shd w:val="clear" w:color="auto" w:fill="auto"/>
            <w:hideMark/>
          </w:tcPr>
          <w:p w14:paraId="68AFF585" w14:textId="77777777" w:rsidR="00386B6B" w:rsidRPr="002411AB" w:rsidRDefault="00386B6B" w:rsidP="00386B6B">
            <w:pPr>
              <w:spacing w:before="0"/>
              <w:ind w:firstLine="0"/>
              <w:jc w:val="left"/>
              <w:rPr>
                <w:rFonts w:ascii="Times New Roman" w:hAnsi="Times New Roman"/>
                <w:szCs w:val="24"/>
              </w:rPr>
            </w:pPr>
            <w:r w:rsidRPr="002411AB">
              <w:rPr>
                <w:rFonts w:ascii="Times New Roman" w:hAnsi="Times New Roman"/>
                <w:szCs w:val="24"/>
              </w:rPr>
              <w:t>В соответствии с согласованным финансированием</w:t>
            </w:r>
          </w:p>
        </w:tc>
        <w:tc>
          <w:tcPr>
            <w:tcW w:w="1985" w:type="dxa"/>
            <w:tcBorders>
              <w:top w:val="single" w:sz="4" w:space="0" w:color="auto"/>
              <w:left w:val="nil"/>
              <w:bottom w:val="single" w:sz="4" w:space="0" w:color="auto"/>
              <w:right w:val="single" w:sz="4" w:space="0" w:color="auto"/>
            </w:tcBorders>
            <w:shd w:val="clear" w:color="auto" w:fill="auto"/>
            <w:hideMark/>
          </w:tcPr>
          <w:p w14:paraId="416AD66B" w14:textId="77777777" w:rsidR="00386B6B" w:rsidRPr="002411AB" w:rsidRDefault="00386B6B" w:rsidP="00386B6B">
            <w:pPr>
              <w:spacing w:before="0"/>
              <w:ind w:firstLine="0"/>
              <w:jc w:val="center"/>
              <w:rPr>
                <w:rFonts w:ascii="Times New Roman" w:hAnsi="Times New Roman"/>
                <w:szCs w:val="24"/>
              </w:rPr>
            </w:pPr>
            <w:r w:rsidRPr="002411AB">
              <w:rPr>
                <w:rFonts w:ascii="Times New Roman" w:hAnsi="Times New Roman"/>
                <w:szCs w:val="24"/>
              </w:rPr>
              <w:t> </w:t>
            </w:r>
          </w:p>
        </w:tc>
        <w:tc>
          <w:tcPr>
            <w:tcW w:w="1417" w:type="dxa"/>
            <w:tcBorders>
              <w:top w:val="single" w:sz="4" w:space="0" w:color="auto"/>
              <w:left w:val="nil"/>
              <w:bottom w:val="single" w:sz="4" w:space="0" w:color="auto"/>
              <w:right w:val="single" w:sz="4" w:space="0" w:color="auto"/>
            </w:tcBorders>
            <w:shd w:val="clear" w:color="auto" w:fill="auto"/>
            <w:hideMark/>
          </w:tcPr>
          <w:p w14:paraId="3AB09E50" w14:textId="77777777" w:rsidR="00386B6B" w:rsidRPr="002411AB" w:rsidRDefault="00386B6B" w:rsidP="00386B6B">
            <w:pPr>
              <w:spacing w:before="0"/>
              <w:ind w:firstLine="0"/>
              <w:jc w:val="center"/>
              <w:rPr>
                <w:rFonts w:ascii="Times New Roman" w:hAnsi="Times New Roman"/>
                <w:szCs w:val="24"/>
              </w:rPr>
            </w:pPr>
            <w:r w:rsidRPr="002411AB">
              <w:rPr>
                <w:rFonts w:ascii="Times New Roman" w:hAnsi="Times New Roman"/>
                <w:szCs w:val="24"/>
              </w:rPr>
              <w:t> </w:t>
            </w:r>
          </w:p>
        </w:tc>
        <w:tc>
          <w:tcPr>
            <w:tcW w:w="1843" w:type="dxa"/>
            <w:tcBorders>
              <w:top w:val="single" w:sz="4" w:space="0" w:color="auto"/>
              <w:left w:val="nil"/>
              <w:bottom w:val="single" w:sz="4" w:space="0" w:color="auto"/>
              <w:right w:val="single" w:sz="4" w:space="0" w:color="auto"/>
            </w:tcBorders>
            <w:shd w:val="clear" w:color="auto" w:fill="auto"/>
            <w:hideMark/>
          </w:tcPr>
          <w:p w14:paraId="24B63BEE" w14:textId="77777777" w:rsidR="00386B6B" w:rsidRPr="002411AB" w:rsidRDefault="00386B6B" w:rsidP="00386B6B">
            <w:pPr>
              <w:spacing w:before="0"/>
              <w:ind w:firstLine="0"/>
              <w:jc w:val="center"/>
              <w:rPr>
                <w:rFonts w:ascii="Times New Roman" w:hAnsi="Times New Roman"/>
                <w:szCs w:val="24"/>
              </w:rPr>
            </w:pPr>
            <w:r w:rsidRPr="002411AB">
              <w:rPr>
                <w:rFonts w:ascii="Times New Roman" w:hAnsi="Times New Roman"/>
                <w:szCs w:val="24"/>
              </w:rPr>
              <w:t> </w:t>
            </w:r>
          </w:p>
        </w:tc>
        <w:tc>
          <w:tcPr>
            <w:tcW w:w="1134" w:type="dxa"/>
            <w:tcBorders>
              <w:top w:val="single" w:sz="4" w:space="0" w:color="auto"/>
              <w:left w:val="nil"/>
              <w:bottom w:val="single" w:sz="4" w:space="0" w:color="auto"/>
              <w:right w:val="single" w:sz="4" w:space="0" w:color="auto"/>
            </w:tcBorders>
            <w:shd w:val="clear" w:color="auto" w:fill="auto"/>
            <w:hideMark/>
          </w:tcPr>
          <w:p w14:paraId="7E25DD44" w14:textId="77777777" w:rsidR="00386B6B" w:rsidRPr="002411AB" w:rsidRDefault="00386B6B" w:rsidP="00386B6B">
            <w:pPr>
              <w:spacing w:before="0"/>
              <w:ind w:firstLine="0"/>
              <w:jc w:val="center"/>
              <w:rPr>
                <w:rFonts w:ascii="Times New Roman" w:hAnsi="Times New Roman"/>
                <w:szCs w:val="24"/>
              </w:rPr>
            </w:pPr>
            <w:r w:rsidRPr="002411AB">
              <w:rPr>
                <w:rFonts w:ascii="Times New Roman" w:hAnsi="Times New Roman"/>
                <w:szCs w:val="24"/>
              </w:rPr>
              <w:t>x</w:t>
            </w:r>
          </w:p>
        </w:tc>
        <w:tc>
          <w:tcPr>
            <w:tcW w:w="1276" w:type="dxa"/>
            <w:tcBorders>
              <w:top w:val="single" w:sz="4" w:space="0" w:color="auto"/>
              <w:left w:val="nil"/>
              <w:bottom w:val="single" w:sz="4" w:space="0" w:color="auto"/>
              <w:right w:val="single" w:sz="4" w:space="0" w:color="auto"/>
            </w:tcBorders>
            <w:shd w:val="clear" w:color="auto" w:fill="auto"/>
            <w:hideMark/>
          </w:tcPr>
          <w:p w14:paraId="0DA688AB" w14:textId="37D819F9" w:rsidR="00386B6B" w:rsidRPr="002411AB" w:rsidRDefault="00386B6B" w:rsidP="00386B6B">
            <w:pPr>
              <w:spacing w:before="0"/>
              <w:ind w:firstLine="0"/>
              <w:jc w:val="center"/>
              <w:rPr>
                <w:rFonts w:ascii="Times New Roman" w:hAnsi="Times New Roman"/>
                <w:szCs w:val="24"/>
              </w:rPr>
            </w:pPr>
            <w:r>
              <w:rPr>
                <w:rFonts w:ascii="Times New Roman" w:hAnsi="Times New Roman"/>
                <w:szCs w:val="24"/>
              </w:rPr>
              <w:t>499</w:t>
            </w:r>
          </w:p>
        </w:tc>
        <w:tc>
          <w:tcPr>
            <w:tcW w:w="1105" w:type="dxa"/>
            <w:tcBorders>
              <w:top w:val="single" w:sz="4" w:space="0" w:color="auto"/>
              <w:left w:val="nil"/>
              <w:bottom w:val="single" w:sz="4" w:space="0" w:color="auto"/>
              <w:right w:val="single" w:sz="4" w:space="0" w:color="auto"/>
            </w:tcBorders>
            <w:shd w:val="clear" w:color="auto" w:fill="auto"/>
            <w:hideMark/>
          </w:tcPr>
          <w:p w14:paraId="4DD2087D" w14:textId="3EE4BBE5" w:rsidR="00386B6B" w:rsidRPr="002411AB" w:rsidRDefault="00386B6B" w:rsidP="00386B6B">
            <w:pPr>
              <w:spacing w:before="0"/>
              <w:ind w:firstLine="0"/>
              <w:jc w:val="center"/>
              <w:rPr>
                <w:rFonts w:ascii="Times New Roman" w:hAnsi="Times New Roman"/>
                <w:szCs w:val="24"/>
              </w:rPr>
            </w:pPr>
            <w:r w:rsidRPr="008D44EC">
              <w:rPr>
                <w:rFonts w:ascii="Times New Roman" w:hAnsi="Times New Roman"/>
                <w:szCs w:val="24"/>
              </w:rPr>
              <w:t>414</w:t>
            </w:r>
          </w:p>
        </w:tc>
        <w:tc>
          <w:tcPr>
            <w:tcW w:w="1134" w:type="dxa"/>
            <w:tcBorders>
              <w:top w:val="single" w:sz="4" w:space="0" w:color="auto"/>
              <w:left w:val="nil"/>
              <w:bottom w:val="single" w:sz="4" w:space="0" w:color="auto"/>
              <w:right w:val="single" w:sz="4" w:space="0" w:color="auto"/>
            </w:tcBorders>
            <w:shd w:val="clear" w:color="auto" w:fill="auto"/>
            <w:hideMark/>
          </w:tcPr>
          <w:p w14:paraId="0D9C9514" w14:textId="3DA35453" w:rsidR="00386B6B" w:rsidRPr="002411AB" w:rsidRDefault="00386B6B" w:rsidP="00386B6B">
            <w:pPr>
              <w:spacing w:before="0"/>
              <w:ind w:firstLine="0"/>
              <w:jc w:val="center"/>
              <w:rPr>
                <w:rFonts w:ascii="Times New Roman" w:hAnsi="Times New Roman"/>
                <w:szCs w:val="24"/>
              </w:rPr>
            </w:pPr>
            <w:r w:rsidRPr="002411AB">
              <w:rPr>
                <w:rFonts w:ascii="Times New Roman" w:hAnsi="Times New Roman"/>
                <w:szCs w:val="24"/>
              </w:rPr>
              <w:t>25</w:t>
            </w:r>
          </w:p>
        </w:tc>
        <w:tc>
          <w:tcPr>
            <w:tcW w:w="1134" w:type="dxa"/>
            <w:tcBorders>
              <w:top w:val="single" w:sz="4" w:space="0" w:color="auto"/>
              <w:left w:val="nil"/>
              <w:bottom w:val="single" w:sz="4" w:space="0" w:color="auto"/>
              <w:right w:val="single" w:sz="4" w:space="0" w:color="auto"/>
            </w:tcBorders>
            <w:shd w:val="clear" w:color="auto" w:fill="auto"/>
            <w:hideMark/>
          </w:tcPr>
          <w:p w14:paraId="4B0FE8CC" w14:textId="58B8EF1E" w:rsidR="00386B6B" w:rsidRPr="002411AB" w:rsidRDefault="00386B6B" w:rsidP="00386B6B">
            <w:pPr>
              <w:spacing w:before="0"/>
              <w:ind w:firstLine="0"/>
              <w:jc w:val="center"/>
              <w:rPr>
                <w:rFonts w:ascii="Times New Roman" w:hAnsi="Times New Roman"/>
                <w:szCs w:val="24"/>
              </w:rPr>
            </w:pPr>
            <w:r w:rsidRPr="002411AB">
              <w:rPr>
                <w:rFonts w:ascii="Times New Roman" w:hAnsi="Times New Roman"/>
                <w:szCs w:val="24"/>
              </w:rPr>
              <w:t>25</w:t>
            </w:r>
          </w:p>
        </w:tc>
        <w:tc>
          <w:tcPr>
            <w:tcW w:w="1134" w:type="dxa"/>
            <w:tcBorders>
              <w:top w:val="single" w:sz="4" w:space="0" w:color="auto"/>
              <w:left w:val="nil"/>
              <w:bottom w:val="single" w:sz="4" w:space="0" w:color="auto"/>
              <w:right w:val="single" w:sz="4" w:space="0" w:color="auto"/>
            </w:tcBorders>
          </w:tcPr>
          <w:p w14:paraId="3C62AD5B" w14:textId="77777777" w:rsidR="00386B6B" w:rsidRPr="002411AB" w:rsidRDefault="00386B6B" w:rsidP="00386B6B">
            <w:pPr>
              <w:spacing w:before="0"/>
              <w:ind w:firstLine="0"/>
              <w:jc w:val="center"/>
              <w:rPr>
                <w:rFonts w:ascii="Times New Roman" w:hAnsi="Times New Roman"/>
                <w:szCs w:val="24"/>
              </w:rPr>
            </w:pPr>
            <w:r w:rsidRPr="002411AB">
              <w:rPr>
                <w:rFonts w:ascii="Times New Roman" w:hAnsi="Times New Roman"/>
                <w:szCs w:val="24"/>
              </w:rPr>
              <w:t>25</w:t>
            </w:r>
          </w:p>
        </w:tc>
      </w:tr>
      <w:tr w:rsidR="00630254" w:rsidRPr="002411AB" w14:paraId="66A6BA8D" w14:textId="77777777" w:rsidTr="0041514B">
        <w:trPr>
          <w:trHeight w:val="545"/>
        </w:trPr>
        <w:tc>
          <w:tcPr>
            <w:tcW w:w="514" w:type="dxa"/>
            <w:tcBorders>
              <w:top w:val="single" w:sz="4" w:space="0" w:color="auto"/>
              <w:left w:val="single" w:sz="4" w:space="0" w:color="auto"/>
              <w:bottom w:val="single" w:sz="4" w:space="0" w:color="auto"/>
              <w:right w:val="single" w:sz="4" w:space="0" w:color="auto"/>
            </w:tcBorders>
            <w:shd w:val="clear" w:color="auto" w:fill="auto"/>
            <w:noWrap/>
            <w:hideMark/>
          </w:tcPr>
          <w:p w14:paraId="3746D74A" w14:textId="77777777" w:rsidR="00630254" w:rsidRPr="002411AB" w:rsidRDefault="00630254" w:rsidP="00191F5F">
            <w:pPr>
              <w:spacing w:before="0"/>
              <w:ind w:firstLine="0"/>
              <w:jc w:val="center"/>
              <w:rPr>
                <w:rFonts w:ascii="Times New Roman" w:hAnsi="Times New Roman"/>
                <w:szCs w:val="24"/>
              </w:rPr>
            </w:pPr>
            <w:r w:rsidRPr="002411AB">
              <w:rPr>
                <w:rFonts w:ascii="Times New Roman" w:hAnsi="Times New Roman"/>
                <w:szCs w:val="24"/>
              </w:rPr>
              <w:t>8.</w:t>
            </w:r>
          </w:p>
        </w:tc>
        <w:tc>
          <w:tcPr>
            <w:tcW w:w="7448" w:type="dxa"/>
            <w:gridSpan w:val="4"/>
            <w:tcBorders>
              <w:top w:val="single" w:sz="4" w:space="0" w:color="auto"/>
              <w:left w:val="nil"/>
              <w:bottom w:val="single" w:sz="4" w:space="0" w:color="auto"/>
              <w:right w:val="single" w:sz="4" w:space="0" w:color="auto"/>
            </w:tcBorders>
            <w:shd w:val="clear" w:color="auto" w:fill="auto"/>
            <w:hideMark/>
          </w:tcPr>
          <w:p w14:paraId="33BE0581" w14:textId="77777777" w:rsidR="00630254" w:rsidRPr="002411AB" w:rsidRDefault="00630254" w:rsidP="00191F5F">
            <w:pPr>
              <w:spacing w:before="0"/>
              <w:ind w:firstLine="0"/>
              <w:rPr>
                <w:rFonts w:ascii="Times New Roman" w:hAnsi="Times New Roman"/>
                <w:szCs w:val="24"/>
              </w:rPr>
            </w:pPr>
            <w:r w:rsidRPr="002411AB">
              <w:rPr>
                <w:rFonts w:ascii="Times New Roman" w:hAnsi="Times New Roman"/>
                <w:szCs w:val="24"/>
              </w:rPr>
              <w:t>Количество субъектов малого и среднего предпринимательства, получивших государственную поддержку</w:t>
            </w:r>
          </w:p>
        </w:tc>
        <w:tc>
          <w:tcPr>
            <w:tcW w:w="1134" w:type="dxa"/>
            <w:tcBorders>
              <w:top w:val="single" w:sz="4" w:space="0" w:color="auto"/>
              <w:left w:val="nil"/>
              <w:bottom w:val="single" w:sz="4" w:space="0" w:color="auto"/>
              <w:right w:val="single" w:sz="4" w:space="0" w:color="auto"/>
            </w:tcBorders>
            <w:shd w:val="clear" w:color="auto" w:fill="auto"/>
            <w:hideMark/>
          </w:tcPr>
          <w:p w14:paraId="1BE5F49E" w14:textId="77777777" w:rsidR="00630254" w:rsidRPr="002411AB" w:rsidRDefault="00630254" w:rsidP="00191F5F">
            <w:pPr>
              <w:spacing w:before="0"/>
              <w:ind w:firstLine="0"/>
              <w:jc w:val="center"/>
              <w:rPr>
                <w:rFonts w:ascii="Times New Roman" w:hAnsi="Times New Roman"/>
                <w:szCs w:val="24"/>
              </w:rPr>
            </w:pPr>
            <w:r w:rsidRPr="002411AB">
              <w:rPr>
                <w:rFonts w:ascii="Times New Roman" w:hAnsi="Times New Roman"/>
                <w:szCs w:val="24"/>
              </w:rPr>
              <w:t>х </w:t>
            </w:r>
          </w:p>
        </w:tc>
        <w:tc>
          <w:tcPr>
            <w:tcW w:w="1276" w:type="dxa"/>
            <w:tcBorders>
              <w:top w:val="single" w:sz="4" w:space="0" w:color="auto"/>
              <w:left w:val="nil"/>
              <w:bottom w:val="single" w:sz="4" w:space="0" w:color="auto"/>
              <w:right w:val="single" w:sz="4" w:space="0" w:color="auto"/>
            </w:tcBorders>
            <w:shd w:val="clear" w:color="auto" w:fill="auto"/>
            <w:hideMark/>
          </w:tcPr>
          <w:p w14:paraId="5FE60133" w14:textId="77777777" w:rsidR="00630254" w:rsidRPr="002411AB" w:rsidRDefault="00630254" w:rsidP="00191F5F">
            <w:pPr>
              <w:spacing w:before="0"/>
              <w:ind w:firstLine="0"/>
              <w:jc w:val="center"/>
              <w:rPr>
                <w:rFonts w:ascii="Times New Roman" w:hAnsi="Times New Roman"/>
                <w:szCs w:val="24"/>
              </w:rPr>
            </w:pPr>
          </w:p>
        </w:tc>
        <w:tc>
          <w:tcPr>
            <w:tcW w:w="1105" w:type="dxa"/>
            <w:tcBorders>
              <w:top w:val="single" w:sz="4" w:space="0" w:color="auto"/>
              <w:left w:val="nil"/>
              <w:bottom w:val="single" w:sz="4" w:space="0" w:color="auto"/>
              <w:right w:val="single" w:sz="4" w:space="0" w:color="auto"/>
            </w:tcBorders>
            <w:shd w:val="clear" w:color="auto" w:fill="auto"/>
            <w:hideMark/>
          </w:tcPr>
          <w:p w14:paraId="5AAD7C1B" w14:textId="77777777" w:rsidR="00630254" w:rsidRPr="002411AB" w:rsidRDefault="00630254" w:rsidP="00191F5F">
            <w:pPr>
              <w:spacing w:before="0"/>
              <w:ind w:firstLine="0"/>
              <w:jc w:val="center"/>
              <w:rPr>
                <w:rFonts w:ascii="Times New Roman" w:hAnsi="Times New Roman"/>
                <w:szCs w:val="24"/>
              </w:rPr>
            </w:pPr>
            <w:r w:rsidRPr="002411AB">
              <w:rPr>
                <w:rFonts w:ascii="Times New Roman" w:hAnsi="Times New Roman"/>
                <w:szCs w:val="24"/>
              </w:rPr>
              <w:t> </w:t>
            </w:r>
          </w:p>
        </w:tc>
        <w:tc>
          <w:tcPr>
            <w:tcW w:w="1134" w:type="dxa"/>
            <w:tcBorders>
              <w:top w:val="single" w:sz="4" w:space="0" w:color="auto"/>
              <w:left w:val="nil"/>
              <w:bottom w:val="single" w:sz="4" w:space="0" w:color="auto"/>
              <w:right w:val="single" w:sz="4" w:space="0" w:color="auto"/>
            </w:tcBorders>
            <w:shd w:val="clear" w:color="auto" w:fill="auto"/>
            <w:hideMark/>
          </w:tcPr>
          <w:p w14:paraId="4C7EFA0A" w14:textId="77777777" w:rsidR="00630254" w:rsidRPr="002411AB" w:rsidRDefault="00630254" w:rsidP="00191F5F">
            <w:pPr>
              <w:spacing w:before="0"/>
              <w:ind w:firstLine="0"/>
              <w:jc w:val="center"/>
              <w:rPr>
                <w:rFonts w:ascii="Times New Roman" w:hAnsi="Times New Roman"/>
                <w:szCs w:val="24"/>
              </w:rPr>
            </w:pPr>
          </w:p>
        </w:tc>
        <w:tc>
          <w:tcPr>
            <w:tcW w:w="1134" w:type="dxa"/>
            <w:tcBorders>
              <w:top w:val="single" w:sz="4" w:space="0" w:color="auto"/>
              <w:left w:val="nil"/>
              <w:bottom w:val="single" w:sz="4" w:space="0" w:color="auto"/>
              <w:right w:val="single" w:sz="4" w:space="0" w:color="auto"/>
            </w:tcBorders>
            <w:shd w:val="clear" w:color="auto" w:fill="auto"/>
            <w:hideMark/>
          </w:tcPr>
          <w:p w14:paraId="3E4B307E" w14:textId="77777777" w:rsidR="00630254" w:rsidRPr="002411AB" w:rsidRDefault="00630254" w:rsidP="00191F5F">
            <w:pPr>
              <w:spacing w:before="0"/>
              <w:ind w:firstLine="0"/>
              <w:jc w:val="center"/>
              <w:rPr>
                <w:rFonts w:ascii="Times New Roman" w:hAnsi="Times New Roman"/>
                <w:szCs w:val="24"/>
              </w:rPr>
            </w:pPr>
            <w:r w:rsidRPr="002411AB">
              <w:rPr>
                <w:rFonts w:ascii="Times New Roman" w:hAnsi="Times New Roman"/>
                <w:szCs w:val="24"/>
              </w:rPr>
              <w:t> </w:t>
            </w:r>
          </w:p>
        </w:tc>
        <w:tc>
          <w:tcPr>
            <w:tcW w:w="1134" w:type="dxa"/>
            <w:tcBorders>
              <w:top w:val="single" w:sz="4" w:space="0" w:color="auto"/>
              <w:left w:val="nil"/>
              <w:bottom w:val="single" w:sz="4" w:space="0" w:color="auto"/>
              <w:right w:val="single" w:sz="4" w:space="0" w:color="auto"/>
            </w:tcBorders>
          </w:tcPr>
          <w:p w14:paraId="659029F6" w14:textId="77777777" w:rsidR="00630254" w:rsidRPr="002411AB" w:rsidRDefault="00630254" w:rsidP="00191F5F">
            <w:pPr>
              <w:spacing w:before="0"/>
              <w:ind w:firstLine="0"/>
              <w:jc w:val="center"/>
              <w:rPr>
                <w:rFonts w:ascii="Times New Roman" w:hAnsi="Times New Roman"/>
                <w:szCs w:val="24"/>
              </w:rPr>
            </w:pPr>
          </w:p>
        </w:tc>
      </w:tr>
      <w:tr w:rsidR="00630254" w:rsidRPr="002411AB" w14:paraId="12B80E62" w14:textId="77777777" w:rsidTr="0041514B">
        <w:trPr>
          <w:trHeight w:val="300"/>
        </w:trPr>
        <w:tc>
          <w:tcPr>
            <w:tcW w:w="514" w:type="dxa"/>
            <w:tcBorders>
              <w:top w:val="single" w:sz="4" w:space="0" w:color="auto"/>
              <w:left w:val="single" w:sz="4" w:space="0" w:color="auto"/>
              <w:bottom w:val="single" w:sz="4" w:space="0" w:color="auto"/>
              <w:right w:val="single" w:sz="4" w:space="0" w:color="auto"/>
            </w:tcBorders>
            <w:shd w:val="clear" w:color="auto" w:fill="auto"/>
            <w:noWrap/>
            <w:hideMark/>
          </w:tcPr>
          <w:p w14:paraId="254F9A8D" w14:textId="77777777" w:rsidR="00630254" w:rsidRPr="002411AB" w:rsidRDefault="00630254" w:rsidP="00191F5F">
            <w:pPr>
              <w:spacing w:before="0"/>
              <w:ind w:firstLine="0"/>
              <w:jc w:val="center"/>
              <w:rPr>
                <w:rFonts w:ascii="Times New Roman" w:hAnsi="Times New Roman"/>
                <w:szCs w:val="24"/>
              </w:rPr>
            </w:pPr>
          </w:p>
        </w:tc>
        <w:tc>
          <w:tcPr>
            <w:tcW w:w="2203" w:type="dxa"/>
            <w:tcBorders>
              <w:top w:val="single" w:sz="4" w:space="0" w:color="auto"/>
              <w:left w:val="nil"/>
              <w:bottom w:val="single" w:sz="4" w:space="0" w:color="auto"/>
              <w:right w:val="single" w:sz="4" w:space="0" w:color="auto"/>
            </w:tcBorders>
            <w:shd w:val="clear" w:color="auto" w:fill="auto"/>
            <w:hideMark/>
          </w:tcPr>
          <w:p w14:paraId="79E8D934" w14:textId="77777777" w:rsidR="00630254" w:rsidRPr="002411AB" w:rsidRDefault="00630254" w:rsidP="00191F5F">
            <w:pPr>
              <w:spacing w:before="0"/>
              <w:ind w:firstLine="0"/>
              <w:jc w:val="left"/>
              <w:rPr>
                <w:rFonts w:ascii="Times New Roman" w:hAnsi="Times New Roman"/>
                <w:szCs w:val="24"/>
              </w:rPr>
            </w:pPr>
            <w:r w:rsidRPr="002411AB">
              <w:rPr>
                <w:rFonts w:ascii="Times New Roman" w:hAnsi="Times New Roman"/>
                <w:szCs w:val="24"/>
              </w:rPr>
              <w:t>В соответствии с планом</w:t>
            </w:r>
          </w:p>
        </w:tc>
        <w:tc>
          <w:tcPr>
            <w:tcW w:w="1985" w:type="dxa"/>
            <w:tcBorders>
              <w:top w:val="single" w:sz="4" w:space="0" w:color="auto"/>
              <w:left w:val="nil"/>
              <w:right w:val="single" w:sz="4" w:space="0" w:color="auto"/>
            </w:tcBorders>
            <w:shd w:val="clear" w:color="auto" w:fill="auto"/>
            <w:hideMark/>
          </w:tcPr>
          <w:p w14:paraId="74E192C1" w14:textId="77777777" w:rsidR="00630254" w:rsidRPr="002411AB" w:rsidRDefault="00630254" w:rsidP="00191F5F">
            <w:pPr>
              <w:spacing w:before="0"/>
              <w:ind w:firstLine="0"/>
              <w:jc w:val="center"/>
              <w:rPr>
                <w:rFonts w:ascii="Times New Roman" w:hAnsi="Times New Roman"/>
                <w:szCs w:val="24"/>
              </w:rPr>
            </w:pPr>
            <w:r w:rsidRPr="002411AB">
              <w:rPr>
                <w:rFonts w:ascii="Times New Roman" w:hAnsi="Times New Roman"/>
                <w:szCs w:val="24"/>
              </w:rPr>
              <w:t>единиц</w:t>
            </w:r>
          </w:p>
        </w:tc>
        <w:tc>
          <w:tcPr>
            <w:tcW w:w="1417" w:type="dxa"/>
            <w:tcBorders>
              <w:top w:val="single" w:sz="4" w:space="0" w:color="auto"/>
              <w:left w:val="nil"/>
              <w:right w:val="single" w:sz="4" w:space="0" w:color="auto"/>
            </w:tcBorders>
            <w:shd w:val="clear" w:color="auto" w:fill="auto"/>
            <w:hideMark/>
          </w:tcPr>
          <w:p w14:paraId="0CC7E17D" w14:textId="77777777" w:rsidR="00630254" w:rsidRPr="002411AB" w:rsidRDefault="00630254" w:rsidP="00191F5F">
            <w:pPr>
              <w:spacing w:before="0"/>
              <w:ind w:firstLine="0"/>
              <w:jc w:val="center"/>
              <w:rPr>
                <w:rFonts w:ascii="Times New Roman" w:hAnsi="Times New Roman"/>
                <w:szCs w:val="24"/>
              </w:rPr>
            </w:pPr>
            <w:r w:rsidRPr="002411AB">
              <w:rPr>
                <w:rFonts w:ascii="Times New Roman" w:hAnsi="Times New Roman"/>
                <w:szCs w:val="24"/>
              </w:rPr>
              <w:t>Расчетный метод</w:t>
            </w:r>
          </w:p>
        </w:tc>
        <w:tc>
          <w:tcPr>
            <w:tcW w:w="1843" w:type="dxa"/>
            <w:tcBorders>
              <w:top w:val="single" w:sz="4" w:space="0" w:color="auto"/>
              <w:left w:val="nil"/>
              <w:right w:val="single" w:sz="4" w:space="0" w:color="auto"/>
            </w:tcBorders>
            <w:shd w:val="clear" w:color="auto" w:fill="auto"/>
            <w:hideMark/>
          </w:tcPr>
          <w:p w14:paraId="6B22371F" w14:textId="77777777" w:rsidR="00630254" w:rsidRPr="002411AB" w:rsidRDefault="00630254" w:rsidP="00191F5F">
            <w:pPr>
              <w:spacing w:before="0"/>
              <w:ind w:firstLine="0"/>
              <w:jc w:val="center"/>
              <w:rPr>
                <w:rFonts w:ascii="Times New Roman" w:hAnsi="Times New Roman"/>
                <w:szCs w:val="24"/>
              </w:rPr>
            </w:pPr>
            <w:r w:rsidRPr="002411AB">
              <w:rPr>
                <w:rFonts w:ascii="Times New Roman" w:hAnsi="Times New Roman"/>
                <w:szCs w:val="24"/>
              </w:rPr>
              <w:t>Ежегодно</w:t>
            </w:r>
          </w:p>
        </w:tc>
        <w:tc>
          <w:tcPr>
            <w:tcW w:w="1134" w:type="dxa"/>
            <w:tcBorders>
              <w:top w:val="single" w:sz="4" w:space="0" w:color="auto"/>
              <w:left w:val="nil"/>
              <w:bottom w:val="single" w:sz="4" w:space="0" w:color="auto"/>
              <w:right w:val="single" w:sz="4" w:space="0" w:color="auto"/>
            </w:tcBorders>
            <w:shd w:val="clear" w:color="auto" w:fill="auto"/>
            <w:hideMark/>
          </w:tcPr>
          <w:p w14:paraId="1AA9A1BE" w14:textId="77777777" w:rsidR="00630254" w:rsidRPr="002411AB" w:rsidRDefault="00630254" w:rsidP="00191F5F">
            <w:pPr>
              <w:spacing w:before="0"/>
              <w:ind w:firstLine="0"/>
              <w:jc w:val="center"/>
              <w:rPr>
                <w:rFonts w:ascii="Times New Roman" w:hAnsi="Times New Roman"/>
                <w:szCs w:val="24"/>
              </w:rPr>
            </w:pPr>
            <w:r w:rsidRPr="002411AB">
              <w:rPr>
                <w:rFonts w:ascii="Times New Roman" w:hAnsi="Times New Roman"/>
                <w:szCs w:val="24"/>
              </w:rPr>
              <w:t>x</w:t>
            </w:r>
          </w:p>
        </w:tc>
        <w:tc>
          <w:tcPr>
            <w:tcW w:w="1276" w:type="dxa"/>
            <w:tcBorders>
              <w:top w:val="single" w:sz="4" w:space="0" w:color="auto"/>
              <w:left w:val="nil"/>
              <w:bottom w:val="single" w:sz="4" w:space="0" w:color="auto"/>
              <w:right w:val="single" w:sz="4" w:space="0" w:color="auto"/>
            </w:tcBorders>
            <w:shd w:val="clear" w:color="auto" w:fill="auto"/>
            <w:hideMark/>
          </w:tcPr>
          <w:p w14:paraId="78AEA4B3" w14:textId="0A76D1EF" w:rsidR="00630254" w:rsidRPr="002411AB" w:rsidRDefault="00386B6B" w:rsidP="00191F5F">
            <w:pPr>
              <w:spacing w:before="0"/>
              <w:ind w:firstLine="0"/>
              <w:jc w:val="center"/>
              <w:rPr>
                <w:rFonts w:ascii="Times New Roman" w:hAnsi="Times New Roman"/>
                <w:szCs w:val="24"/>
              </w:rPr>
            </w:pPr>
            <w:r>
              <w:rPr>
                <w:rFonts w:ascii="Times New Roman" w:hAnsi="Times New Roman"/>
                <w:szCs w:val="24"/>
              </w:rPr>
              <w:t>171</w:t>
            </w:r>
          </w:p>
        </w:tc>
        <w:tc>
          <w:tcPr>
            <w:tcW w:w="1105" w:type="dxa"/>
            <w:tcBorders>
              <w:top w:val="single" w:sz="4" w:space="0" w:color="auto"/>
              <w:left w:val="nil"/>
              <w:bottom w:val="single" w:sz="4" w:space="0" w:color="auto"/>
              <w:right w:val="single" w:sz="4" w:space="0" w:color="auto"/>
            </w:tcBorders>
            <w:shd w:val="clear" w:color="auto" w:fill="auto"/>
            <w:hideMark/>
          </w:tcPr>
          <w:p w14:paraId="6F00A985" w14:textId="77777777" w:rsidR="00630254" w:rsidRPr="002411AB" w:rsidRDefault="00630254" w:rsidP="00191F5F">
            <w:pPr>
              <w:spacing w:before="0"/>
              <w:ind w:firstLine="0"/>
              <w:jc w:val="center"/>
              <w:rPr>
                <w:rFonts w:ascii="Times New Roman" w:hAnsi="Times New Roman"/>
                <w:szCs w:val="24"/>
              </w:rPr>
            </w:pPr>
            <w:r w:rsidRPr="002411AB">
              <w:rPr>
                <w:rFonts w:ascii="Times New Roman" w:hAnsi="Times New Roman"/>
                <w:szCs w:val="24"/>
              </w:rPr>
              <w:t>52</w:t>
            </w:r>
          </w:p>
        </w:tc>
        <w:tc>
          <w:tcPr>
            <w:tcW w:w="1134" w:type="dxa"/>
            <w:tcBorders>
              <w:top w:val="single" w:sz="4" w:space="0" w:color="auto"/>
              <w:left w:val="nil"/>
              <w:bottom w:val="single" w:sz="4" w:space="0" w:color="auto"/>
              <w:right w:val="single" w:sz="4" w:space="0" w:color="auto"/>
            </w:tcBorders>
            <w:shd w:val="clear" w:color="auto" w:fill="auto"/>
            <w:hideMark/>
          </w:tcPr>
          <w:p w14:paraId="07743DDE" w14:textId="77777777" w:rsidR="00630254" w:rsidRPr="002411AB" w:rsidRDefault="00630254" w:rsidP="00191F5F">
            <w:pPr>
              <w:spacing w:before="0"/>
              <w:ind w:firstLine="0"/>
              <w:jc w:val="center"/>
              <w:rPr>
                <w:rFonts w:ascii="Times New Roman" w:hAnsi="Times New Roman"/>
                <w:szCs w:val="24"/>
              </w:rPr>
            </w:pPr>
            <w:r w:rsidRPr="002411AB">
              <w:rPr>
                <w:rFonts w:ascii="Times New Roman" w:hAnsi="Times New Roman"/>
                <w:szCs w:val="24"/>
              </w:rPr>
              <w:t>52</w:t>
            </w:r>
          </w:p>
        </w:tc>
        <w:tc>
          <w:tcPr>
            <w:tcW w:w="1134" w:type="dxa"/>
            <w:tcBorders>
              <w:top w:val="single" w:sz="4" w:space="0" w:color="auto"/>
              <w:left w:val="nil"/>
              <w:bottom w:val="single" w:sz="4" w:space="0" w:color="auto"/>
              <w:right w:val="single" w:sz="4" w:space="0" w:color="auto"/>
            </w:tcBorders>
            <w:shd w:val="clear" w:color="auto" w:fill="auto"/>
            <w:hideMark/>
          </w:tcPr>
          <w:p w14:paraId="11762C84" w14:textId="77777777" w:rsidR="00630254" w:rsidRPr="002411AB" w:rsidRDefault="00630254" w:rsidP="00191F5F">
            <w:pPr>
              <w:spacing w:before="0"/>
              <w:ind w:firstLine="0"/>
              <w:jc w:val="center"/>
              <w:rPr>
                <w:rFonts w:ascii="Times New Roman" w:hAnsi="Times New Roman"/>
                <w:szCs w:val="24"/>
              </w:rPr>
            </w:pPr>
            <w:r w:rsidRPr="002411AB">
              <w:rPr>
                <w:rFonts w:ascii="Times New Roman" w:hAnsi="Times New Roman"/>
                <w:szCs w:val="24"/>
              </w:rPr>
              <w:t>52</w:t>
            </w:r>
          </w:p>
        </w:tc>
        <w:tc>
          <w:tcPr>
            <w:tcW w:w="1134" w:type="dxa"/>
            <w:tcBorders>
              <w:top w:val="single" w:sz="4" w:space="0" w:color="auto"/>
              <w:left w:val="nil"/>
              <w:bottom w:val="single" w:sz="4" w:space="0" w:color="auto"/>
              <w:right w:val="single" w:sz="4" w:space="0" w:color="auto"/>
            </w:tcBorders>
          </w:tcPr>
          <w:p w14:paraId="7D9686A3" w14:textId="77777777" w:rsidR="00630254" w:rsidRPr="002411AB" w:rsidRDefault="00630254" w:rsidP="00191F5F">
            <w:pPr>
              <w:spacing w:before="0"/>
              <w:ind w:firstLine="0"/>
              <w:jc w:val="center"/>
              <w:rPr>
                <w:rFonts w:ascii="Times New Roman" w:hAnsi="Times New Roman"/>
                <w:szCs w:val="24"/>
              </w:rPr>
            </w:pPr>
            <w:r w:rsidRPr="002411AB">
              <w:rPr>
                <w:rFonts w:ascii="Times New Roman" w:hAnsi="Times New Roman"/>
                <w:szCs w:val="24"/>
              </w:rPr>
              <w:t>52</w:t>
            </w:r>
          </w:p>
        </w:tc>
      </w:tr>
      <w:tr w:rsidR="00630254" w:rsidRPr="002411AB" w14:paraId="036F4ABA" w14:textId="77777777" w:rsidTr="0041514B">
        <w:trPr>
          <w:trHeight w:val="300"/>
        </w:trPr>
        <w:tc>
          <w:tcPr>
            <w:tcW w:w="514" w:type="dxa"/>
            <w:tcBorders>
              <w:top w:val="single" w:sz="4" w:space="0" w:color="auto"/>
              <w:left w:val="single" w:sz="4" w:space="0" w:color="auto"/>
              <w:bottom w:val="single" w:sz="4" w:space="0" w:color="auto"/>
              <w:right w:val="single" w:sz="4" w:space="0" w:color="auto"/>
            </w:tcBorders>
            <w:shd w:val="clear" w:color="auto" w:fill="auto"/>
            <w:noWrap/>
            <w:hideMark/>
          </w:tcPr>
          <w:p w14:paraId="3A0C801F" w14:textId="77777777" w:rsidR="00630254" w:rsidRPr="002411AB" w:rsidRDefault="00630254" w:rsidP="00205115">
            <w:pPr>
              <w:spacing w:before="0"/>
              <w:ind w:firstLine="0"/>
              <w:jc w:val="center"/>
              <w:rPr>
                <w:rFonts w:ascii="Times New Roman" w:hAnsi="Times New Roman"/>
                <w:szCs w:val="24"/>
              </w:rPr>
            </w:pPr>
          </w:p>
        </w:tc>
        <w:tc>
          <w:tcPr>
            <w:tcW w:w="2203" w:type="dxa"/>
            <w:tcBorders>
              <w:top w:val="single" w:sz="4" w:space="0" w:color="auto"/>
              <w:left w:val="nil"/>
              <w:bottom w:val="single" w:sz="4" w:space="0" w:color="auto"/>
              <w:right w:val="single" w:sz="4" w:space="0" w:color="auto"/>
            </w:tcBorders>
            <w:shd w:val="clear" w:color="auto" w:fill="auto"/>
            <w:hideMark/>
          </w:tcPr>
          <w:p w14:paraId="0C9BF9C9" w14:textId="77777777" w:rsidR="00630254" w:rsidRPr="002411AB" w:rsidRDefault="00630254" w:rsidP="00205115">
            <w:pPr>
              <w:spacing w:before="0"/>
              <w:ind w:firstLine="0"/>
              <w:jc w:val="left"/>
              <w:rPr>
                <w:rFonts w:ascii="Times New Roman" w:hAnsi="Times New Roman"/>
                <w:szCs w:val="24"/>
              </w:rPr>
            </w:pPr>
            <w:r w:rsidRPr="002411AB">
              <w:rPr>
                <w:rFonts w:ascii="Times New Roman" w:hAnsi="Times New Roman"/>
                <w:szCs w:val="24"/>
              </w:rPr>
              <w:t>В соответствии с согласованным финансированием</w:t>
            </w:r>
          </w:p>
        </w:tc>
        <w:tc>
          <w:tcPr>
            <w:tcW w:w="1985" w:type="dxa"/>
            <w:tcBorders>
              <w:left w:val="nil"/>
              <w:bottom w:val="single" w:sz="4" w:space="0" w:color="auto"/>
              <w:right w:val="single" w:sz="4" w:space="0" w:color="auto"/>
            </w:tcBorders>
            <w:shd w:val="clear" w:color="auto" w:fill="auto"/>
            <w:hideMark/>
          </w:tcPr>
          <w:p w14:paraId="56CA434C"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 </w:t>
            </w:r>
          </w:p>
        </w:tc>
        <w:tc>
          <w:tcPr>
            <w:tcW w:w="1417" w:type="dxa"/>
            <w:tcBorders>
              <w:left w:val="nil"/>
              <w:bottom w:val="single" w:sz="4" w:space="0" w:color="auto"/>
              <w:right w:val="single" w:sz="4" w:space="0" w:color="auto"/>
            </w:tcBorders>
            <w:shd w:val="clear" w:color="auto" w:fill="auto"/>
            <w:hideMark/>
          </w:tcPr>
          <w:p w14:paraId="2884AC0D"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 </w:t>
            </w:r>
          </w:p>
        </w:tc>
        <w:tc>
          <w:tcPr>
            <w:tcW w:w="1843" w:type="dxa"/>
            <w:tcBorders>
              <w:left w:val="nil"/>
              <w:bottom w:val="single" w:sz="4" w:space="0" w:color="auto"/>
              <w:right w:val="single" w:sz="4" w:space="0" w:color="auto"/>
            </w:tcBorders>
            <w:shd w:val="clear" w:color="auto" w:fill="auto"/>
            <w:hideMark/>
          </w:tcPr>
          <w:p w14:paraId="04C948B7"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 </w:t>
            </w:r>
          </w:p>
        </w:tc>
        <w:tc>
          <w:tcPr>
            <w:tcW w:w="1134" w:type="dxa"/>
            <w:tcBorders>
              <w:top w:val="single" w:sz="4" w:space="0" w:color="auto"/>
              <w:left w:val="nil"/>
              <w:bottom w:val="single" w:sz="4" w:space="0" w:color="auto"/>
              <w:right w:val="single" w:sz="4" w:space="0" w:color="auto"/>
            </w:tcBorders>
            <w:shd w:val="clear" w:color="auto" w:fill="auto"/>
            <w:hideMark/>
          </w:tcPr>
          <w:p w14:paraId="38F74DBA"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x</w:t>
            </w:r>
          </w:p>
        </w:tc>
        <w:tc>
          <w:tcPr>
            <w:tcW w:w="1276" w:type="dxa"/>
            <w:tcBorders>
              <w:top w:val="single" w:sz="4" w:space="0" w:color="auto"/>
              <w:left w:val="nil"/>
              <w:bottom w:val="single" w:sz="4" w:space="0" w:color="auto"/>
              <w:right w:val="single" w:sz="4" w:space="0" w:color="auto"/>
            </w:tcBorders>
            <w:shd w:val="clear" w:color="auto" w:fill="auto"/>
            <w:hideMark/>
          </w:tcPr>
          <w:p w14:paraId="026DA9B9"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142</w:t>
            </w:r>
          </w:p>
        </w:tc>
        <w:tc>
          <w:tcPr>
            <w:tcW w:w="1105" w:type="dxa"/>
            <w:tcBorders>
              <w:top w:val="single" w:sz="4" w:space="0" w:color="auto"/>
              <w:left w:val="nil"/>
              <w:bottom w:val="single" w:sz="4" w:space="0" w:color="auto"/>
              <w:right w:val="single" w:sz="4" w:space="0" w:color="auto"/>
            </w:tcBorders>
            <w:shd w:val="clear" w:color="auto" w:fill="auto"/>
            <w:hideMark/>
          </w:tcPr>
          <w:p w14:paraId="6C1C2B00"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w:t>
            </w:r>
          </w:p>
        </w:tc>
        <w:tc>
          <w:tcPr>
            <w:tcW w:w="1134" w:type="dxa"/>
            <w:tcBorders>
              <w:top w:val="single" w:sz="4" w:space="0" w:color="auto"/>
              <w:left w:val="nil"/>
              <w:bottom w:val="single" w:sz="4" w:space="0" w:color="auto"/>
              <w:right w:val="single" w:sz="4" w:space="0" w:color="auto"/>
            </w:tcBorders>
            <w:shd w:val="clear" w:color="auto" w:fill="auto"/>
            <w:hideMark/>
          </w:tcPr>
          <w:p w14:paraId="0FAA7F23"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w:t>
            </w:r>
          </w:p>
        </w:tc>
        <w:tc>
          <w:tcPr>
            <w:tcW w:w="1134" w:type="dxa"/>
            <w:tcBorders>
              <w:top w:val="single" w:sz="4" w:space="0" w:color="auto"/>
              <w:left w:val="nil"/>
              <w:bottom w:val="single" w:sz="4" w:space="0" w:color="auto"/>
              <w:right w:val="single" w:sz="4" w:space="0" w:color="auto"/>
            </w:tcBorders>
            <w:shd w:val="clear" w:color="auto" w:fill="auto"/>
            <w:hideMark/>
          </w:tcPr>
          <w:p w14:paraId="1ADC16FE"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w:t>
            </w:r>
          </w:p>
        </w:tc>
        <w:tc>
          <w:tcPr>
            <w:tcW w:w="1134" w:type="dxa"/>
            <w:tcBorders>
              <w:top w:val="single" w:sz="4" w:space="0" w:color="auto"/>
              <w:left w:val="nil"/>
              <w:bottom w:val="single" w:sz="4" w:space="0" w:color="auto"/>
              <w:right w:val="single" w:sz="4" w:space="0" w:color="auto"/>
            </w:tcBorders>
          </w:tcPr>
          <w:p w14:paraId="086AC75F"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w:t>
            </w:r>
          </w:p>
        </w:tc>
      </w:tr>
      <w:tr w:rsidR="00630254" w:rsidRPr="002411AB" w14:paraId="2C03A98C" w14:textId="77777777" w:rsidTr="0041514B">
        <w:trPr>
          <w:trHeight w:val="551"/>
        </w:trPr>
        <w:tc>
          <w:tcPr>
            <w:tcW w:w="514" w:type="dxa"/>
            <w:tcBorders>
              <w:top w:val="single" w:sz="4" w:space="0" w:color="auto"/>
              <w:left w:val="single" w:sz="4" w:space="0" w:color="auto"/>
              <w:bottom w:val="single" w:sz="4" w:space="0" w:color="auto"/>
              <w:right w:val="single" w:sz="4" w:space="0" w:color="auto"/>
            </w:tcBorders>
            <w:shd w:val="clear" w:color="auto" w:fill="auto"/>
            <w:noWrap/>
            <w:hideMark/>
          </w:tcPr>
          <w:p w14:paraId="5F92726C"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9.</w:t>
            </w:r>
          </w:p>
        </w:tc>
        <w:tc>
          <w:tcPr>
            <w:tcW w:w="7448" w:type="dxa"/>
            <w:gridSpan w:val="4"/>
            <w:tcBorders>
              <w:top w:val="single" w:sz="4" w:space="0" w:color="auto"/>
              <w:left w:val="nil"/>
              <w:bottom w:val="single" w:sz="4" w:space="0" w:color="auto"/>
              <w:right w:val="single" w:sz="4" w:space="0" w:color="auto"/>
            </w:tcBorders>
            <w:shd w:val="clear" w:color="auto" w:fill="auto"/>
            <w:hideMark/>
          </w:tcPr>
          <w:p w14:paraId="103C8390" w14:textId="77777777" w:rsidR="00630254" w:rsidRPr="002411AB" w:rsidRDefault="00630254" w:rsidP="00205115">
            <w:pPr>
              <w:spacing w:before="0"/>
              <w:ind w:firstLine="0"/>
              <w:rPr>
                <w:rFonts w:ascii="Times New Roman" w:hAnsi="Times New Roman"/>
                <w:szCs w:val="24"/>
              </w:rPr>
            </w:pPr>
            <w:r w:rsidRPr="002411AB">
              <w:rPr>
                <w:rFonts w:ascii="Times New Roman" w:hAnsi="Times New Roman"/>
                <w:szCs w:val="24"/>
              </w:rP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w:t>
            </w:r>
          </w:p>
        </w:tc>
        <w:tc>
          <w:tcPr>
            <w:tcW w:w="1134" w:type="dxa"/>
            <w:tcBorders>
              <w:top w:val="single" w:sz="4" w:space="0" w:color="auto"/>
              <w:left w:val="nil"/>
              <w:bottom w:val="single" w:sz="4" w:space="0" w:color="auto"/>
              <w:right w:val="single" w:sz="4" w:space="0" w:color="auto"/>
            </w:tcBorders>
            <w:shd w:val="clear" w:color="auto" w:fill="auto"/>
            <w:hideMark/>
          </w:tcPr>
          <w:p w14:paraId="7C8FD51E"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х </w:t>
            </w:r>
          </w:p>
        </w:tc>
        <w:tc>
          <w:tcPr>
            <w:tcW w:w="1276" w:type="dxa"/>
            <w:tcBorders>
              <w:top w:val="single" w:sz="4" w:space="0" w:color="auto"/>
              <w:left w:val="nil"/>
              <w:bottom w:val="single" w:sz="4" w:space="0" w:color="auto"/>
              <w:right w:val="single" w:sz="4" w:space="0" w:color="auto"/>
            </w:tcBorders>
            <w:shd w:val="clear" w:color="auto" w:fill="auto"/>
            <w:hideMark/>
          </w:tcPr>
          <w:p w14:paraId="34EFEDBD"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 </w:t>
            </w:r>
          </w:p>
        </w:tc>
        <w:tc>
          <w:tcPr>
            <w:tcW w:w="1105" w:type="dxa"/>
            <w:tcBorders>
              <w:top w:val="single" w:sz="4" w:space="0" w:color="auto"/>
              <w:left w:val="nil"/>
              <w:bottom w:val="single" w:sz="4" w:space="0" w:color="auto"/>
              <w:right w:val="single" w:sz="4" w:space="0" w:color="auto"/>
            </w:tcBorders>
            <w:shd w:val="clear" w:color="auto" w:fill="auto"/>
            <w:hideMark/>
          </w:tcPr>
          <w:p w14:paraId="1A16DB43"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 </w:t>
            </w:r>
          </w:p>
        </w:tc>
        <w:tc>
          <w:tcPr>
            <w:tcW w:w="1134" w:type="dxa"/>
            <w:tcBorders>
              <w:top w:val="single" w:sz="4" w:space="0" w:color="auto"/>
              <w:left w:val="nil"/>
              <w:bottom w:val="single" w:sz="4" w:space="0" w:color="auto"/>
              <w:right w:val="single" w:sz="4" w:space="0" w:color="auto"/>
            </w:tcBorders>
            <w:shd w:val="clear" w:color="auto" w:fill="auto"/>
            <w:hideMark/>
          </w:tcPr>
          <w:p w14:paraId="79E65AE6"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 </w:t>
            </w:r>
          </w:p>
        </w:tc>
        <w:tc>
          <w:tcPr>
            <w:tcW w:w="1134" w:type="dxa"/>
            <w:tcBorders>
              <w:top w:val="single" w:sz="4" w:space="0" w:color="auto"/>
              <w:left w:val="nil"/>
              <w:bottom w:val="single" w:sz="4" w:space="0" w:color="auto"/>
              <w:right w:val="single" w:sz="4" w:space="0" w:color="auto"/>
            </w:tcBorders>
            <w:shd w:val="clear" w:color="auto" w:fill="auto"/>
            <w:hideMark/>
          </w:tcPr>
          <w:p w14:paraId="153A274A"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 </w:t>
            </w:r>
          </w:p>
        </w:tc>
        <w:tc>
          <w:tcPr>
            <w:tcW w:w="1134" w:type="dxa"/>
            <w:tcBorders>
              <w:top w:val="single" w:sz="4" w:space="0" w:color="auto"/>
              <w:left w:val="nil"/>
              <w:bottom w:val="single" w:sz="4" w:space="0" w:color="auto"/>
              <w:right w:val="single" w:sz="4" w:space="0" w:color="auto"/>
            </w:tcBorders>
          </w:tcPr>
          <w:p w14:paraId="7301ED90" w14:textId="77777777" w:rsidR="00630254" w:rsidRPr="002411AB" w:rsidRDefault="00630254" w:rsidP="00205115">
            <w:pPr>
              <w:spacing w:before="0"/>
              <w:ind w:firstLine="0"/>
              <w:jc w:val="center"/>
              <w:rPr>
                <w:rFonts w:ascii="Times New Roman" w:hAnsi="Times New Roman"/>
                <w:szCs w:val="24"/>
              </w:rPr>
            </w:pPr>
          </w:p>
        </w:tc>
      </w:tr>
      <w:tr w:rsidR="00630254" w:rsidRPr="002411AB" w14:paraId="63BDF4A8" w14:textId="77777777" w:rsidTr="0041514B">
        <w:trPr>
          <w:trHeight w:val="300"/>
        </w:trPr>
        <w:tc>
          <w:tcPr>
            <w:tcW w:w="514" w:type="dxa"/>
            <w:tcBorders>
              <w:top w:val="nil"/>
              <w:left w:val="single" w:sz="4" w:space="0" w:color="auto"/>
              <w:bottom w:val="single" w:sz="4" w:space="0" w:color="auto"/>
              <w:right w:val="single" w:sz="4" w:space="0" w:color="auto"/>
            </w:tcBorders>
            <w:shd w:val="clear" w:color="auto" w:fill="auto"/>
            <w:noWrap/>
            <w:hideMark/>
          </w:tcPr>
          <w:p w14:paraId="238C19A2" w14:textId="77777777" w:rsidR="00630254" w:rsidRPr="002411AB" w:rsidRDefault="00630254" w:rsidP="00205115">
            <w:pPr>
              <w:spacing w:before="0"/>
              <w:ind w:firstLine="0"/>
              <w:jc w:val="center"/>
              <w:rPr>
                <w:rFonts w:ascii="Times New Roman" w:hAnsi="Times New Roman"/>
                <w:szCs w:val="24"/>
              </w:rPr>
            </w:pPr>
          </w:p>
        </w:tc>
        <w:tc>
          <w:tcPr>
            <w:tcW w:w="2203" w:type="dxa"/>
            <w:tcBorders>
              <w:top w:val="nil"/>
              <w:left w:val="nil"/>
              <w:bottom w:val="single" w:sz="4" w:space="0" w:color="auto"/>
              <w:right w:val="single" w:sz="4" w:space="0" w:color="auto"/>
            </w:tcBorders>
            <w:shd w:val="clear" w:color="auto" w:fill="auto"/>
            <w:hideMark/>
          </w:tcPr>
          <w:p w14:paraId="50C0110D" w14:textId="77777777" w:rsidR="00630254" w:rsidRPr="002411AB" w:rsidRDefault="00630254" w:rsidP="00205115">
            <w:pPr>
              <w:spacing w:before="0"/>
              <w:ind w:firstLine="0"/>
              <w:jc w:val="left"/>
              <w:rPr>
                <w:rFonts w:ascii="Times New Roman" w:hAnsi="Times New Roman"/>
                <w:szCs w:val="24"/>
              </w:rPr>
            </w:pPr>
            <w:r w:rsidRPr="002411AB">
              <w:rPr>
                <w:rFonts w:ascii="Times New Roman" w:hAnsi="Times New Roman"/>
                <w:szCs w:val="24"/>
              </w:rPr>
              <w:t>В соответствии с планом</w:t>
            </w:r>
          </w:p>
        </w:tc>
        <w:tc>
          <w:tcPr>
            <w:tcW w:w="1985" w:type="dxa"/>
            <w:tcBorders>
              <w:top w:val="single" w:sz="4" w:space="0" w:color="auto"/>
              <w:left w:val="nil"/>
              <w:right w:val="single" w:sz="4" w:space="0" w:color="auto"/>
            </w:tcBorders>
            <w:shd w:val="clear" w:color="auto" w:fill="auto"/>
            <w:hideMark/>
          </w:tcPr>
          <w:p w14:paraId="735AF836"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единиц</w:t>
            </w:r>
          </w:p>
        </w:tc>
        <w:tc>
          <w:tcPr>
            <w:tcW w:w="1417" w:type="dxa"/>
            <w:tcBorders>
              <w:top w:val="single" w:sz="4" w:space="0" w:color="auto"/>
              <w:left w:val="nil"/>
              <w:right w:val="single" w:sz="4" w:space="0" w:color="auto"/>
            </w:tcBorders>
            <w:shd w:val="clear" w:color="auto" w:fill="auto"/>
            <w:hideMark/>
          </w:tcPr>
          <w:p w14:paraId="03F11D51"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Расчетный метод</w:t>
            </w:r>
          </w:p>
        </w:tc>
        <w:tc>
          <w:tcPr>
            <w:tcW w:w="1843" w:type="dxa"/>
            <w:tcBorders>
              <w:top w:val="single" w:sz="4" w:space="0" w:color="auto"/>
              <w:left w:val="nil"/>
              <w:right w:val="single" w:sz="4" w:space="0" w:color="auto"/>
            </w:tcBorders>
            <w:shd w:val="clear" w:color="auto" w:fill="auto"/>
            <w:hideMark/>
          </w:tcPr>
          <w:p w14:paraId="53FE5CE7"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Ежегодно</w:t>
            </w:r>
          </w:p>
        </w:tc>
        <w:tc>
          <w:tcPr>
            <w:tcW w:w="1134" w:type="dxa"/>
            <w:tcBorders>
              <w:top w:val="nil"/>
              <w:left w:val="nil"/>
              <w:bottom w:val="single" w:sz="4" w:space="0" w:color="auto"/>
              <w:right w:val="single" w:sz="4" w:space="0" w:color="auto"/>
            </w:tcBorders>
            <w:shd w:val="clear" w:color="auto" w:fill="auto"/>
            <w:hideMark/>
          </w:tcPr>
          <w:p w14:paraId="603EF7C3"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x</w:t>
            </w:r>
          </w:p>
        </w:tc>
        <w:tc>
          <w:tcPr>
            <w:tcW w:w="1276" w:type="dxa"/>
            <w:tcBorders>
              <w:top w:val="nil"/>
              <w:left w:val="nil"/>
              <w:bottom w:val="single" w:sz="4" w:space="0" w:color="auto"/>
              <w:right w:val="single" w:sz="4" w:space="0" w:color="auto"/>
            </w:tcBorders>
            <w:shd w:val="clear" w:color="auto" w:fill="auto"/>
            <w:hideMark/>
          </w:tcPr>
          <w:p w14:paraId="6AB3D89E" w14:textId="643C5C85" w:rsidR="00630254" w:rsidRPr="002411AB" w:rsidRDefault="00B22909" w:rsidP="00B22909">
            <w:pPr>
              <w:spacing w:before="0"/>
              <w:ind w:firstLine="0"/>
              <w:jc w:val="center"/>
              <w:rPr>
                <w:rFonts w:ascii="Times New Roman" w:hAnsi="Times New Roman"/>
                <w:szCs w:val="24"/>
              </w:rPr>
            </w:pPr>
            <w:r>
              <w:rPr>
                <w:rFonts w:ascii="Times New Roman" w:hAnsi="Times New Roman"/>
                <w:szCs w:val="24"/>
              </w:rPr>
              <w:t>320</w:t>
            </w:r>
          </w:p>
        </w:tc>
        <w:tc>
          <w:tcPr>
            <w:tcW w:w="1105" w:type="dxa"/>
            <w:tcBorders>
              <w:top w:val="nil"/>
              <w:left w:val="nil"/>
              <w:bottom w:val="single" w:sz="4" w:space="0" w:color="auto"/>
              <w:right w:val="single" w:sz="4" w:space="0" w:color="auto"/>
            </w:tcBorders>
            <w:shd w:val="clear" w:color="auto" w:fill="auto"/>
            <w:hideMark/>
          </w:tcPr>
          <w:p w14:paraId="1AD4E488"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100</w:t>
            </w:r>
          </w:p>
        </w:tc>
        <w:tc>
          <w:tcPr>
            <w:tcW w:w="1134" w:type="dxa"/>
            <w:tcBorders>
              <w:top w:val="nil"/>
              <w:left w:val="nil"/>
              <w:bottom w:val="single" w:sz="4" w:space="0" w:color="auto"/>
              <w:right w:val="single" w:sz="4" w:space="0" w:color="auto"/>
            </w:tcBorders>
            <w:shd w:val="clear" w:color="auto" w:fill="auto"/>
            <w:hideMark/>
          </w:tcPr>
          <w:p w14:paraId="744FED99"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100</w:t>
            </w:r>
          </w:p>
        </w:tc>
        <w:tc>
          <w:tcPr>
            <w:tcW w:w="1134" w:type="dxa"/>
            <w:tcBorders>
              <w:top w:val="nil"/>
              <w:left w:val="nil"/>
              <w:bottom w:val="single" w:sz="4" w:space="0" w:color="auto"/>
              <w:right w:val="single" w:sz="4" w:space="0" w:color="auto"/>
            </w:tcBorders>
            <w:shd w:val="clear" w:color="auto" w:fill="auto"/>
            <w:hideMark/>
          </w:tcPr>
          <w:p w14:paraId="395B0FA0"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100</w:t>
            </w:r>
          </w:p>
        </w:tc>
        <w:tc>
          <w:tcPr>
            <w:tcW w:w="1134" w:type="dxa"/>
            <w:tcBorders>
              <w:top w:val="nil"/>
              <w:left w:val="nil"/>
              <w:bottom w:val="single" w:sz="4" w:space="0" w:color="auto"/>
              <w:right w:val="single" w:sz="4" w:space="0" w:color="auto"/>
            </w:tcBorders>
          </w:tcPr>
          <w:p w14:paraId="75734F81"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100</w:t>
            </w:r>
          </w:p>
        </w:tc>
      </w:tr>
      <w:tr w:rsidR="00630254" w:rsidRPr="002411AB" w14:paraId="533DD6A8" w14:textId="77777777" w:rsidTr="0041514B">
        <w:trPr>
          <w:trHeight w:val="300"/>
        </w:trPr>
        <w:tc>
          <w:tcPr>
            <w:tcW w:w="514" w:type="dxa"/>
            <w:tcBorders>
              <w:top w:val="nil"/>
              <w:left w:val="single" w:sz="4" w:space="0" w:color="auto"/>
              <w:bottom w:val="single" w:sz="4" w:space="0" w:color="auto"/>
              <w:right w:val="single" w:sz="4" w:space="0" w:color="auto"/>
            </w:tcBorders>
            <w:shd w:val="clear" w:color="auto" w:fill="auto"/>
            <w:noWrap/>
            <w:hideMark/>
          </w:tcPr>
          <w:p w14:paraId="095FC759" w14:textId="77777777" w:rsidR="00630254" w:rsidRPr="002411AB" w:rsidRDefault="00630254" w:rsidP="00205115">
            <w:pPr>
              <w:spacing w:before="0"/>
              <w:ind w:firstLine="0"/>
              <w:jc w:val="center"/>
              <w:rPr>
                <w:rFonts w:ascii="Times New Roman" w:hAnsi="Times New Roman"/>
                <w:szCs w:val="24"/>
              </w:rPr>
            </w:pPr>
          </w:p>
        </w:tc>
        <w:tc>
          <w:tcPr>
            <w:tcW w:w="2203" w:type="dxa"/>
            <w:tcBorders>
              <w:top w:val="single" w:sz="4" w:space="0" w:color="auto"/>
              <w:left w:val="nil"/>
              <w:bottom w:val="single" w:sz="4" w:space="0" w:color="auto"/>
              <w:right w:val="single" w:sz="4" w:space="0" w:color="auto"/>
            </w:tcBorders>
            <w:shd w:val="clear" w:color="auto" w:fill="auto"/>
            <w:hideMark/>
          </w:tcPr>
          <w:p w14:paraId="3A6F4D8A" w14:textId="77777777" w:rsidR="00630254" w:rsidRPr="002411AB" w:rsidRDefault="00630254" w:rsidP="00205115">
            <w:pPr>
              <w:spacing w:before="0"/>
              <w:ind w:firstLine="0"/>
              <w:jc w:val="left"/>
              <w:rPr>
                <w:rFonts w:ascii="Times New Roman" w:hAnsi="Times New Roman"/>
                <w:szCs w:val="24"/>
              </w:rPr>
            </w:pPr>
            <w:r w:rsidRPr="002411AB">
              <w:rPr>
                <w:rFonts w:ascii="Times New Roman" w:hAnsi="Times New Roman"/>
                <w:szCs w:val="24"/>
              </w:rPr>
              <w:t>В соответствии с согласованным финансированием</w:t>
            </w:r>
          </w:p>
        </w:tc>
        <w:tc>
          <w:tcPr>
            <w:tcW w:w="1985" w:type="dxa"/>
            <w:tcBorders>
              <w:top w:val="nil"/>
              <w:left w:val="nil"/>
              <w:bottom w:val="single" w:sz="4" w:space="0" w:color="auto"/>
              <w:right w:val="single" w:sz="4" w:space="0" w:color="auto"/>
            </w:tcBorders>
            <w:shd w:val="clear" w:color="auto" w:fill="auto"/>
            <w:hideMark/>
          </w:tcPr>
          <w:p w14:paraId="5AFE876A"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 </w:t>
            </w:r>
          </w:p>
        </w:tc>
        <w:tc>
          <w:tcPr>
            <w:tcW w:w="1417" w:type="dxa"/>
            <w:tcBorders>
              <w:top w:val="nil"/>
              <w:left w:val="nil"/>
              <w:bottom w:val="single" w:sz="4" w:space="0" w:color="auto"/>
              <w:right w:val="single" w:sz="4" w:space="0" w:color="auto"/>
            </w:tcBorders>
            <w:shd w:val="clear" w:color="auto" w:fill="auto"/>
            <w:hideMark/>
          </w:tcPr>
          <w:p w14:paraId="719DD701"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 </w:t>
            </w:r>
          </w:p>
        </w:tc>
        <w:tc>
          <w:tcPr>
            <w:tcW w:w="1843" w:type="dxa"/>
            <w:tcBorders>
              <w:top w:val="nil"/>
              <w:left w:val="nil"/>
              <w:bottom w:val="single" w:sz="4" w:space="0" w:color="auto"/>
              <w:right w:val="single" w:sz="4" w:space="0" w:color="auto"/>
            </w:tcBorders>
            <w:shd w:val="clear" w:color="auto" w:fill="auto"/>
            <w:hideMark/>
          </w:tcPr>
          <w:p w14:paraId="4F4E37F9"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 </w:t>
            </w:r>
          </w:p>
        </w:tc>
        <w:tc>
          <w:tcPr>
            <w:tcW w:w="1134" w:type="dxa"/>
            <w:tcBorders>
              <w:top w:val="nil"/>
              <w:left w:val="nil"/>
              <w:bottom w:val="single" w:sz="4" w:space="0" w:color="auto"/>
              <w:right w:val="single" w:sz="4" w:space="0" w:color="auto"/>
            </w:tcBorders>
            <w:shd w:val="clear" w:color="auto" w:fill="auto"/>
            <w:hideMark/>
          </w:tcPr>
          <w:p w14:paraId="06C639FB"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x</w:t>
            </w:r>
          </w:p>
        </w:tc>
        <w:tc>
          <w:tcPr>
            <w:tcW w:w="1276" w:type="dxa"/>
            <w:tcBorders>
              <w:top w:val="nil"/>
              <w:left w:val="nil"/>
              <w:bottom w:val="single" w:sz="4" w:space="0" w:color="auto"/>
              <w:right w:val="single" w:sz="4" w:space="0" w:color="auto"/>
            </w:tcBorders>
            <w:shd w:val="clear" w:color="auto" w:fill="auto"/>
            <w:hideMark/>
          </w:tcPr>
          <w:p w14:paraId="7DAB0295"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477</w:t>
            </w:r>
          </w:p>
        </w:tc>
        <w:tc>
          <w:tcPr>
            <w:tcW w:w="1105" w:type="dxa"/>
            <w:tcBorders>
              <w:top w:val="nil"/>
              <w:left w:val="nil"/>
              <w:bottom w:val="single" w:sz="4" w:space="0" w:color="auto"/>
              <w:right w:val="single" w:sz="4" w:space="0" w:color="auto"/>
            </w:tcBorders>
            <w:shd w:val="clear" w:color="auto" w:fill="auto"/>
            <w:hideMark/>
          </w:tcPr>
          <w:p w14:paraId="2119CE20"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w:t>
            </w:r>
          </w:p>
        </w:tc>
        <w:tc>
          <w:tcPr>
            <w:tcW w:w="1134" w:type="dxa"/>
            <w:tcBorders>
              <w:top w:val="nil"/>
              <w:left w:val="nil"/>
              <w:bottom w:val="single" w:sz="4" w:space="0" w:color="auto"/>
              <w:right w:val="single" w:sz="4" w:space="0" w:color="auto"/>
            </w:tcBorders>
            <w:shd w:val="clear" w:color="auto" w:fill="auto"/>
            <w:hideMark/>
          </w:tcPr>
          <w:p w14:paraId="76056775"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w:t>
            </w:r>
          </w:p>
        </w:tc>
        <w:tc>
          <w:tcPr>
            <w:tcW w:w="1134" w:type="dxa"/>
            <w:tcBorders>
              <w:top w:val="nil"/>
              <w:left w:val="nil"/>
              <w:bottom w:val="single" w:sz="4" w:space="0" w:color="auto"/>
              <w:right w:val="single" w:sz="4" w:space="0" w:color="auto"/>
            </w:tcBorders>
            <w:shd w:val="clear" w:color="auto" w:fill="auto"/>
            <w:hideMark/>
          </w:tcPr>
          <w:p w14:paraId="485ED86F"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w:t>
            </w:r>
          </w:p>
        </w:tc>
        <w:tc>
          <w:tcPr>
            <w:tcW w:w="1134" w:type="dxa"/>
            <w:tcBorders>
              <w:top w:val="nil"/>
              <w:left w:val="nil"/>
              <w:bottom w:val="single" w:sz="4" w:space="0" w:color="auto"/>
              <w:right w:val="single" w:sz="4" w:space="0" w:color="auto"/>
            </w:tcBorders>
          </w:tcPr>
          <w:p w14:paraId="79A1E792"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w:t>
            </w:r>
          </w:p>
        </w:tc>
      </w:tr>
      <w:tr w:rsidR="00630254" w:rsidRPr="002411AB" w14:paraId="3F8A40F6" w14:textId="77777777" w:rsidTr="0041514B">
        <w:trPr>
          <w:trHeight w:val="756"/>
        </w:trPr>
        <w:tc>
          <w:tcPr>
            <w:tcW w:w="514" w:type="dxa"/>
            <w:tcBorders>
              <w:top w:val="single" w:sz="4" w:space="0" w:color="auto"/>
              <w:left w:val="single" w:sz="4" w:space="0" w:color="auto"/>
              <w:bottom w:val="single" w:sz="4" w:space="0" w:color="auto"/>
              <w:right w:val="single" w:sz="4" w:space="0" w:color="auto"/>
            </w:tcBorders>
            <w:shd w:val="clear" w:color="auto" w:fill="auto"/>
            <w:noWrap/>
            <w:hideMark/>
          </w:tcPr>
          <w:p w14:paraId="0660C65F" w14:textId="77777777" w:rsidR="00630254" w:rsidRPr="002411AB" w:rsidRDefault="00630254" w:rsidP="001A15F1">
            <w:pPr>
              <w:spacing w:before="0"/>
              <w:ind w:firstLine="0"/>
              <w:jc w:val="center"/>
              <w:rPr>
                <w:rFonts w:ascii="Times New Roman" w:hAnsi="Times New Roman"/>
                <w:szCs w:val="24"/>
              </w:rPr>
            </w:pPr>
            <w:r w:rsidRPr="002411AB">
              <w:rPr>
                <w:rFonts w:ascii="Times New Roman" w:hAnsi="Times New Roman"/>
                <w:szCs w:val="24"/>
              </w:rPr>
              <w:t>10</w:t>
            </w:r>
          </w:p>
        </w:tc>
        <w:tc>
          <w:tcPr>
            <w:tcW w:w="7448" w:type="dxa"/>
            <w:gridSpan w:val="4"/>
            <w:tcBorders>
              <w:top w:val="single" w:sz="4" w:space="0" w:color="auto"/>
              <w:left w:val="nil"/>
              <w:bottom w:val="single" w:sz="4" w:space="0" w:color="auto"/>
              <w:right w:val="single" w:sz="4" w:space="0" w:color="auto"/>
            </w:tcBorders>
            <w:shd w:val="clear" w:color="auto" w:fill="auto"/>
            <w:hideMark/>
          </w:tcPr>
          <w:p w14:paraId="49A6EE19" w14:textId="77777777" w:rsidR="00630254" w:rsidRPr="002411AB" w:rsidRDefault="00630254" w:rsidP="00205115">
            <w:pPr>
              <w:spacing w:before="0"/>
              <w:ind w:firstLine="0"/>
              <w:rPr>
                <w:rFonts w:ascii="Times New Roman" w:hAnsi="Times New Roman"/>
                <w:szCs w:val="24"/>
              </w:rPr>
            </w:pPr>
            <w:r w:rsidRPr="002411AB">
              <w:rPr>
                <w:rFonts w:ascii="Times New Roman" w:hAnsi="Times New Roman"/>
                <w:szCs w:val="24"/>
              </w:rPr>
              <w:t>Доля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поддержку</w:t>
            </w:r>
          </w:p>
        </w:tc>
        <w:tc>
          <w:tcPr>
            <w:tcW w:w="1134" w:type="dxa"/>
            <w:tcBorders>
              <w:top w:val="single" w:sz="4" w:space="0" w:color="auto"/>
              <w:left w:val="nil"/>
              <w:bottom w:val="single" w:sz="4" w:space="0" w:color="auto"/>
              <w:right w:val="single" w:sz="4" w:space="0" w:color="auto"/>
            </w:tcBorders>
            <w:shd w:val="clear" w:color="auto" w:fill="auto"/>
            <w:hideMark/>
          </w:tcPr>
          <w:p w14:paraId="240908C7"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х </w:t>
            </w:r>
          </w:p>
        </w:tc>
        <w:tc>
          <w:tcPr>
            <w:tcW w:w="1276" w:type="dxa"/>
            <w:tcBorders>
              <w:top w:val="single" w:sz="4" w:space="0" w:color="auto"/>
              <w:left w:val="nil"/>
              <w:bottom w:val="single" w:sz="4" w:space="0" w:color="auto"/>
              <w:right w:val="single" w:sz="4" w:space="0" w:color="auto"/>
            </w:tcBorders>
            <w:shd w:val="clear" w:color="auto" w:fill="auto"/>
            <w:hideMark/>
          </w:tcPr>
          <w:p w14:paraId="09A29004"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 </w:t>
            </w:r>
          </w:p>
        </w:tc>
        <w:tc>
          <w:tcPr>
            <w:tcW w:w="1105" w:type="dxa"/>
            <w:tcBorders>
              <w:top w:val="single" w:sz="4" w:space="0" w:color="auto"/>
              <w:left w:val="nil"/>
              <w:bottom w:val="single" w:sz="4" w:space="0" w:color="auto"/>
              <w:right w:val="single" w:sz="4" w:space="0" w:color="auto"/>
            </w:tcBorders>
            <w:shd w:val="clear" w:color="auto" w:fill="auto"/>
            <w:hideMark/>
          </w:tcPr>
          <w:p w14:paraId="6C153595"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 </w:t>
            </w:r>
          </w:p>
        </w:tc>
        <w:tc>
          <w:tcPr>
            <w:tcW w:w="1134" w:type="dxa"/>
            <w:tcBorders>
              <w:top w:val="single" w:sz="4" w:space="0" w:color="auto"/>
              <w:left w:val="nil"/>
              <w:bottom w:val="single" w:sz="4" w:space="0" w:color="auto"/>
              <w:right w:val="single" w:sz="4" w:space="0" w:color="auto"/>
            </w:tcBorders>
            <w:shd w:val="clear" w:color="auto" w:fill="auto"/>
            <w:hideMark/>
          </w:tcPr>
          <w:p w14:paraId="04B5751E"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 </w:t>
            </w:r>
          </w:p>
        </w:tc>
        <w:tc>
          <w:tcPr>
            <w:tcW w:w="1134" w:type="dxa"/>
            <w:tcBorders>
              <w:top w:val="single" w:sz="4" w:space="0" w:color="auto"/>
              <w:left w:val="nil"/>
              <w:bottom w:val="single" w:sz="4" w:space="0" w:color="auto"/>
              <w:right w:val="single" w:sz="4" w:space="0" w:color="auto"/>
            </w:tcBorders>
            <w:shd w:val="clear" w:color="auto" w:fill="auto"/>
            <w:hideMark/>
          </w:tcPr>
          <w:p w14:paraId="405AA73C"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 </w:t>
            </w:r>
          </w:p>
        </w:tc>
        <w:tc>
          <w:tcPr>
            <w:tcW w:w="1134" w:type="dxa"/>
            <w:tcBorders>
              <w:top w:val="single" w:sz="4" w:space="0" w:color="auto"/>
              <w:left w:val="nil"/>
              <w:bottom w:val="single" w:sz="4" w:space="0" w:color="auto"/>
              <w:right w:val="single" w:sz="4" w:space="0" w:color="auto"/>
            </w:tcBorders>
          </w:tcPr>
          <w:p w14:paraId="70CE907F" w14:textId="77777777" w:rsidR="00630254" w:rsidRPr="002411AB" w:rsidRDefault="00630254" w:rsidP="00205115">
            <w:pPr>
              <w:spacing w:before="0"/>
              <w:ind w:firstLine="0"/>
              <w:jc w:val="center"/>
              <w:rPr>
                <w:rFonts w:ascii="Times New Roman" w:hAnsi="Times New Roman"/>
                <w:szCs w:val="24"/>
              </w:rPr>
            </w:pPr>
          </w:p>
        </w:tc>
      </w:tr>
      <w:tr w:rsidR="00630254" w:rsidRPr="002411AB" w14:paraId="7E021FB8" w14:textId="77777777" w:rsidTr="0041514B">
        <w:trPr>
          <w:trHeight w:val="300"/>
        </w:trPr>
        <w:tc>
          <w:tcPr>
            <w:tcW w:w="514" w:type="dxa"/>
            <w:tcBorders>
              <w:top w:val="single" w:sz="4" w:space="0" w:color="auto"/>
              <w:left w:val="single" w:sz="4" w:space="0" w:color="auto"/>
              <w:bottom w:val="single" w:sz="4" w:space="0" w:color="auto"/>
              <w:right w:val="single" w:sz="4" w:space="0" w:color="auto"/>
            </w:tcBorders>
            <w:shd w:val="clear" w:color="auto" w:fill="auto"/>
            <w:noWrap/>
            <w:hideMark/>
          </w:tcPr>
          <w:p w14:paraId="35EAFBB4" w14:textId="77777777" w:rsidR="00630254" w:rsidRPr="002411AB" w:rsidRDefault="00630254" w:rsidP="00205115">
            <w:pPr>
              <w:spacing w:before="0"/>
              <w:ind w:firstLine="0"/>
              <w:jc w:val="center"/>
              <w:rPr>
                <w:rFonts w:ascii="Times New Roman" w:hAnsi="Times New Roman"/>
                <w:szCs w:val="24"/>
              </w:rPr>
            </w:pPr>
          </w:p>
        </w:tc>
        <w:tc>
          <w:tcPr>
            <w:tcW w:w="2203" w:type="dxa"/>
            <w:tcBorders>
              <w:top w:val="single" w:sz="4" w:space="0" w:color="auto"/>
              <w:left w:val="nil"/>
              <w:bottom w:val="single" w:sz="4" w:space="0" w:color="auto"/>
              <w:right w:val="single" w:sz="4" w:space="0" w:color="auto"/>
            </w:tcBorders>
            <w:shd w:val="clear" w:color="auto" w:fill="auto"/>
            <w:hideMark/>
          </w:tcPr>
          <w:p w14:paraId="12C6F62B" w14:textId="77777777" w:rsidR="00630254" w:rsidRPr="002411AB" w:rsidRDefault="00630254" w:rsidP="00205115">
            <w:pPr>
              <w:spacing w:before="0"/>
              <w:ind w:firstLine="0"/>
              <w:jc w:val="left"/>
              <w:rPr>
                <w:rFonts w:ascii="Times New Roman" w:hAnsi="Times New Roman"/>
                <w:szCs w:val="24"/>
              </w:rPr>
            </w:pPr>
            <w:r w:rsidRPr="002411AB">
              <w:rPr>
                <w:rFonts w:ascii="Times New Roman" w:hAnsi="Times New Roman"/>
                <w:szCs w:val="24"/>
              </w:rPr>
              <w:t>В соответствии с планом</w:t>
            </w:r>
          </w:p>
        </w:tc>
        <w:tc>
          <w:tcPr>
            <w:tcW w:w="1985" w:type="dxa"/>
            <w:tcBorders>
              <w:top w:val="single" w:sz="4" w:space="0" w:color="auto"/>
              <w:left w:val="nil"/>
              <w:right w:val="single" w:sz="4" w:space="0" w:color="auto"/>
            </w:tcBorders>
            <w:shd w:val="clear" w:color="auto" w:fill="auto"/>
            <w:hideMark/>
          </w:tcPr>
          <w:p w14:paraId="75DE97ED"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w:t>
            </w:r>
          </w:p>
        </w:tc>
        <w:tc>
          <w:tcPr>
            <w:tcW w:w="1417" w:type="dxa"/>
            <w:tcBorders>
              <w:top w:val="single" w:sz="4" w:space="0" w:color="auto"/>
              <w:left w:val="nil"/>
              <w:right w:val="single" w:sz="4" w:space="0" w:color="auto"/>
            </w:tcBorders>
            <w:shd w:val="clear" w:color="auto" w:fill="auto"/>
            <w:hideMark/>
          </w:tcPr>
          <w:p w14:paraId="777743CC"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Расчетный метод</w:t>
            </w:r>
          </w:p>
        </w:tc>
        <w:tc>
          <w:tcPr>
            <w:tcW w:w="1843" w:type="dxa"/>
            <w:tcBorders>
              <w:top w:val="single" w:sz="4" w:space="0" w:color="auto"/>
              <w:left w:val="nil"/>
              <w:right w:val="single" w:sz="4" w:space="0" w:color="auto"/>
            </w:tcBorders>
            <w:shd w:val="clear" w:color="auto" w:fill="auto"/>
            <w:hideMark/>
          </w:tcPr>
          <w:p w14:paraId="3570EE1C"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Ежегодно</w:t>
            </w:r>
          </w:p>
        </w:tc>
        <w:tc>
          <w:tcPr>
            <w:tcW w:w="1134" w:type="dxa"/>
            <w:tcBorders>
              <w:top w:val="single" w:sz="4" w:space="0" w:color="auto"/>
              <w:left w:val="nil"/>
              <w:bottom w:val="single" w:sz="4" w:space="0" w:color="auto"/>
              <w:right w:val="single" w:sz="4" w:space="0" w:color="auto"/>
            </w:tcBorders>
            <w:shd w:val="clear" w:color="auto" w:fill="auto"/>
            <w:hideMark/>
          </w:tcPr>
          <w:p w14:paraId="486B6B88"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x</w:t>
            </w:r>
          </w:p>
        </w:tc>
        <w:tc>
          <w:tcPr>
            <w:tcW w:w="1276" w:type="dxa"/>
            <w:tcBorders>
              <w:top w:val="single" w:sz="4" w:space="0" w:color="auto"/>
              <w:left w:val="nil"/>
              <w:bottom w:val="single" w:sz="4" w:space="0" w:color="auto"/>
              <w:right w:val="single" w:sz="4" w:space="0" w:color="auto"/>
            </w:tcBorders>
            <w:shd w:val="clear" w:color="auto" w:fill="auto"/>
            <w:hideMark/>
          </w:tcPr>
          <w:p w14:paraId="5C09258F"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5</w:t>
            </w:r>
          </w:p>
        </w:tc>
        <w:tc>
          <w:tcPr>
            <w:tcW w:w="1105" w:type="dxa"/>
            <w:tcBorders>
              <w:top w:val="single" w:sz="4" w:space="0" w:color="auto"/>
              <w:left w:val="nil"/>
              <w:bottom w:val="single" w:sz="4" w:space="0" w:color="auto"/>
              <w:right w:val="single" w:sz="4" w:space="0" w:color="auto"/>
            </w:tcBorders>
            <w:shd w:val="clear" w:color="auto" w:fill="auto"/>
          </w:tcPr>
          <w:p w14:paraId="2CE420D5"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х</w:t>
            </w:r>
          </w:p>
        </w:tc>
        <w:tc>
          <w:tcPr>
            <w:tcW w:w="1134" w:type="dxa"/>
            <w:tcBorders>
              <w:top w:val="single" w:sz="4" w:space="0" w:color="auto"/>
              <w:left w:val="nil"/>
              <w:bottom w:val="single" w:sz="4" w:space="0" w:color="auto"/>
              <w:right w:val="single" w:sz="4" w:space="0" w:color="auto"/>
            </w:tcBorders>
            <w:shd w:val="clear" w:color="auto" w:fill="auto"/>
          </w:tcPr>
          <w:p w14:paraId="46CC4573"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х</w:t>
            </w:r>
          </w:p>
        </w:tc>
        <w:tc>
          <w:tcPr>
            <w:tcW w:w="1134" w:type="dxa"/>
            <w:tcBorders>
              <w:top w:val="single" w:sz="4" w:space="0" w:color="auto"/>
              <w:left w:val="nil"/>
              <w:bottom w:val="single" w:sz="4" w:space="0" w:color="auto"/>
              <w:right w:val="single" w:sz="4" w:space="0" w:color="auto"/>
            </w:tcBorders>
            <w:shd w:val="clear" w:color="auto" w:fill="auto"/>
          </w:tcPr>
          <w:p w14:paraId="25911DDA"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х</w:t>
            </w:r>
          </w:p>
        </w:tc>
        <w:tc>
          <w:tcPr>
            <w:tcW w:w="1134" w:type="dxa"/>
            <w:tcBorders>
              <w:top w:val="single" w:sz="4" w:space="0" w:color="auto"/>
              <w:left w:val="nil"/>
              <w:bottom w:val="single" w:sz="4" w:space="0" w:color="auto"/>
              <w:right w:val="single" w:sz="4" w:space="0" w:color="auto"/>
            </w:tcBorders>
          </w:tcPr>
          <w:p w14:paraId="4B32FC33"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х</w:t>
            </w:r>
          </w:p>
        </w:tc>
      </w:tr>
      <w:tr w:rsidR="00630254" w:rsidRPr="002411AB" w14:paraId="013753F7" w14:textId="77777777" w:rsidTr="0041514B">
        <w:trPr>
          <w:trHeight w:val="300"/>
        </w:trPr>
        <w:tc>
          <w:tcPr>
            <w:tcW w:w="514" w:type="dxa"/>
            <w:tcBorders>
              <w:top w:val="nil"/>
              <w:left w:val="single" w:sz="4" w:space="0" w:color="auto"/>
              <w:bottom w:val="single" w:sz="4" w:space="0" w:color="auto"/>
              <w:right w:val="single" w:sz="4" w:space="0" w:color="auto"/>
            </w:tcBorders>
            <w:shd w:val="clear" w:color="auto" w:fill="auto"/>
            <w:noWrap/>
            <w:hideMark/>
          </w:tcPr>
          <w:p w14:paraId="3287C4F7" w14:textId="77777777" w:rsidR="00630254" w:rsidRPr="002411AB" w:rsidRDefault="00630254" w:rsidP="00205115">
            <w:pPr>
              <w:spacing w:before="0"/>
              <w:ind w:firstLine="0"/>
              <w:jc w:val="center"/>
              <w:rPr>
                <w:rFonts w:ascii="Times New Roman" w:hAnsi="Times New Roman"/>
                <w:szCs w:val="24"/>
              </w:rPr>
            </w:pPr>
          </w:p>
        </w:tc>
        <w:tc>
          <w:tcPr>
            <w:tcW w:w="2203" w:type="dxa"/>
            <w:tcBorders>
              <w:top w:val="single" w:sz="4" w:space="0" w:color="auto"/>
              <w:left w:val="nil"/>
              <w:bottom w:val="single" w:sz="4" w:space="0" w:color="auto"/>
              <w:right w:val="single" w:sz="4" w:space="0" w:color="auto"/>
            </w:tcBorders>
            <w:shd w:val="clear" w:color="auto" w:fill="auto"/>
            <w:hideMark/>
          </w:tcPr>
          <w:p w14:paraId="1D9BF998" w14:textId="77777777" w:rsidR="00630254" w:rsidRPr="002411AB" w:rsidRDefault="00630254" w:rsidP="00205115">
            <w:pPr>
              <w:spacing w:before="0"/>
              <w:ind w:firstLine="0"/>
              <w:jc w:val="left"/>
              <w:rPr>
                <w:rFonts w:ascii="Times New Roman" w:hAnsi="Times New Roman"/>
                <w:szCs w:val="24"/>
              </w:rPr>
            </w:pPr>
            <w:r w:rsidRPr="002411AB">
              <w:rPr>
                <w:rFonts w:ascii="Times New Roman" w:hAnsi="Times New Roman"/>
                <w:szCs w:val="24"/>
              </w:rPr>
              <w:t>В соответствии с согласованным финансированием</w:t>
            </w:r>
          </w:p>
        </w:tc>
        <w:tc>
          <w:tcPr>
            <w:tcW w:w="1985" w:type="dxa"/>
            <w:tcBorders>
              <w:top w:val="nil"/>
              <w:left w:val="nil"/>
              <w:bottom w:val="single" w:sz="4" w:space="0" w:color="auto"/>
              <w:right w:val="single" w:sz="4" w:space="0" w:color="auto"/>
            </w:tcBorders>
            <w:shd w:val="clear" w:color="auto" w:fill="auto"/>
            <w:hideMark/>
          </w:tcPr>
          <w:p w14:paraId="03C30919"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 </w:t>
            </w:r>
          </w:p>
        </w:tc>
        <w:tc>
          <w:tcPr>
            <w:tcW w:w="1417" w:type="dxa"/>
            <w:tcBorders>
              <w:top w:val="nil"/>
              <w:left w:val="nil"/>
              <w:bottom w:val="single" w:sz="4" w:space="0" w:color="auto"/>
              <w:right w:val="single" w:sz="4" w:space="0" w:color="auto"/>
            </w:tcBorders>
            <w:shd w:val="clear" w:color="auto" w:fill="auto"/>
            <w:hideMark/>
          </w:tcPr>
          <w:p w14:paraId="6C40C57E"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 </w:t>
            </w:r>
          </w:p>
        </w:tc>
        <w:tc>
          <w:tcPr>
            <w:tcW w:w="1843" w:type="dxa"/>
            <w:tcBorders>
              <w:top w:val="nil"/>
              <w:left w:val="nil"/>
              <w:bottom w:val="single" w:sz="4" w:space="0" w:color="auto"/>
              <w:right w:val="single" w:sz="4" w:space="0" w:color="auto"/>
            </w:tcBorders>
            <w:shd w:val="clear" w:color="auto" w:fill="auto"/>
            <w:hideMark/>
          </w:tcPr>
          <w:p w14:paraId="0BE56292"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 </w:t>
            </w:r>
          </w:p>
        </w:tc>
        <w:tc>
          <w:tcPr>
            <w:tcW w:w="1134" w:type="dxa"/>
            <w:tcBorders>
              <w:top w:val="nil"/>
              <w:left w:val="nil"/>
              <w:bottom w:val="single" w:sz="4" w:space="0" w:color="auto"/>
              <w:right w:val="single" w:sz="4" w:space="0" w:color="auto"/>
            </w:tcBorders>
            <w:shd w:val="clear" w:color="auto" w:fill="auto"/>
            <w:hideMark/>
          </w:tcPr>
          <w:p w14:paraId="7A032ED0"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x</w:t>
            </w:r>
          </w:p>
        </w:tc>
        <w:tc>
          <w:tcPr>
            <w:tcW w:w="1276" w:type="dxa"/>
            <w:tcBorders>
              <w:top w:val="nil"/>
              <w:left w:val="nil"/>
              <w:bottom w:val="single" w:sz="4" w:space="0" w:color="auto"/>
              <w:right w:val="single" w:sz="4" w:space="0" w:color="auto"/>
            </w:tcBorders>
            <w:shd w:val="clear" w:color="auto" w:fill="auto"/>
            <w:hideMark/>
          </w:tcPr>
          <w:p w14:paraId="6727CF1B"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33</w:t>
            </w:r>
          </w:p>
        </w:tc>
        <w:tc>
          <w:tcPr>
            <w:tcW w:w="1105" w:type="dxa"/>
            <w:tcBorders>
              <w:top w:val="nil"/>
              <w:left w:val="nil"/>
              <w:bottom w:val="single" w:sz="4" w:space="0" w:color="auto"/>
              <w:right w:val="single" w:sz="4" w:space="0" w:color="auto"/>
            </w:tcBorders>
            <w:shd w:val="clear" w:color="auto" w:fill="auto"/>
          </w:tcPr>
          <w:p w14:paraId="489744BB"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х</w:t>
            </w:r>
          </w:p>
        </w:tc>
        <w:tc>
          <w:tcPr>
            <w:tcW w:w="1134" w:type="dxa"/>
            <w:tcBorders>
              <w:top w:val="nil"/>
              <w:left w:val="nil"/>
              <w:bottom w:val="single" w:sz="4" w:space="0" w:color="auto"/>
              <w:right w:val="single" w:sz="4" w:space="0" w:color="auto"/>
            </w:tcBorders>
            <w:shd w:val="clear" w:color="auto" w:fill="auto"/>
          </w:tcPr>
          <w:p w14:paraId="6E3495DE"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х</w:t>
            </w:r>
          </w:p>
        </w:tc>
        <w:tc>
          <w:tcPr>
            <w:tcW w:w="1134" w:type="dxa"/>
            <w:tcBorders>
              <w:top w:val="nil"/>
              <w:left w:val="nil"/>
              <w:bottom w:val="single" w:sz="4" w:space="0" w:color="auto"/>
              <w:right w:val="single" w:sz="4" w:space="0" w:color="auto"/>
            </w:tcBorders>
            <w:shd w:val="clear" w:color="auto" w:fill="auto"/>
          </w:tcPr>
          <w:p w14:paraId="726660FA"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х</w:t>
            </w:r>
          </w:p>
        </w:tc>
        <w:tc>
          <w:tcPr>
            <w:tcW w:w="1134" w:type="dxa"/>
            <w:tcBorders>
              <w:top w:val="nil"/>
              <w:left w:val="nil"/>
              <w:bottom w:val="single" w:sz="4" w:space="0" w:color="auto"/>
              <w:right w:val="single" w:sz="4" w:space="0" w:color="auto"/>
            </w:tcBorders>
          </w:tcPr>
          <w:p w14:paraId="5CA3566C"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х</w:t>
            </w:r>
          </w:p>
        </w:tc>
      </w:tr>
      <w:tr w:rsidR="00630254" w:rsidRPr="002411AB" w14:paraId="3E35EAC2" w14:textId="77777777" w:rsidTr="0041514B">
        <w:trPr>
          <w:trHeight w:val="876"/>
        </w:trPr>
        <w:tc>
          <w:tcPr>
            <w:tcW w:w="514" w:type="dxa"/>
            <w:tcBorders>
              <w:top w:val="nil"/>
              <w:left w:val="single" w:sz="4" w:space="0" w:color="auto"/>
              <w:bottom w:val="single" w:sz="4" w:space="0" w:color="auto"/>
              <w:right w:val="single" w:sz="4" w:space="0" w:color="auto"/>
            </w:tcBorders>
            <w:shd w:val="clear" w:color="auto" w:fill="auto"/>
            <w:noWrap/>
            <w:hideMark/>
          </w:tcPr>
          <w:p w14:paraId="429CDF55" w14:textId="77777777" w:rsidR="00630254" w:rsidRPr="002411AB" w:rsidRDefault="00630254" w:rsidP="001A15F1">
            <w:pPr>
              <w:spacing w:before="0"/>
              <w:ind w:firstLine="0"/>
              <w:jc w:val="center"/>
              <w:rPr>
                <w:rFonts w:ascii="Times New Roman" w:hAnsi="Times New Roman"/>
                <w:szCs w:val="24"/>
              </w:rPr>
            </w:pPr>
            <w:r w:rsidRPr="002411AB">
              <w:rPr>
                <w:rFonts w:ascii="Times New Roman" w:hAnsi="Times New Roman"/>
                <w:szCs w:val="24"/>
              </w:rPr>
              <w:t>11</w:t>
            </w:r>
          </w:p>
        </w:tc>
        <w:tc>
          <w:tcPr>
            <w:tcW w:w="7448" w:type="dxa"/>
            <w:gridSpan w:val="4"/>
            <w:tcBorders>
              <w:top w:val="nil"/>
              <w:left w:val="nil"/>
              <w:bottom w:val="single" w:sz="4" w:space="0" w:color="auto"/>
              <w:right w:val="single" w:sz="4" w:space="0" w:color="auto"/>
            </w:tcBorders>
            <w:shd w:val="clear" w:color="auto" w:fill="auto"/>
            <w:hideMark/>
          </w:tcPr>
          <w:p w14:paraId="173086FD" w14:textId="77777777" w:rsidR="00630254" w:rsidRPr="002411AB" w:rsidRDefault="00630254" w:rsidP="00205115">
            <w:pPr>
              <w:spacing w:before="0"/>
              <w:ind w:firstLine="0"/>
              <w:rPr>
                <w:rFonts w:ascii="Times New Roman" w:hAnsi="Times New Roman"/>
                <w:szCs w:val="24"/>
              </w:rPr>
            </w:pPr>
            <w:r w:rsidRPr="002411AB">
              <w:rPr>
                <w:rFonts w:ascii="Times New Roman" w:hAnsi="Times New Roman"/>
                <w:szCs w:val="24"/>
              </w:rPr>
              <w:t>Доля оборота продукции субъектов малого и среднего предпринимательства, получивших государственную поддержку, в процентном соотношении к показателю за предыдущий период в постоянных ценах 2014 года</w:t>
            </w:r>
          </w:p>
        </w:tc>
        <w:tc>
          <w:tcPr>
            <w:tcW w:w="1134" w:type="dxa"/>
            <w:tcBorders>
              <w:top w:val="nil"/>
              <w:left w:val="nil"/>
              <w:bottom w:val="single" w:sz="4" w:space="0" w:color="auto"/>
              <w:right w:val="single" w:sz="4" w:space="0" w:color="auto"/>
            </w:tcBorders>
            <w:shd w:val="clear" w:color="auto" w:fill="auto"/>
            <w:hideMark/>
          </w:tcPr>
          <w:p w14:paraId="3BB76550"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х </w:t>
            </w:r>
          </w:p>
        </w:tc>
        <w:tc>
          <w:tcPr>
            <w:tcW w:w="1276" w:type="dxa"/>
            <w:tcBorders>
              <w:top w:val="nil"/>
              <w:left w:val="nil"/>
              <w:bottom w:val="single" w:sz="4" w:space="0" w:color="auto"/>
              <w:right w:val="single" w:sz="4" w:space="0" w:color="auto"/>
            </w:tcBorders>
            <w:shd w:val="clear" w:color="auto" w:fill="auto"/>
            <w:hideMark/>
          </w:tcPr>
          <w:p w14:paraId="05B679E5" w14:textId="77777777" w:rsidR="00630254" w:rsidRPr="002411AB" w:rsidRDefault="00630254" w:rsidP="00205115">
            <w:pPr>
              <w:spacing w:before="0"/>
              <w:ind w:firstLine="0"/>
              <w:jc w:val="center"/>
              <w:rPr>
                <w:rFonts w:ascii="Times New Roman" w:hAnsi="Times New Roman"/>
                <w:szCs w:val="24"/>
              </w:rPr>
            </w:pPr>
          </w:p>
        </w:tc>
        <w:tc>
          <w:tcPr>
            <w:tcW w:w="1105" w:type="dxa"/>
            <w:tcBorders>
              <w:top w:val="nil"/>
              <w:left w:val="nil"/>
              <w:bottom w:val="single" w:sz="4" w:space="0" w:color="auto"/>
              <w:right w:val="single" w:sz="4" w:space="0" w:color="auto"/>
            </w:tcBorders>
            <w:shd w:val="clear" w:color="auto" w:fill="auto"/>
            <w:hideMark/>
          </w:tcPr>
          <w:p w14:paraId="6F6472B0" w14:textId="77777777" w:rsidR="00630254" w:rsidRPr="002411AB" w:rsidRDefault="00630254" w:rsidP="00205115">
            <w:pPr>
              <w:spacing w:before="0"/>
              <w:ind w:firstLine="0"/>
              <w:jc w:val="center"/>
              <w:rPr>
                <w:rFonts w:ascii="Times New Roman" w:hAnsi="Times New Roman"/>
                <w:szCs w:val="24"/>
              </w:rPr>
            </w:pPr>
          </w:p>
        </w:tc>
        <w:tc>
          <w:tcPr>
            <w:tcW w:w="1134" w:type="dxa"/>
            <w:tcBorders>
              <w:top w:val="nil"/>
              <w:left w:val="nil"/>
              <w:bottom w:val="single" w:sz="4" w:space="0" w:color="auto"/>
              <w:right w:val="single" w:sz="4" w:space="0" w:color="auto"/>
            </w:tcBorders>
            <w:shd w:val="clear" w:color="auto" w:fill="auto"/>
            <w:hideMark/>
          </w:tcPr>
          <w:p w14:paraId="7B90C531"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 </w:t>
            </w:r>
          </w:p>
        </w:tc>
        <w:tc>
          <w:tcPr>
            <w:tcW w:w="1134" w:type="dxa"/>
            <w:tcBorders>
              <w:top w:val="nil"/>
              <w:left w:val="nil"/>
              <w:bottom w:val="single" w:sz="4" w:space="0" w:color="auto"/>
              <w:right w:val="single" w:sz="4" w:space="0" w:color="auto"/>
            </w:tcBorders>
            <w:shd w:val="clear" w:color="auto" w:fill="auto"/>
            <w:hideMark/>
          </w:tcPr>
          <w:p w14:paraId="7BE9E15B"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 </w:t>
            </w:r>
          </w:p>
        </w:tc>
        <w:tc>
          <w:tcPr>
            <w:tcW w:w="1134" w:type="dxa"/>
            <w:tcBorders>
              <w:top w:val="nil"/>
              <w:left w:val="nil"/>
              <w:bottom w:val="single" w:sz="4" w:space="0" w:color="auto"/>
              <w:right w:val="single" w:sz="4" w:space="0" w:color="auto"/>
            </w:tcBorders>
          </w:tcPr>
          <w:p w14:paraId="56776A4D" w14:textId="77777777" w:rsidR="00630254" w:rsidRPr="002411AB" w:rsidRDefault="00630254" w:rsidP="00205115">
            <w:pPr>
              <w:spacing w:before="0"/>
              <w:ind w:firstLine="0"/>
              <w:jc w:val="center"/>
              <w:rPr>
                <w:rFonts w:ascii="Times New Roman" w:hAnsi="Times New Roman"/>
                <w:szCs w:val="24"/>
              </w:rPr>
            </w:pPr>
          </w:p>
        </w:tc>
      </w:tr>
      <w:tr w:rsidR="00630254" w:rsidRPr="002411AB" w14:paraId="654F56A0" w14:textId="77777777" w:rsidTr="0041514B">
        <w:trPr>
          <w:trHeight w:val="300"/>
        </w:trPr>
        <w:tc>
          <w:tcPr>
            <w:tcW w:w="514" w:type="dxa"/>
            <w:tcBorders>
              <w:top w:val="nil"/>
              <w:left w:val="single" w:sz="4" w:space="0" w:color="auto"/>
              <w:bottom w:val="single" w:sz="4" w:space="0" w:color="auto"/>
              <w:right w:val="single" w:sz="4" w:space="0" w:color="auto"/>
            </w:tcBorders>
            <w:shd w:val="clear" w:color="auto" w:fill="auto"/>
            <w:noWrap/>
            <w:hideMark/>
          </w:tcPr>
          <w:p w14:paraId="357BE5B3" w14:textId="77777777" w:rsidR="00630254" w:rsidRPr="002411AB" w:rsidRDefault="00630254" w:rsidP="00205115">
            <w:pPr>
              <w:spacing w:before="0"/>
              <w:ind w:firstLine="0"/>
              <w:jc w:val="center"/>
              <w:rPr>
                <w:rFonts w:ascii="Times New Roman" w:hAnsi="Times New Roman"/>
                <w:szCs w:val="24"/>
              </w:rPr>
            </w:pPr>
          </w:p>
        </w:tc>
        <w:tc>
          <w:tcPr>
            <w:tcW w:w="2203" w:type="dxa"/>
            <w:tcBorders>
              <w:top w:val="nil"/>
              <w:left w:val="nil"/>
              <w:bottom w:val="single" w:sz="4" w:space="0" w:color="auto"/>
              <w:right w:val="single" w:sz="4" w:space="0" w:color="auto"/>
            </w:tcBorders>
            <w:shd w:val="clear" w:color="auto" w:fill="auto"/>
            <w:hideMark/>
          </w:tcPr>
          <w:p w14:paraId="6D27D9F8" w14:textId="77777777" w:rsidR="00630254" w:rsidRPr="002411AB" w:rsidRDefault="00630254" w:rsidP="00205115">
            <w:pPr>
              <w:spacing w:before="0"/>
              <w:ind w:firstLine="0"/>
              <w:jc w:val="left"/>
              <w:rPr>
                <w:rFonts w:ascii="Times New Roman" w:hAnsi="Times New Roman"/>
                <w:szCs w:val="24"/>
              </w:rPr>
            </w:pPr>
            <w:r w:rsidRPr="002411AB">
              <w:rPr>
                <w:rFonts w:ascii="Times New Roman" w:hAnsi="Times New Roman"/>
                <w:szCs w:val="24"/>
              </w:rPr>
              <w:t>В соответствии с планом</w:t>
            </w:r>
          </w:p>
        </w:tc>
        <w:tc>
          <w:tcPr>
            <w:tcW w:w="1985" w:type="dxa"/>
            <w:tcBorders>
              <w:top w:val="nil"/>
              <w:left w:val="nil"/>
              <w:right w:val="single" w:sz="4" w:space="0" w:color="auto"/>
            </w:tcBorders>
            <w:shd w:val="clear" w:color="auto" w:fill="auto"/>
            <w:hideMark/>
          </w:tcPr>
          <w:p w14:paraId="2CE1E60C"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w:t>
            </w:r>
          </w:p>
        </w:tc>
        <w:tc>
          <w:tcPr>
            <w:tcW w:w="1417" w:type="dxa"/>
            <w:tcBorders>
              <w:top w:val="nil"/>
              <w:left w:val="nil"/>
              <w:right w:val="single" w:sz="4" w:space="0" w:color="auto"/>
            </w:tcBorders>
            <w:shd w:val="clear" w:color="auto" w:fill="auto"/>
            <w:hideMark/>
          </w:tcPr>
          <w:p w14:paraId="71432403"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Расчетный метод</w:t>
            </w:r>
          </w:p>
        </w:tc>
        <w:tc>
          <w:tcPr>
            <w:tcW w:w="1843" w:type="dxa"/>
            <w:tcBorders>
              <w:top w:val="nil"/>
              <w:left w:val="nil"/>
              <w:right w:val="single" w:sz="4" w:space="0" w:color="auto"/>
            </w:tcBorders>
            <w:shd w:val="clear" w:color="auto" w:fill="auto"/>
            <w:hideMark/>
          </w:tcPr>
          <w:p w14:paraId="37C97622"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Ежегодно</w:t>
            </w:r>
          </w:p>
        </w:tc>
        <w:tc>
          <w:tcPr>
            <w:tcW w:w="1134" w:type="dxa"/>
            <w:tcBorders>
              <w:top w:val="nil"/>
              <w:left w:val="nil"/>
              <w:bottom w:val="single" w:sz="4" w:space="0" w:color="auto"/>
              <w:right w:val="single" w:sz="4" w:space="0" w:color="auto"/>
            </w:tcBorders>
            <w:shd w:val="clear" w:color="auto" w:fill="auto"/>
            <w:hideMark/>
          </w:tcPr>
          <w:p w14:paraId="46C5D7AF"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x</w:t>
            </w:r>
          </w:p>
        </w:tc>
        <w:tc>
          <w:tcPr>
            <w:tcW w:w="1276" w:type="dxa"/>
            <w:tcBorders>
              <w:top w:val="nil"/>
              <w:left w:val="nil"/>
              <w:bottom w:val="single" w:sz="4" w:space="0" w:color="auto"/>
              <w:right w:val="single" w:sz="4" w:space="0" w:color="auto"/>
            </w:tcBorders>
            <w:shd w:val="clear" w:color="auto" w:fill="auto"/>
            <w:hideMark/>
          </w:tcPr>
          <w:p w14:paraId="2EF02C8B"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7</w:t>
            </w:r>
          </w:p>
        </w:tc>
        <w:tc>
          <w:tcPr>
            <w:tcW w:w="1105" w:type="dxa"/>
            <w:tcBorders>
              <w:top w:val="nil"/>
              <w:left w:val="nil"/>
              <w:bottom w:val="single" w:sz="4" w:space="0" w:color="auto"/>
              <w:right w:val="single" w:sz="4" w:space="0" w:color="auto"/>
            </w:tcBorders>
            <w:shd w:val="clear" w:color="auto" w:fill="auto"/>
          </w:tcPr>
          <w:p w14:paraId="70E2E8D5"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х</w:t>
            </w:r>
          </w:p>
        </w:tc>
        <w:tc>
          <w:tcPr>
            <w:tcW w:w="1134" w:type="dxa"/>
            <w:tcBorders>
              <w:top w:val="nil"/>
              <w:left w:val="nil"/>
              <w:bottom w:val="single" w:sz="4" w:space="0" w:color="auto"/>
              <w:right w:val="single" w:sz="4" w:space="0" w:color="auto"/>
            </w:tcBorders>
            <w:shd w:val="clear" w:color="auto" w:fill="auto"/>
          </w:tcPr>
          <w:p w14:paraId="4C0B1E9A"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х</w:t>
            </w:r>
          </w:p>
        </w:tc>
        <w:tc>
          <w:tcPr>
            <w:tcW w:w="1134" w:type="dxa"/>
            <w:tcBorders>
              <w:top w:val="nil"/>
              <w:left w:val="nil"/>
              <w:bottom w:val="single" w:sz="4" w:space="0" w:color="auto"/>
              <w:right w:val="single" w:sz="4" w:space="0" w:color="auto"/>
            </w:tcBorders>
            <w:shd w:val="clear" w:color="auto" w:fill="auto"/>
          </w:tcPr>
          <w:p w14:paraId="61A1D116"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х</w:t>
            </w:r>
          </w:p>
        </w:tc>
        <w:tc>
          <w:tcPr>
            <w:tcW w:w="1134" w:type="dxa"/>
            <w:tcBorders>
              <w:top w:val="nil"/>
              <w:left w:val="nil"/>
              <w:bottom w:val="single" w:sz="4" w:space="0" w:color="auto"/>
              <w:right w:val="single" w:sz="4" w:space="0" w:color="auto"/>
            </w:tcBorders>
          </w:tcPr>
          <w:p w14:paraId="17DF1C5A"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х</w:t>
            </w:r>
          </w:p>
        </w:tc>
      </w:tr>
      <w:tr w:rsidR="00630254" w:rsidRPr="002411AB" w14:paraId="13BF26E0" w14:textId="77777777" w:rsidTr="0041514B">
        <w:trPr>
          <w:trHeight w:val="300"/>
        </w:trPr>
        <w:tc>
          <w:tcPr>
            <w:tcW w:w="514" w:type="dxa"/>
            <w:tcBorders>
              <w:top w:val="single" w:sz="4" w:space="0" w:color="auto"/>
              <w:left w:val="single" w:sz="4" w:space="0" w:color="auto"/>
              <w:bottom w:val="single" w:sz="4" w:space="0" w:color="auto"/>
              <w:right w:val="single" w:sz="4" w:space="0" w:color="auto"/>
            </w:tcBorders>
            <w:shd w:val="clear" w:color="auto" w:fill="auto"/>
            <w:noWrap/>
            <w:hideMark/>
          </w:tcPr>
          <w:p w14:paraId="2FBB1F3A" w14:textId="77777777" w:rsidR="00630254" w:rsidRPr="002411AB" w:rsidRDefault="00630254" w:rsidP="00205115">
            <w:pPr>
              <w:spacing w:before="0"/>
              <w:ind w:firstLine="0"/>
              <w:jc w:val="center"/>
              <w:rPr>
                <w:rFonts w:ascii="Times New Roman" w:hAnsi="Times New Roman"/>
                <w:szCs w:val="24"/>
              </w:rPr>
            </w:pPr>
          </w:p>
        </w:tc>
        <w:tc>
          <w:tcPr>
            <w:tcW w:w="2203" w:type="dxa"/>
            <w:tcBorders>
              <w:top w:val="single" w:sz="4" w:space="0" w:color="auto"/>
              <w:left w:val="nil"/>
              <w:bottom w:val="single" w:sz="4" w:space="0" w:color="auto"/>
              <w:right w:val="single" w:sz="4" w:space="0" w:color="auto"/>
            </w:tcBorders>
            <w:shd w:val="clear" w:color="auto" w:fill="auto"/>
            <w:hideMark/>
          </w:tcPr>
          <w:p w14:paraId="38A9CB83" w14:textId="77777777" w:rsidR="00630254" w:rsidRPr="002411AB" w:rsidRDefault="00630254" w:rsidP="00205115">
            <w:pPr>
              <w:spacing w:before="0"/>
              <w:ind w:firstLine="0"/>
              <w:jc w:val="left"/>
              <w:rPr>
                <w:rFonts w:ascii="Times New Roman" w:hAnsi="Times New Roman"/>
                <w:szCs w:val="24"/>
              </w:rPr>
            </w:pPr>
            <w:r w:rsidRPr="002411AB">
              <w:rPr>
                <w:rFonts w:ascii="Times New Roman" w:hAnsi="Times New Roman"/>
                <w:szCs w:val="24"/>
              </w:rPr>
              <w:t>В соответствии с согласованным финансированием</w:t>
            </w:r>
          </w:p>
        </w:tc>
        <w:tc>
          <w:tcPr>
            <w:tcW w:w="1985" w:type="dxa"/>
            <w:tcBorders>
              <w:left w:val="nil"/>
              <w:bottom w:val="single" w:sz="4" w:space="0" w:color="auto"/>
              <w:right w:val="single" w:sz="4" w:space="0" w:color="auto"/>
            </w:tcBorders>
            <w:shd w:val="clear" w:color="auto" w:fill="auto"/>
            <w:hideMark/>
          </w:tcPr>
          <w:p w14:paraId="64F13974"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 </w:t>
            </w:r>
          </w:p>
        </w:tc>
        <w:tc>
          <w:tcPr>
            <w:tcW w:w="1417" w:type="dxa"/>
            <w:tcBorders>
              <w:left w:val="nil"/>
              <w:bottom w:val="single" w:sz="4" w:space="0" w:color="auto"/>
              <w:right w:val="single" w:sz="4" w:space="0" w:color="auto"/>
            </w:tcBorders>
            <w:shd w:val="clear" w:color="auto" w:fill="auto"/>
            <w:hideMark/>
          </w:tcPr>
          <w:p w14:paraId="15360151"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 </w:t>
            </w:r>
          </w:p>
        </w:tc>
        <w:tc>
          <w:tcPr>
            <w:tcW w:w="1843" w:type="dxa"/>
            <w:tcBorders>
              <w:left w:val="nil"/>
              <w:bottom w:val="single" w:sz="4" w:space="0" w:color="auto"/>
              <w:right w:val="single" w:sz="4" w:space="0" w:color="auto"/>
            </w:tcBorders>
            <w:shd w:val="clear" w:color="auto" w:fill="auto"/>
            <w:hideMark/>
          </w:tcPr>
          <w:p w14:paraId="53DD42A9"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 </w:t>
            </w:r>
          </w:p>
        </w:tc>
        <w:tc>
          <w:tcPr>
            <w:tcW w:w="1134" w:type="dxa"/>
            <w:tcBorders>
              <w:top w:val="single" w:sz="4" w:space="0" w:color="auto"/>
              <w:left w:val="nil"/>
              <w:bottom w:val="single" w:sz="4" w:space="0" w:color="auto"/>
              <w:right w:val="single" w:sz="4" w:space="0" w:color="auto"/>
            </w:tcBorders>
            <w:shd w:val="clear" w:color="auto" w:fill="auto"/>
            <w:hideMark/>
          </w:tcPr>
          <w:p w14:paraId="6A533D1C"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x</w:t>
            </w:r>
          </w:p>
        </w:tc>
        <w:tc>
          <w:tcPr>
            <w:tcW w:w="1276" w:type="dxa"/>
            <w:tcBorders>
              <w:top w:val="single" w:sz="4" w:space="0" w:color="auto"/>
              <w:left w:val="nil"/>
              <w:bottom w:val="single" w:sz="4" w:space="0" w:color="auto"/>
              <w:right w:val="single" w:sz="4" w:space="0" w:color="auto"/>
            </w:tcBorders>
            <w:shd w:val="clear" w:color="auto" w:fill="auto"/>
            <w:hideMark/>
          </w:tcPr>
          <w:p w14:paraId="165C54B5"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29,6</w:t>
            </w:r>
          </w:p>
        </w:tc>
        <w:tc>
          <w:tcPr>
            <w:tcW w:w="1105" w:type="dxa"/>
            <w:tcBorders>
              <w:top w:val="single" w:sz="4" w:space="0" w:color="auto"/>
              <w:left w:val="nil"/>
              <w:bottom w:val="single" w:sz="4" w:space="0" w:color="auto"/>
              <w:right w:val="single" w:sz="4" w:space="0" w:color="auto"/>
            </w:tcBorders>
            <w:shd w:val="clear" w:color="auto" w:fill="auto"/>
          </w:tcPr>
          <w:p w14:paraId="49F35AFB"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х</w:t>
            </w:r>
          </w:p>
        </w:tc>
        <w:tc>
          <w:tcPr>
            <w:tcW w:w="1134" w:type="dxa"/>
            <w:tcBorders>
              <w:top w:val="single" w:sz="4" w:space="0" w:color="auto"/>
              <w:left w:val="nil"/>
              <w:bottom w:val="single" w:sz="4" w:space="0" w:color="auto"/>
              <w:right w:val="single" w:sz="4" w:space="0" w:color="auto"/>
            </w:tcBorders>
            <w:shd w:val="clear" w:color="auto" w:fill="auto"/>
          </w:tcPr>
          <w:p w14:paraId="17F6226F"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х</w:t>
            </w:r>
          </w:p>
        </w:tc>
        <w:tc>
          <w:tcPr>
            <w:tcW w:w="1134" w:type="dxa"/>
            <w:tcBorders>
              <w:top w:val="single" w:sz="4" w:space="0" w:color="auto"/>
              <w:left w:val="nil"/>
              <w:bottom w:val="single" w:sz="4" w:space="0" w:color="auto"/>
              <w:right w:val="single" w:sz="4" w:space="0" w:color="auto"/>
            </w:tcBorders>
            <w:shd w:val="clear" w:color="auto" w:fill="auto"/>
          </w:tcPr>
          <w:p w14:paraId="5893A83B"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х</w:t>
            </w:r>
          </w:p>
        </w:tc>
        <w:tc>
          <w:tcPr>
            <w:tcW w:w="1134" w:type="dxa"/>
            <w:tcBorders>
              <w:top w:val="single" w:sz="4" w:space="0" w:color="auto"/>
              <w:left w:val="nil"/>
              <w:bottom w:val="single" w:sz="4" w:space="0" w:color="auto"/>
              <w:right w:val="single" w:sz="4" w:space="0" w:color="auto"/>
            </w:tcBorders>
          </w:tcPr>
          <w:p w14:paraId="33A9CA35"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х</w:t>
            </w:r>
          </w:p>
        </w:tc>
      </w:tr>
      <w:tr w:rsidR="00630254" w:rsidRPr="002411AB" w14:paraId="2D158D8A" w14:textId="77777777" w:rsidTr="0041514B">
        <w:trPr>
          <w:trHeight w:val="821"/>
        </w:trPr>
        <w:tc>
          <w:tcPr>
            <w:tcW w:w="514" w:type="dxa"/>
            <w:tcBorders>
              <w:top w:val="single" w:sz="4" w:space="0" w:color="auto"/>
              <w:left w:val="single" w:sz="4" w:space="0" w:color="auto"/>
              <w:bottom w:val="single" w:sz="4" w:space="0" w:color="auto"/>
              <w:right w:val="single" w:sz="4" w:space="0" w:color="auto"/>
            </w:tcBorders>
            <w:shd w:val="clear" w:color="auto" w:fill="auto"/>
            <w:noWrap/>
            <w:hideMark/>
          </w:tcPr>
          <w:p w14:paraId="27432E20" w14:textId="77777777" w:rsidR="00630254" w:rsidRPr="002411AB" w:rsidRDefault="00630254" w:rsidP="001A15F1">
            <w:pPr>
              <w:spacing w:before="0"/>
              <w:ind w:firstLine="0"/>
              <w:jc w:val="center"/>
              <w:rPr>
                <w:rFonts w:ascii="Times New Roman" w:hAnsi="Times New Roman"/>
                <w:szCs w:val="24"/>
              </w:rPr>
            </w:pPr>
            <w:r w:rsidRPr="002411AB">
              <w:rPr>
                <w:rFonts w:ascii="Times New Roman" w:hAnsi="Times New Roman"/>
                <w:szCs w:val="24"/>
              </w:rPr>
              <w:t>12</w:t>
            </w:r>
          </w:p>
        </w:tc>
        <w:tc>
          <w:tcPr>
            <w:tcW w:w="7448" w:type="dxa"/>
            <w:gridSpan w:val="4"/>
            <w:tcBorders>
              <w:top w:val="single" w:sz="4" w:space="0" w:color="auto"/>
              <w:left w:val="nil"/>
              <w:bottom w:val="single" w:sz="4" w:space="0" w:color="auto"/>
              <w:right w:val="single" w:sz="4" w:space="0" w:color="auto"/>
            </w:tcBorders>
            <w:shd w:val="clear" w:color="auto" w:fill="auto"/>
            <w:hideMark/>
          </w:tcPr>
          <w:p w14:paraId="574D57CB" w14:textId="77777777" w:rsidR="00630254" w:rsidRPr="002411AB" w:rsidRDefault="00630254" w:rsidP="00205115">
            <w:pPr>
              <w:spacing w:before="0"/>
              <w:ind w:firstLine="0"/>
              <w:rPr>
                <w:rFonts w:ascii="Times New Roman" w:hAnsi="Times New Roman"/>
                <w:szCs w:val="24"/>
              </w:rPr>
            </w:pPr>
            <w:r w:rsidRPr="002411AB">
              <w:rPr>
                <w:rFonts w:ascii="Times New Roman" w:hAnsi="Times New Roman"/>
                <w:szCs w:val="24"/>
              </w:rPr>
              <w:t>Доля обрабатывающей промышленности в обороте продукции субъектов малого и среднего предпринимательства (без учета индивидуальных предпринимателей), получивших государственную поддержку</w:t>
            </w:r>
          </w:p>
        </w:tc>
        <w:tc>
          <w:tcPr>
            <w:tcW w:w="1134" w:type="dxa"/>
            <w:tcBorders>
              <w:top w:val="single" w:sz="4" w:space="0" w:color="auto"/>
              <w:left w:val="nil"/>
              <w:bottom w:val="single" w:sz="4" w:space="0" w:color="auto"/>
              <w:right w:val="single" w:sz="4" w:space="0" w:color="auto"/>
            </w:tcBorders>
            <w:shd w:val="clear" w:color="auto" w:fill="auto"/>
            <w:hideMark/>
          </w:tcPr>
          <w:p w14:paraId="4D2DDC3D"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х </w:t>
            </w:r>
          </w:p>
        </w:tc>
        <w:tc>
          <w:tcPr>
            <w:tcW w:w="1276" w:type="dxa"/>
            <w:tcBorders>
              <w:top w:val="single" w:sz="4" w:space="0" w:color="auto"/>
              <w:left w:val="nil"/>
              <w:bottom w:val="single" w:sz="4" w:space="0" w:color="auto"/>
              <w:right w:val="single" w:sz="4" w:space="0" w:color="auto"/>
            </w:tcBorders>
            <w:shd w:val="clear" w:color="auto" w:fill="auto"/>
          </w:tcPr>
          <w:p w14:paraId="7366F3AA" w14:textId="77777777" w:rsidR="00630254" w:rsidRPr="002411AB" w:rsidRDefault="00630254" w:rsidP="00205115">
            <w:pPr>
              <w:spacing w:before="0"/>
              <w:ind w:firstLine="0"/>
              <w:jc w:val="center"/>
              <w:rPr>
                <w:rFonts w:ascii="Times New Roman" w:hAnsi="Times New Roman"/>
                <w:szCs w:val="24"/>
              </w:rPr>
            </w:pPr>
          </w:p>
        </w:tc>
        <w:tc>
          <w:tcPr>
            <w:tcW w:w="1105" w:type="dxa"/>
            <w:tcBorders>
              <w:top w:val="single" w:sz="4" w:space="0" w:color="auto"/>
              <w:left w:val="nil"/>
              <w:bottom w:val="single" w:sz="4" w:space="0" w:color="auto"/>
              <w:right w:val="single" w:sz="4" w:space="0" w:color="auto"/>
            </w:tcBorders>
            <w:shd w:val="clear" w:color="auto" w:fill="auto"/>
          </w:tcPr>
          <w:p w14:paraId="13DFA2D9" w14:textId="77777777" w:rsidR="00630254" w:rsidRPr="002411AB" w:rsidRDefault="00630254" w:rsidP="00205115">
            <w:pPr>
              <w:spacing w:before="0"/>
              <w:ind w:firstLine="0"/>
              <w:jc w:val="center"/>
              <w:rPr>
                <w:rFonts w:ascii="Times New Roman" w:hAnsi="Times New Roman"/>
                <w:szCs w:val="24"/>
              </w:rPr>
            </w:pPr>
          </w:p>
        </w:tc>
        <w:tc>
          <w:tcPr>
            <w:tcW w:w="1134" w:type="dxa"/>
            <w:tcBorders>
              <w:top w:val="single" w:sz="4" w:space="0" w:color="auto"/>
              <w:left w:val="nil"/>
              <w:bottom w:val="single" w:sz="4" w:space="0" w:color="auto"/>
              <w:right w:val="single" w:sz="4" w:space="0" w:color="auto"/>
            </w:tcBorders>
            <w:shd w:val="clear" w:color="auto" w:fill="auto"/>
          </w:tcPr>
          <w:p w14:paraId="057717A2" w14:textId="77777777" w:rsidR="00630254" w:rsidRPr="002411AB" w:rsidRDefault="00630254" w:rsidP="00205115">
            <w:pPr>
              <w:spacing w:before="0"/>
              <w:ind w:firstLine="0"/>
              <w:jc w:val="center"/>
              <w:rPr>
                <w:rFonts w:ascii="Times New Roman" w:hAnsi="Times New Roman"/>
                <w:szCs w:val="24"/>
              </w:rPr>
            </w:pPr>
          </w:p>
        </w:tc>
        <w:tc>
          <w:tcPr>
            <w:tcW w:w="1134" w:type="dxa"/>
            <w:tcBorders>
              <w:top w:val="single" w:sz="4" w:space="0" w:color="auto"/>
              <w:left w:val="nil"/>
              <w:bottom w:val="single" w:sz="4" w:space="0" w:color="auto"/>
              <w:right w:val="single" w:sz="4" w:space="0" w:color="auto"/>
            </w:tcBorders>
            <w:shd w:val="clear" w:color="auto" w:fill="auto"/>
          </w:tcPr>
          <w:p w14:paraId="44D24930" w14:textId="77777777" w:rsidR="00630254" w:rsidRPr="002411AB" w:rsidRDefault="00630254" w:rsidP="00205115">
            <w:pPr>
              <w:spacing w:before="0"/>
              <w:ind w:firstLine="0"/>
              <w:jc w:val="center"/>
              <w:rPr>
                <w:rFonts w:ascii="Times New Roman" w:hAnsi="Times New Roman"/>
                <w:szCs w:val="24"/>
              </w:rPr>
            </w:pPr>
          </w:p>
        </w:tc>
        <w:tc>
          <w:tcPr>
            <w:tcW w:w="1134" w:type="dxa"/>
            <w:tcBorders>
              <w:top w:val="single" w:sz="4" w:space="0" w:color="auto"/>
              <w:left w:val="nil"/>
              <w:bottom w:val="single" w:sz="4" w:space="0" w:color="auto"/>
              <w:right w:val="single" w:sz="4" w:space="0" w:color="auto"/>
            </w:tcBorders>
          </w:tcPr>
          <w:p w14:paraId="524E9E23" w14:textId="77777777" w:rsidR="00630254" w:rsidRPr="002411AB" w:rsidRDefault="00630254" w:rsidP="00205115">
            <w:pPr>
              <w:spacing w:before="0"/>
              <w:ind w:firstLine="0"/>
              <w:jc w:val="center"/>
              <w:rPr>
                <w:rFonts w:ascii="Times New Roman" w:hAnsi="Times New Roman"/>
                <w:szCs w:val="24"/>
              </w:rPr>
            </w:pPr>
          </w:p>
        </w:tc>
      </w:tr>
      <w:tr w:rsidR="00630254" w:rsidRPr="002411AB" w14:paraId="4EB01B50" w14:textId="77777777" w:rsidTr="0041514B">
        <w:trPr>
          <w:trHeight w:val="300"/>
        </w:trPr>
        <w:tc>
          <w:tcPr>
            <w:tcW w:w="514" w:type="dxa"/>
            <w:tcBorders>
              <w:top w:val="single" w:sz="4" w:space="0" w:color="auto"/>
              <w:left w:val="single" w:sz="4" w:space="0" w:color="auto"/>
              <w:bottom w:val="single" w:sz="4" w:space="0" w:color="auto"/>
              <w:right w:val="single" w:sz="4" w:space="0" w:color="auto"/>
            </w:tcBorders>
            <w:shd w:val="clear" w:color="auto" w:fill="auto"/>
            <w:noWrap/>
            <w:hideMark/>
          </w:tcPr>
          <w:p w14:paraId="2EE3C565" w14:textId="77777777" w:rsidR="00630254" w:rsidRPr="002411AB" w:rsidRDefault="00630254" w:rsidP="00205115">
            <w:pPr>
              <w:spacing w:before="0"/>
              <w:ind w:firstLine="0"/>
              <w:jc w:val="center"/>
              <w:rPr>
                <w:rFonts w:ascii="Times New Roman" w:hAnsi="Times New Roman"/>
                <w:szCs w:val="24"/>
              </w:rPr>
            </w:pPr>
          </w:p>
        </w:tc>
        <w:tc>
          <w:tcPr>
            <w:tcW w:w="2203" w:type="dxa"/>
            <w:tcBorders>
              <w:top w:val="single" w:sz="4" w:space="0" w:color="auto"/>
              <w:left w:val="nil"/>
              <w:bottom w:val="single" w:sz="4" w:space="0" w:color="auto"/>
              <w:right w:val="single" w:sz="4" w:space="0" w:color="auto"/>
            </w:tcBorders>
            <w:shd w:val="clear" w:color="auto" w:fill="auto"/>
            <w:hideMark/>
          </w:tcPr>
          <w:p w14:paraId="73187A7F" w14:textId="77777777" w:rsidR="00630254" w:rsidRPr="002411AB" w:rsidRDefault="00630254" w:rsidP="00205115">
            <w:pPr>
              <w:spacing w:before="0"/>
              <w:ind w:firstLine="0"/>
              <w:jc w:val="left"/>
              <w:rPr>
                <w:rFonts w:ascii="Times New Roman" w:hAnsi="Times New Roman"/>
                <w:szCs w:val="24"/>
              </w:rPr>
            </w:pPr>
            <w:r w:rsidRPr="002411AB">
              <w:rPr>
                <w:rFonts w:ascii="Times New Roman" w:hAnsi="Times New Roman"/>
                <w:szCs w:val="24"/>
              </w:rPr>
              <w:t>В соответствии с планом</w:t>
            </w:r>
          </w:p>
        </w:tc>
        <w:tc>
          <w:tcPr>
            <w:tcW w:w="1985" w:type="dxa"/>
            <w:tcBorders>
              <w:top w:val="single" w:sz="4" w:space="0" w:color="auto"/>
              <w:left w:val="nil"/>
              <w:right w:val="single" w:sz="4" w:space="0" w:color="auto"/>
            </w:tcBorders>
            <w:shd w:val="clear" w:color="auto" w:fill="auto"/>
            <w:hideMark/>
          </w:tcPr>
          <w:p w14:paraId="0D204CEE"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w:t>
            </w:r>
          </w:p>
        </w:tc>
        <w:tc>
          <w:tcPr>
            <w:tcW w:w="1417" w:type="dxa"/>
            <w:tcBorders>
              <w:top w:val="single" w:sz="4" w:space="0" w:color="auto"/>
              <w:left w:val="nil"/>
              <w:right w:val="single" w:sz="4" w:space="0" w:color="auto"/>
            </w:tcBorders>
            <w:shd w:val="clear" w:color="auto" w:fill="auto"/>
            <w:hideMark/>
          </w:tcPr>
          <w:p w14:paraId="2B34046E"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Расчетный метод</w:t>
            </w:r>
          </w:p>
        </w:tc>
        <w:tc>
          <w:tcPr>
            <w:tcW w:w="1843" w:type="dxa"/>
            <w:tcBorders>
              <w:top w:val="single" w:sz="4" w:space="0" w:color="auto"/>
              <w:left w:val="nil"/>
              <w:right w:val="single" w:sz="4" w:space="0" w:color="auto"/>
            </w:tcBorders>
            <w:shd w:val="clear" w:color="auto" w:fill="auto"/>
            <w:hideMark/>
          </w:tcPr>
          <w:p w14:paraId="059AABC2"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Ежегодно</w:t>
            </w:r>
          </w:p>
        </w:tc>
        <w:tc>
          <w:tcPr>
            <w:tcW w:w="1134" w:type="dxa"/>
            <w:tcBorders>
              <w:top w:val="single" w:sz="4" w:space="0" w:color="auto"/>
              <w:left w:val="nil"/>
              <w:bottom w:val="single" w:sz="4" w:space="0" w:color="auto"/>
              <w:right w:val="single" w:sz="4" w:space="0" w:color="auto"/>
            </w:tcBorders>
            <w:shd w:val="clear" w:color="auto" w:fill="auto"/>
            <w:hideMark/>
          </w:tcPr>
          <w:p w14:paraId="19BBE302"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x</w:t>
            </w:r>
          </w:p>
        </w:tc>
        <w:tc>
          <w:tcPr>
            <w:tcW w:w="1276" w:type="dxa"/>
            <w:tcBorders>
              <w:top w:val="single" w:sz="4" w:space="0" w:color="auto"/>
              <w:left w:val="nil"/>
              <w:bottom w:val="single" w:sz="4" w:space="0" w:color="auto"/>
              <w:right w:val="single" w:sz="4" w:space="0" w:color="auto"/>
            </w:tcBorders>
            <w:shd w:val="clear" w:color="auto" w:fill="auto"/>
            <w:hideMark/>
          </w:tcPr>
          <w:p w14:paraId="580079AC"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20</w:t>
            </w:r>
          </w:p>
        </w:tc>
        <w:tc>
          <w:tcPr>
            <w:tcW w:w="1105" w:type="dxa"/>
            <w:tcBorders>
              <w:top w:val="single" w:sz="4" w:space="0" w:color="auto"/>
              <w:left w:val="nil"/>
              <w:bottom w:val="single" w:sz="4" w:space="0" w:color="auto"/>
              <w:right w:val="single" w:sz="4" w:space="0" w:color="auto"/>
            </w:tcBorders>
            <w:shd w:val="clear" w:color="auto" w:fill="auto"/>
          </w:tcPr>
          <w:p w14:paraId="71132F17"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х</w:t>
            </w:r>
          </w:p>
        </w:tc>
        <w:tc>
          <w:tcPr>
            <w:tcW w:w="1134" w:type="dxa"/>
            <w:tcBorders>
              <w:top w:val="single" w:sz="4" w:space="0" w:color="auto"/>
              <w:left w:val="nil"/>
              <w:bottom w:val="single" w:sz="4" w:space="0" w:color="auto"/>
              <w:right w:val="single" w:sz="4" w:space="0" w:color="auto"/>
            </w:tcBorders>
            <w:shd w:val="clear" w:color="auto" w:fill="auto"/>
          </w:tcPr>
          <w:p w14:paraId="08028650"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х</w:t>
            </w:r>
          </w:p>
        </w:tc>
        <w:tc>
          <w:tcPr>
            <w:tcW w:w="1134" w:type="dxa"/>
            <w:tcBorders>
              <w:top w:val="single" w:sz="4" w:space="0" w:color="auto"/>
              <w:left w:val="nil"/>
              <w:bottom w:val="single" w:sz="4" w:space="0" w:color="auto"/>
              <w:right w:val="single" w:sz="4" w:space="0" w:color="auto"/>
            </w:tcBorders>
            <w:shd w:val="clear" w:color="auto" w:fill="auto"/>
          </w:tcPr>
          <w:p w14:paraId="63E74F67"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х</w:t>
            </w:r>
          </w:p>
        </w:tc>
        <w:tc>
          <w:tcPr>
            <w:tcW w:w="1134" w:type="dxa"/>
            <w:tcBorders>
              <w:top w:val="single" w:sz="4" w:space="0" w:color="auto"/>
              <w:left w:val="nil"/>
              <w:bottom w:val="single" w:sz="4" w:space="0" w:color="auto"/>
              <w:right w:val="single" w:sz="4" w:space="0" w:color="auto"/>
            </w:tcBorders>
          </w:tcPr>
          <w:p w14:paraId="3BDDFFEE"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х</w:t>
            </w:r>
          </w:p>
        </w:tc>
      </w:tr>
      <w:tr w:rsidR="00630254" w:rsidRPr="002411AB" w14:paraId="6FBD6D24" w14:textId="77777777" w:rsidTr="0041514B">
        <w:trPr>
          <w:trHeight w:val="300"/>
        </w:trPr>
        <w:tc>
          <w:tcPr>
            <w:tcW w:w="514" w:type="dxa"/>
            <w:tcBorders>
              <w:top w:val="single" w:sz="4" w:space="0" w:color="auto"/>
              <w:left w:val="single" w:sz="4" w:space="0" w:color="auto"/>
              <w:bottom w:val="single" w:sz="4" w:space="0" w:color="auto"/>
              <w:right w:val="single" w:sz="4" w:space="0" w:color="auto"/>
            </w:tcBorders>
            <w:shd w:val="clear" w:color="auto" w:fill="auto"/>
            <w:noWrap/>
            <w:hideMark/>
          </w:tcPr>
          <w:p w14:paraId="55149B56" w14:textId="77777777" w:rsidR="00630254" w:rsidRPr="002411AB" w:rsidRDefault="00630254" w:rsidP="00205115">
            <w:pPr>
              <w:spacing w:before="0"/>
              <w:ind w:firstLine="0"/>
              <w:jc w:val="center"/>
              <w:rPr>
                <w:rFonts w:ascii="Times New Roman" w:hAnsi="Times New Roman"/>
                <w:szCs w:val="24"/>
              </w:rPr>
            </w:pPr>
          </w:p>
        </w:tc>
        <w:tc>
          <w:tcPr>
            <w:tcW w:w="2203" w:type="dxa"/>
            <w:tcBorders>
              <w:top w:val="single" w:sz="4" w:space="0" w:color="auto"/>
              <w:left w:val="nil"/>
              <w:bottom w:val="single" w:sz="4" w:space="0" w:color="auto"/>
              <w:right w:val="single" w:sz="4" w:space="0" w:color="auto"/>
            </w:tcBorders>
            <w:shd w:val="clear" w:color="auto" w:fill="auto"/>
            <w:hideMark/>
          </w:tcPr>
          <w:p w14:paraId="129812D4" w14:textId="77777777" w:rsidR="00630254" w:rsidRPr="002411AB" w:rsidRDefault="00630254" w:rsidP="00205115">
            <w:pPr>
              <w:spacing w:before="0"/>
              <w:ind w:firstLine="0"/>
              <w:jc w:val="left"/>
              <w:rPr>
                <w:rFonts w:ascii="Times New Roman" w:hAnsi="Times New Roman"/>
                <w:szCs w:val="24"/>
              </w:rPr>
            </w:pPr>
            <w:r w:rsidRPr="002411AB">
              <w:rPr>
                <w:rFonts w:ascii="Times New Roman" w:hAnsi="Times New Roman"/>
                <w:szCs w:val="24"/>
              </w:rPr>
              <w:t>В соответствии с согласованным финансированием</w:t>
            </w:r>
          </w:p>
          <w:p w14:paraId="6F1707A9" w14:textId="77777777" w:rsidR="00630254" w:rsidRPr="002411AB" w:rsidRDefault="00630254" w:rsidP="00205115">
            <w:pPr>
              <w:spacing w:before="0"/>
              <w:ind w:firstLine="0"/>
              <w:jc w:val="left"/>
              <w:rPr>
                <w:rFonts w:ascii="Times New Roman" w:hAnsi="Times New Roman"/>
                <w:szCs w:val="24"/>
              </w:rPr>
            </w:pPr>
          </w:p>
        </w:tc>
        <w:tc>
          <w:tcPr>
            <w:tcW w:w="1985" w:type="dxa"/>
            <w:tcBorders>
              <w:left w:val="nil"/>
              <w:bottom w:val="single" w:sz="4" w:space="0" w:color="auto"/>
              <w:right w:val="single" w:sz="4" w:space="0" w:color="auto"/>
            </w:tcBorders>
            <w:shd w:val="clear" w:color="auto" w:fill="auto"/>
            <w:hideMark/>
          </w:tcPr>
          <w:p w14:paraId="618DC485"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 </w:t>
            </w:r>
          </w:p>
        </w:tc>
        <w:tc>
          <w:tcPr>
            <w:tcW w:w="1417" w:type="dxa"/>
            <w:tcBorders>
              <w:left w:val="nil"/>
              <w:bottom w:val="single" w:sz="4" w:space="0" w:color="auto"/>
              <w:right w:val="single" w:sz="4" w:space="0" w:color="auto"/>
            </w:tcBorders>
            <w:shd w:val="clear" w:color="auto" w:fill="auto"/>
            <w:hideMark/>
          </w:tcPr>
          <w:p w14:paraId="16B91256"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 </w:t>
            </w:r>
          </w:p>
        </w:tc>
        <w:tc>
          <w:tcPr>
            <w:tcW w:w="1843" w:type="dxa"/>
            <w:tcBorders>
              <w:left w:val="nil"/>
              <w:bottom w:val="single" w:sz="4" w:space="0" w:color="auto"/>
              <w:right w:val="single" w:sz="4" w:space="0" w:color="auto"/>
            </w:tcBorders>
            <w:shd w:val="clear" w:color="auto" w:fill="auto"/>
            <w:hideMark/>
          </w:tcPr>
          <w:p w14:paraId="550135EC"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 </w:t>
            </w:r>
          </w:p>
        </w:tc>
        <w:tc>
          <w:tcPr>
            <w:tcW w:w="1134" w:type="dxa"/>
            <w:tcBorders>
              <w:top w:val="single" w:sz="4" w:space="0" w:color="auto"/>
              <w:left w:val="nil"/>
              <w:bottom w:val="single" w:sz="4" w:space="0" w:color="auto"/>
              <w:right w:val="single" w:sz="4" w:space="0" w:color="auto"/>
            </w:tcBorders>
            <w:shd w:val="clear" w:color="auto" w:fill="auto"/>
            <w:hideMark/>
          </w:tcPr>
          <w:p w14:paraId="2A7E7FEB"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x</w:t>
            </w:r>
          </w:p>
        </w:tc>
        <w:tc>
          <w:tcPr>
            <w:tcW w:w="1276" w:type="dxa"/>
            <w:tcBorders>
              <w:top w:val="single" w:sz="4" w:space="0" w:color="auto"/>
              <w:left w:val="nil"/>
              <w:bottom w:val="single" w:sz="4" w:space="0" w:color="auto"/>
              <w:right w:val="single" w:sz="4" w:space="0" w:color="auto"/>
            </w:tcBorders>
            <w:shd w:val="clear" w:color="auto" w:fill="auto"/>
            <w:hideMark/>
          </w:tcPr>
          <w:p w14:paraId="51FE2466"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20,2</w:t>
            </w:r>
          </w:p>
        </w:tc>
        <w:tc>
          <w:tcPr>
            <w:tcW w:w="1105" w:type="dxa"/>
            <w:tcBorders>
              <w:top w:val="single" w:sz="4" w:space="0" w:color="auto"/>
              <w:left w:val="nil"/>
              <w:bottom w:val="single" w:sz="4" w:space="0" w:color="auto"/>
              <w:right w:val="single" w:sz="4" w:space="0" w:color="auto"/>
            </w:tcBorders>
            <w:shd w:val="clear" w:color="auto" w:fill="auto"/>
          </w:tcPr>
          <w:p w14:paraId="01382259"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х</w:t>
            </w:r>
          </w:p>
        </w:tc>
        <w:tc>
          <w:tcPr>
            <w:tcW w:w="1134" w:type="dxa"/>
            <w:tcBorders>
              <w:top w:val="single" w:sz="4" w:space="0" w:color="auto"/>
              <w:left w:val="nil"/>
              <w:bottom w:val="single" w:sz="4" w:space="0" w:color="auto"/>
              <w:right w:val="single" w:sz="4" w:space="0" w:color="auto"/>
            </w:tcBorders>
            <w:shd w:val="clear" w:color="auto" w:fill="auto"/>
          </w:tcPr>
          <w:p w14:paraId="618A55DF"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х</w:t>
            </w:r>
          </w:p>
        </w:tc>
        <w:tc>
          <w:tcPr>
            <w:tcW w:w="1134" w:type="dxa"/>
            <w:tcBorders>
              <w:top w:val="single" w:sz="4" w:space="0" w:color="auto"/>
              <w:left w:val="nil"/>
              <w:bottom w:val="single" w:sz="4" w:space="0" w:color="auto"/>
              <w:right w:val="single" w:sz="4" w:space="0" w:color="auto"/>
            </w:tcBorders>
            <w:shd w:val="clear" w:color="auto" w:fill="auto"/>
          </w:tcPr>
          <w:p w14:paraId="130D25EE"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х</w:t>
            </w:r>
          </w:p>
        </w:tc>
        <w:tc>
          <w:tcPr>
            <w:tcW w:w="1134" w:type="dxa"/>
            <w:tcBorders>
              <w:top w:val="single" w:sz="4" w:space="0" w:color="auto"/>
              <w:left w:val="nil"/>
              <w:bottom w:val="single" w:sz="4" w:space="0" w:color="auto"/>
              <w:right w:val="single" w:sz="4" w:space="0" w:color="auto"/>
            </w:tcBorders>
          </w:tcPr>
          <w:p w14:paraId="7A74D933"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х</w:t>
            </w:r>
          </w:p>
        </w:tc>
      </w:tr>
      <w:tr w:rsidR="00630254" w:rsidRPr="002411AB" w14:paraId="027502C8" w14:textId="77777777" w:rsidTr="0041514B">
        <w:trPr>
          <w:trHeight w:val="540"/>
        </w:trPr>
        <w:tc>
          <w:tcPr>
            <w:tcW w:w="514" w:type="dxa"/>
            <w:tcBorders>
              <w:top w:val="single" w:sz="4" w:space="0" w:color="auto"/>
              <w:left w:val="single" w:sz="4" w:space="0" w:color="auto"/>
              <w:bottom w:val="single" w:sz="4" w:space="0" w:color="auto"/>
              <w:right w:val="single" w:sz="4" w:space="0" w:color="auto"/>
            </w:tcBorders>
            <w:shd w:val="clear" w:color="auto" w:fill="auto"/>
            <w:noWrap/>
            <w:hideMark/>
          </w:tcPr>
          <w:p w14:paraId="5110E268" w14:textId="77777777" w:rsidR="00630254" w:rsidRPr="002411AB" w:rsidRDefault="00630254" w:rsidP="001A15F1">
            <w:pPr>
              <w:spacing w:before="0"/>
              <w:ind w:firstLine="0"/>
              <w:jc w:val="center"/>
              <w:rPr>
                <w:rFonts w:ascii="Times New Roman" w:hAnsi="Times New Roman"/>
                <w:szCs w:val="24"/>
              </w:rPr>
            </w:pPr>
            <w:r w:rsidRPr="002411AB">
              <w:rPr>
                <w:rFonts w:ascii="Times New Roman" w:hAnsi="Times New Roman"/>
                <w:szCs w:val="24"/>
              </w:rPr>
              <w:t>13</w:t>
            </w:r>
          </w:p>
        </w:tc>
        <w:tc>
          <w:tcPr>
            <w:tcW w:w="7448" w:type="dxa"/>
            <w:gridSpan w:val="4"/>
            <w:tcBorders>
              <w:top w:val="single" w:sz="4" w:space="0" w:color="auto"/>
              <w:left w:val="nil"/>
              <w:bottom w:val="single" w:sz="4" w:space="0" w:color="auto"/>
              <w:right w:val="single" w:sz="4" w:space="0" w:color="auto"/>
            </w:tcBorders>
            <w:shd w:val="clear" w:color="auto" w:fill="auto"/>
            <w:hideMark/>
          </w:tcPr>
          <w:p w14:paraId="0FCA9204" w14:textId="77777777" w:rsidR="00630254" w:rsidRPr="002411AB" w:rsidRDefault="00630254" w:rsidP="00205115">
            <w:pPr>
              <w:spacing w:before="0"/>
              <w:ind w:firstLine="0"/>
              <w:rPr>
                <w:rFonts w:ascii="Times New Roman" w:hAnsi="Times New Roman"/>
                <w:szCs w:val="24"/>
              </w:rPr>
            </w:pPr>
            <w:r w:rsidRPr="002411AB">
              <w:rPr>
                <w:rFonts w:ascii="Times New Roman" w:hAnsi="Times New Roman"/>
                <w:szCs w:val="24"/>
              </w:rPr>
              <w:t>Количество субъектов малого и среднего предпринимательства, вовлеченных в мероприятие «Популяризация предпринимательской деятельности» </w:t>
            </w:r>
          </w:p>
        </w:tc>
        <w:tc>
          <w:tcPr>
            <w:tcW w:w="1134" w:type="dxa"/>
            <w:tcBorders>
              <w:top w:val="single" w:sz="4" w:space="0" w:color="auto"/>
              <w:left w:val="nil"/>
              <w:bottom w:val="single" w:sz="4" w:space="0" w:color="auto"/>
              <w:right w:val="single" w:sz="4" w:space="0" w:color="auto"/>
            </w:tcBorders>
            <w:shd w:val="clear" w:color="auto" w:fill="auto"/>
            <w:hideMark/>
          </w:tcPr>
          <w:p w14:paraId="69505BF2"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х </w:t>
            </w:r>
          </w:p>
        </w:tc>
        <w:tc>
          <w:tcPr>
            <w:tcW w:w="1276" w:type="dxa"/>
            <w:tcBorders>
              <w:top w:val="single" w:sz="4" w:space="0" w:color="auto"/>
              <w:left w:val="nil"/>
              <w:bottom w:val="single" w:sz="4" w:space="0" w:color="auto"/>
              <w:right w:val="single" w:sz="4" w:space="0" w:color="auto"/>
            </w:tcBorders>
            <w:shd w:val="clear" w:color="auto" w:fill="auto"/>
            <w:hideMark/>
          </w:tcPr>
          <w:p w14:paraId="4AE45178"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 </w:t>
            </w:r>
          </w:p>
        </w:tc>
        <w:tc>
          <w:tcPr>
            <w:tcW w:w="1105" w:type="dxa"/>
            <w:tcBorders>
              <w:top w:val="single" w:sz="4" w:space="0" w:color="auto"/>
              <w:left w:val="nil"/>
              <w:bottom w:val="single" w:sz="4" w:space="0" w:color="auto"/>
              <w:right w:val="single" w:sz="4" w:space="0" w:color="auto"/>
            </w:tcBorders>
            <w:shd w:val="clear" w:color="auto" w:fill="auto"/>
            <w:hideMark/>
          </w:tcPr>
          <w:p w14:paraId="53CBDBD5"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 </w:t>
            </w:r>
          </w:p>
        </w:tc>
        <w:tc>
          <w:tcPr>
            <w:tcW w:w="1134" w:type="dxa"/>
            <w:tcBorders>
              <w:top w:val="single" w:sz="4" w:space="0" w:color="auto"/>
              <w:left w:val="nil"/>
              <w:bottom w:val="single" w:sz="4" w:space="0" w:color="auto"/>
              <w:right w:val="single" w:sz="4" w:space="0" w:color="auto"/>
            </w:tcBorders>
            <w:shd w:val="clear" w:color="auto" w:fill="auto"/>
            <w:hideMark/>
          </w:tcPr>
          <w:p w14:paraId="4EBD66BA"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 </w:t>
            </w:r>
          </w:p>
        </w:tc>
        <w:tc>
          <w:tcPr>
            <w:tcW w:w="1134" w:type="dxa"/>
            <w:tcBorders>
              <w:top w:val="single" w:sz="4" w:space="0" w:color="auto"/>
              <w:left w:val="nil"/>
              <w:bottom w:val="single" w:sz="4" w:space="0" w:color="auto"/>
              <w:right w:val="single" w:sz="4" w:space="0" w:color="auto"/>
            </w:tcBorders>
            <w:shd w:val="clear" w:color="auto" w:fill="auto"/>
            <w:hideMark/>
          </w:tcPr>
          <w:p w14:paraId="531ABA12"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 </w:t>
            </w:r>
          </w:p>
        </w:tc>
        <w:tc>
          <w:tcPr>
            <w:tcW w:w="1134" w:type="dxa"/>
            <w:tcBorders>
              <w:top w:val="single" w:sz="4" w:space="0" w:color="auto"/>
              <w:left w:val="nil"/>
              <w:bottom w:val="single" w:sz="4" w:space="0" w:color="auto"/>
              <w:right w:val="single" w:sz="4" w:space="0" w:color="auto"/>
            </w:tcBorders>
          </w:tcPr>
          <w:p w14:paraId="43612FD6" w14:textId="77777777" w:rsidR="00630254" w:rsidRPr="002411AB" w:rsidRDefault="00630254" w:rsidP="00205115">
            <w:pPr>
              <w:spacing w:before="0"/>
              <w:ind w:firstLine="0"/>
              <w:jc w:val="center"/>
              <w:rPr>
                <w:rFonts w:ascii="Times New Roman" w:hAnsi="Times New Roman"/>
                <w:szCs w:val="24"/>
              </w:rPr>
            </w:pPr>
          </w:p>
        </w:tc>
      </w:tr>
      <w:tr w:rsidR="00630254" w:rsidRPr="002411AB" w14:paraId="6BC47C02" w14:textId="77777777" w:rsidTr="0041514B">
        <w:trPr>
          <w:trHeight w:val="509"/>
        </w:trPr>
        <w:tc>
          <w:tcPr>
            <w:tcW w:w="514" w:type="dxa"/>
            <w:tcBorders>
              <w:top w:val="nil"/>
              <w:left w:val="single" w:sz="4" w:space="0" w:color="auto"/>
              <w:bottom w:val="single" w:sz="4" w:space="0" w:color="auto"/>
              <w:right w:val="single" w:sz="4" w:space="0" w:color="auto"/>
            </w:tcBorders>
            <w:shd w:val="clear" w:color="auto" w:fill="auto"/>
            <w:noWrap/>
            <w:hideMark/>
          </w:tcPr>
          <w:p w14:paraId="5DF8648F" w14:textId="77777777" w:rsidR="00630254" w:rsidRPr="002411AB" w:rsidRDefault="00630254" w:rsidP="001A15F1">
            <w:pPr>
              <w:spacing w:before="0"/>
              <w:ind w:firstLine="0"/>
              <w:jc w:val="center"/>
              <w:rPr>
                <w:rFonts w:ascii="Times New Roman" w:hAnsi="Times New Roman"/>
                <w:szCs w:val="24"/>
              </w:rPr>
            </w:pPr>
          </w:p>
        </w:tc>
        <w:tc>
          <w:tcPr>
            <w:tcW w:w="2203" w:type="dxa"/>
            <w:tcBorders>
              <w:top w:val="nil"/>
              <w:left w:val="nil"/>
              <w:bottom w:val="single" w:sz="4" w:space="0" w:color="auto"/>
              <w:right w:val="single" w:sz="4" w:space="0" w:color="auto"/>
            </w:tcBorders>
            <w:shd w:val="clear" w:color="auto" w:fill="auto"/>
            <w:hideMark/>
          </w:tcPr>
          <w:p w14:paraId="1D369ABE" w14:textId="77777777" w:rsidR="00630254" w:rsidRPr="002411AB" w:rsidRDefault="00630254" w:rsidP="001A15F1">
            <w:pPr>
              <w:spacing w:before="0"/>
              <w:ind w:firstLine="0"/>
              <w:jc w:val="left"/>
              <w:rPr>
                <w:rFonts w:ascii="Times New Roman" w:hAnsi="Times New Roman"/>
                <w:szCs w:val="24"/>
              </w:rPr>
            </w:pPr>
            <w:r w:rsidRPr="002411AB">
              <w:rPr>
                <w:rFonts w:ascii="Times New Roman" w:hAnsi="Times New Roman"/>
                <w:szCs w:val="24"/>
              </w:rPr>
              <w:t>В соответствии с планом</w:t>
            </w:r>
          </w:p>
        </w:tc>
        <w:tc>
          <w:tcPr>
            <w:tcW w:w="1985" w:type="dxa"/>
            <w:tcBorders>
              <w:top w:val="nil"/>
              <w:left w:val="nil"/>
              <w:bottom w:val="single" w:sz="4" w:space="0" w:color="auto"/>
              <w:right w:val="single" w:sz="4" w:space="0" w:color="auto"/>
            </w:tcBorders>
            <w:shd w:val="clear" w:color="auto" w:fill="auto"/>
            <w:hideMark/>
          </w:tcPr>
          <w:p w14:paraId="52DB3EDE" w14:textId="77777777" w:rsidR="00630254" w:rsidRPr="002411AB" w:rsidRDefault="00630254" w:rsidP="001A15F1">
            <w:pPr>
              <w:spacing w:before="0"/>
              <w:ind w:firstLine="0"/>
              <w:jc w:val="center"/>
              <w:rPr>
                <w:rFonts w:ascii="Times New Roman" w:hAnsi="Times New Roman"/>
                <w:szCs w:val="24"/>
              </w:rPr>
            </w:pPr>
            <w:r w:rsidRPr="002411AB">
              <w:rPr>
                <w:rFonts w:ascii="Times New Roman" w:hAnsi="Times New Roman"/>
                <w:szCs w:val="24"/>
              </w:rPr>
              <w:t>единиц </w:t>
            </w:r>
          </w:p>
        </w:tc>
        <w:tc>
          <w:tcPr>
            <w:tcW w:w="1417" w:type="dxa"/>
            <w:tcBorders>
              <w:top w:val="nil"/>
              <w:left w:val="nil"/>
              <w:bottom w:val="single" w:sz="4" w:space="0" w:color="auto"/>
              <w:right w:val="single" w:sz="4" w:space="0" w:color="auto"/>
            </w:tcBorders>
            <w:shd w:val="clear" w:color="auto" w:fill="auto"/>
            <w:hideMark/>
          </w:tcPr>
          <w:p w14:paraId="4007AE4E" w14:textId="77777777" w:rsidR="00630254" w:rsidRPr="002411AB" w:rsidRDefault="00630254" w:rsidP="001A15F1">
            <w:pPr>
              <w:spacing w:before="0"/>
              <w:ind w:firstLine="0"/>
              <w:jc w:val="center"/>
              <w:rPr>
                <w:rFonts w:ascii="Times New Roman" w:hAnsi="Times New Roman"/>
                <w:szCs w:val="24"/>
              </w:rPr>
            </w:pPr>
            <w:r w:rsidRPr="002411AB">
              <w:rPr>
                <w:rFonts w:ascii="Times New Roman" w:hAnsi="Times New Roman"/>
                <w:szCs w:val="24"/>
              </w:rPr>
              <w:t> </w:t>
            </w:r>
          </w:p>
        </w:tc>
        <w:tc>
          <w:tcPr>
            <w:tcW w:w="1843" w:type="dxa"/>
            <w:tcBorders>
              <w:top w:val="nil"/>
              <w:left w:val="nil"/>
              <w:bottom w:val="single" w:sz="4" w:space="0" w:color="auto"/>
              <w:right w:val="single" w:sz="4" w:space="0" w:color="auto"/>
            </w:tcBorders>
            <w:shd w:val="clear" w:color="auto" w:fill="auto"/>
            <w:hideMark/>
          </w:tcPr>
          <w:p w14:paraId="01B6B025" w14:textId="77777777" w:rsidR="00630254" w:rsidRPr="002411AB" w:rsidRDefault="00630254" w:rsidP="001A15F1">
            <w:pPr>
              <w:spacing w:before="0"/>
              <w:ind w:firstLine="0"/>
              <w:jc w:val="center"/>
              <w:rPr>
                <w:rFonts w:ascii="Times New Roman" w:hAnsi="Times New Roman"/>
                <w:szCs w:val="24"/>
              </w:rPr>
            </w:pPr>
          </w:p>
        </w:tc>
        <w:tc>
          <w:tcPr>
            <w:tcW w:w="1134" w:type="dxa"/>
            <w:tcBorders>
              <w:top w:val="nil"/>
              <w:left w:val="nil"/>
              <w:bottom w:val="single" w:sz="4" w:space="0" w:color="auto"/>
              <w:right w:val="single" w:sz="4" w:space="0" w:color="auto"/>
            </w:tcBorders>
            <w:shd w:val="clear" w:color="auto" w:fill="auto"/>
            <w:hideMark/>
          </w:tcPr>
          <w:p w14:paraId="58902BB2" w14:textId="77777777" w:rsidR="00630254" w:rsidRPr="002411AB" w:rsidRDefault="00630254" w:rsidP="001A15F1">
            <w:pPr>
              <w:spacing w:before="0"/>
              <w:ind w:firstLine="0"/>
              <w:jc w:val="center"/>
              <w:rPr>
                <w:rFonts w:ascii="Times New Roman" w:hAnsi="Times New Roman"/>
                <w:szCs w:val="24"/>
              </w:rPr>
            </w:pPr>
            <w:r w:rsidRPr="002411AB">
              <w:rPr>
                <w:rFonts w:ascii="Times New Roman" w:hAnsi="Times New Roman"/>
                <w:szCs w:val="24"/>
              </w:rPr>
              <w:t>х</w:t>
            </w:r>
          </w:p>
        </w:tc>
        <w:tc>
          <w:tcPr>
            <w:tcW w:w="1276" w:type="dxa"/>
            <w:tcBorders>
              <w:top w:val="nil"/>
              <w:left w:val="nil"/>
              <w:bottom w:val="single" w:sz="4" w:space="0" w:color="auto"/>
              <w:right w:val="single" w:sz="4" w:space="0" w:color="auto"/>
            </w:tcBorders>
            <w:shd w:val="clear" w:color="auto" w:fill="auto"/>
            <w:hideMark/>
          </w:tcPr>
          <w:p w14:paraId="2DE9249C" w14:textId="3EFB062A" w:rsidR="00630254" w:rsidRPr="002411AB" w:rsidRDefault="00630254" w:rsidP="00B22909">
            <w:pPr>
              <w:spacing w:before="0"/>
              <w:ind w:firstLine="0"/>
              <w:jc w:val="center"/>
              <w:rPr>
                <w:rFonts w:ascii="Times New Roman" w:hAnsi="Times New Roman"/>
                <w:szCs w:val="24"/>
              </w:rPr>
            </w:pPr>
            <w:r w:rsidRPr="002411AB">
              <w:rPr>
                <w:rFonts w:ascii="Times New Roman" w:hAnsi="Times New Roman"/>
                <w:szCs w:val="24"/>
              </w:rPr>
              <w:t>1</w:t>
            </w:r>
            <w:r w:rsidR="00B22909">
              <w:rPr>
                <w:rFonts w:ascii="Times New Roman" w:hAnsi="Times New Roman"/>
                <w:szCs w:val="24"/>
              </w:rPr>
              <w:t>9</w:t>
            </w:r>
            <w:r w:rsidRPr="002411AB">
              <w:rPr>
                <w:rFonts w:ascii="Times New Roman" w:hAnsi="Times New Roman"/>
                <w:szCs w:val="24"/>
              </w:rPr>
              <w:t>0</w:t>
            </w:r>
          </w:p>
        </w:tc>
        <w:tc>
          <w:tcPr>
            <w:tcW w:w="1105" w:type="dxa"/>
            <w:tcBorders>
              <w:top w:val="nil"/>
              <w:left w:val="nil"/>
              <w:bottom w:val="single" w:sz="4" w:space="0" w:color="auto"/>
              <w:right w:val="single" w:sz="4" w:space="0" w:color="auto"/>
            </w:tcBorders>
            <w:shd w:val="clear" w:color="auto" w:fill="auto"/>
            <w:hideMark/>
          </w:tcPr>
          <w:p w14:paraId="5AF7BDC4" w14:textId="77777777" w:rsidR="00630254" w:rsidRPr="002411AB" w:rsidRDefault="00630254" w:rsidP="001A15F1">
            <w:pPr>
              <w:spacing w:before="0"/>
              <w:ind w:firstLine="0"/>
              <w:jc w:val="center"/>
              <w:rPr>
                <w:rFonts w:ascii="Times New Roman" w:hAnsi="Times New Roman"/>
                <w:szCs w:val="24"/>
              </w:rPr>
            </w:pPr>
            <w:r w:rsidRPr="002411AB">
              <w:rPr>
                <w:rFonts w:ascii="Times New Roman" w:hAnsi="Times New Roman"/>
                <w:szCs w:val="24"/>
              </w:rPr>
              <w:t>50</w:t>
            </w:r>
          </w:p>
        </w:tc>
        <w:tc>
          <w:tcPr>
            <w:tcW w:w="1134" w:type="dxa"/>
            <w:tcBorders>
              <w:top w:val="nil"/>
              <w:left w:val="nil"/>
              <w:bottom w:val="single" w:sz="4" w:space="0" w:color="auto"/>
              <w:right w:val="single" w:sz="4" w:space="0" w:color="auto"/>
            </w:tcBorders>
            <w:shd w:val="clear" w:color="auto" w:fill="auto"/>
            <w:hideMark/>
          </w:tcPr>
          <w:p w14:paraId="6D37F91E" w14:textId="0798C850" w:rsidR="00630254" w:rsidRPr="002411AB" w:rsidRDefault="00B22909" w:rsidP="001A15F1">
            <w:pPr>
              <w:spacing w:before="0"/>
              <w:ind w:firstLine="0"/>
              <w:jc w:val="center"/>
              <w:rPr>
                <w:rFonts w:ascii="Times New Roman" w:hAnsi="Times New Roman"/>
                <w:szCs w:val="24"/>
              </w:rPr>
            </w:pPr>
            <w:r>
              <w:rPr>
                <w:rFonts w:ascii="Times New Roman" w:hAnsi="Times New Roman"/>
                <w:szCs w:val="24"/>
              </w:rPr>
              <w:t>70</w:t>
            </w:r>
          </w:p>
        </w:tc>
        <w:tc>
          <w:tcPr>
            <w:tcW w:w="1134" w:type="dxa"/>
            <w:tcBorders>
              <w:top w:val="nil"/>
              <w:left w:val="nil"/>
              <w:bottom w:val="single" w:sz="4" w:space="0" w:color="auto"/>
              <w:right w:val="single" w:sz="4" w:space="0" w:color="auto"/>
            </w:tcBorders>
            <w:shd w:val="clear" w:color="auto" w:fill="auto"/>
            <w:hideMark/>
          </w:tcPr>
          <w:p w14:paraId="175CE9D7" w14:textId="60E385E0" w:rsidR="00630254" w:rsidRPr="002411AB" w:rsidRDefault="00B22909" w:rsidP="001A15F1">
            <w:pPr>
              <w:spacing w:before="0"/>
              <w:ind w:firstLine="0"/>
              <w:jc w:val="center"/>
              <w:rPr>
                <w:rFonts w:ascii="Times New Roman" w:hAnsi="Times New Roman"/>
                <w:szCs w:val="24"/>
              </w:rPr>
            </w:pPr>
            <w:r>
              <w:rPr>
                <w:rFonts w:ascii="Times New Roman" w:hAnsi="Times New Roman"/>
                <w:szCs w:val="24"/>
              </w:rPr>
              <w:t>70</w:t>
            </w:r>
          </w:p>
        </w:tc>
        <w:tc>
          <w:tcPr>
            <w:tcW w:w="1134" w:type="dxa"/>
            <w:tcBorders>
              <w:top w:val="nil"/>
              <w:left w:val="nil"/>
              <w:bottom w:val="single" w:sz="4" w:space="0" w:color="auto"/>
              <w:right w:val="single" w:sz="4" w:space="0" w:color="auto"/>
            </w:tcBorders>
          </w:tcPr>
          <w:p w14:paraId="62838CFC" w14:textId="27E461EB" w:rsidR="00630254" w:rsidRPr="002411AB" w:rsidRDefault="00B22909" w:rsidP="001A15F1">
            <w:pPr>
              <w:spacing w:before="0"/>
              <w:ind w:firstLine="0"/>
              <w:jc w:val="center"/>
              <w:rPr>
                <w:rFonts w:ascii="Times New Roman" w:hAnsi="Times New Roman"/>
                <w:szCs w:val="24"/>
              </w:rPr>
            </w:pPr>
            <w:r>
              <w:rPr>
                <w:rFonts w:ascii="Times New Roman" w:hAnsi="Times New Roman"/>
                <w:szCs w:val="24"/>
              </w:rPr>
              <w:t>70</w:t>
            </w:r>
          </w:p>
        </w:tc>
      </w:tr>
      <w:tr w:rsidR="00B22909" w:rsidRPr="002411AB" w14:paraId="130B7903" w14:textId="77777777" w:rsidTr="0041514B">
        <w:trPr>
          <w:trHeight w:val="300"/>
        </w:trPr>
        <w:tc>
          <w:tcPr>
            <w:tcW w:w="514" w:type="dxa"/>
            <w:tcBorders>
              <w:top w:val="single" w:sz="4" w:space="0" w:color="auto"/>
              <w:left w:val="single" w:sz="4" w:space="0" w:color="auto"/>
              <w:bottom w:val="single" w:sz="4" w:space="0" w:color="auto"/>
              <w:right w:val="single" w:sz="4" w:space="0" w:color="auto"/>
            </w:tcBorders>
            <w:shd w:val="clear" w:color="auto" w:fill="auto"/>
            <w:noWrap/>
            <w:hideMark/>
          </w:tcPr>
          <w:p w14:paraId="6BD6381C" w14:textId="77777777" w:rsidR="00B22909" w:rsidRPr="002411AB" w:rsidRDefault="00B22909" w:rsidP="00B22909">
            <w:pPr>
              <w:spacing w:before="0"/>
              <w:ind w:firstLine="0"/>
              <w:jc w:val="left"/>
              <w:rPr>
                <w:rFonts w:ascii="Times New Roman" w:hAnsi="Times New Roman"/>
                <w:szCs w:val="24"/>
              </w:rPr>
            </w:pPr>
            <w:r w:rsidRPr="002411AB">
              <w:rPr>
                <w:rFonts w:ascii="Times New Roman" w:hAnsi="Times New Roman"/>
                <w:szCs w:val="24"/>
              </w:rPr>
              <w:t> </w:t>
            </w:r>
          </w:p>
        </w:tc>
        <w:tc>
          <w:tcPr>
            <w:tcW w:w="2203" w:type="dxa"/>
            <w:tcBorders>
              <w:top w:val="single" w:sz="4" w:space="0" w:color="auto"/>
              <w:left w:val="nil"/>
              <w:bottom w:val="single" w:sz="4" w:space="0" w:color="auto"/>
              <w:right w:val="single" w:sz="4" w:space="0" w:color="auto"/>
            </w:tcBorders>
            <w:shd w:val="clear" w:color="auto" w:fill="auto"/>
            <w:hideMark/>
          </w:tcPr>
          <w:p w14:paraId="14336CDB" w14:textId="77777777" w:rsidR="00B22909" w:rsidRPr="002411AB" w:rsidRDefault="00B22909" w:rsidP="00B22909">
            <w:pPr>
              <w:spacing w:before="0"/>
              <w:ind w:firstLine="0"/>
              <w:jc w:val="left"/>
              <w:rPr>
                <w:rFonts w:ascii="Times New Roman" w:hAnsi="Times New Roman"/>
                <w:szCs w:val="24"/>
              </w:rPr>
            </w:pPr>
            <w:r w:rsidRPr="002411AB">
              <w:rPr>
                <w:rFonts w:ascii="Times New Roman" w:hAnsi="Times New Roman"/>
                <w:szCs w:val="24"/>
              </w:rPr>
              <w:t>В соответствии с согласованным финансированием</w:t>
            </w:r>
          </w:p>
        </w:tc>
        <w:tc>
          <w:tcPr>
            <w:tcW w:w="1985" w:type="dxa"/>
            <w:tcBorders>
              <w:top w:val="single" w:sz="4" w:space="0" w:color="auto"/>
              <w:left w:val="nil"/>
              <w:bottom w:val="single" w:sz="4" w:space="0" w:color="auto"/>
              <w:right w:val="single" w:sz="4" w:space="0" w:color="auto"/>
            </w:tcBorders>
            <w:shd w:val="clear" w:color="auto" w:fill="auto"/>
            <w:hideMark/>
          </w:tcPr>
          <w:p w14:paraId="13E3C994" w14:textId="77777777" w:rsidR="00B22909" w:rsidRPr="002411AB" w:rsidRDefault="00B22909" w:rsidP="00B22909">
            <w:pPr>
              <w:spacing w:before="0"/>
              <w:ind w:firstLine="0"/>
              <w:jc w:val="center"/>
              <w:rPr>
                <w:rFonts w:ascii="Times New Roman" w:hAnsi="Times New Roman"/>
                <w:szCs w:val="24"/>
              </w:rPr>
            </w:pPr>
            <w:r w:rsidRPr="002411AB">
              <w:rPr>
                <w:rFonts w:ascii="Times New Roman" w:hAnsi="Times New Roman"/>
                <w:szCs w:val="24"/>
              </w:rPr>
              <w:t> </w:t>
            </w:r>
          </w:p>
        </w:tc>
        <w:tc>
          <w:tcPr>
            <w:tcW w:w="1417" w:type="dxa"/>
            <w:tcBorders>
              <w:top w:val="single" w:sz="4" w:space="0" w:color="auto"/>
              <w:left w:val="nil"/>
              <w:bottom w:val="single" w:sz="4" w:space="0" w:color="auto"/>
              <w:right w:val="single" w:sz="4" w:space="0" w:color="auto"/>
            </w:tcBorders>
            <w:shd w:val="clear" w:color="auto" w:fill="auto"/>
            <w:hideMark/>
          </w:tcPr>
          <w:p w14:paraId="24B8F933" w14:textId="77777777" w:rsidR="00B22909" w:rsidRPr="002411AB" w:rsidRDefault="00B22909" w:rsidP="00B22909">
            <w:pPr>
              <w:spacing w:before="0"/>
              <w:ind w:firstLine="0"/>
              <w:jc w:val="center"/>
              <w:rPr>
                <w:rFonts w:ascii="Times New Roman" w:hAnsi="Times New Roman"/>
                <w:szCs w:val="24"/>
              </w:rPr>
            </w:pPr>
            <w:r w:rsidRPr="002411AB">
              <w:rPr>
                <w:rFonts w:ascii="Times New Roman" w:hAnsi="Times New Roman"/>
                <w:szCs w:val="24"/>
              </w:rPr>
              <w:t> </w:t>
            </w:r>
          </w:p>
        </w:tc>
        <w:tc>
          <w:tcPr>
            <w:tcW w:w="1843" w:type="dxa"/>
            <w:tcBorders>
              <w:top w:val="single" w:sz="4" w:space="0" w:color="auto"/>
              <w:left w:val="nil"/>
              <w:bottom w:val="single" w:sz="4" w:space="0" w:color="auto"/>
              <w:right w:val="single" w:sz="4" w:space="0" w:color="auto"/>
            </w:tcBorders>
            <w:shd w:val="clear" w:color="auto" w:fill="auto"/>
            <w:hideMark/>
          </w:tcPr>
          <w:p w14:paraId="673CE979" w14:textId="77777777" w:rsidR="00B22909" w:rsidRPr="002411AB" w:rsidRDefault="00B22909" w:rsidP="00B22909">
            <w:pPr>
              <w:spacing w:before="0"/>
              <w:ind w:firstLine="0"/>
              <w:jc w:val="center"/>
              <w:rPr>
                <w:rFonts w:ascii="Times New Roman" w:hAnsi="Times New Roman"/>
                <w:szCs w:val="24"/>
              </w:rPr>
            </w:pPr>
            <w:r w:rsidRPr="002411AB">
              <w:rPr>
                <w:rFonts w:ascii="Times New Roman" w:hAnsi="Times New Roman"/>
                <w:szCs w:val="24"/>
              </w:rPr>
              <w:t> </w:t>
            </w:r>
          </w:p>
        </w:tc>
        <w:tc>
          <w:tcPr>
            <w:tcW w:w="1134" w:type="dxa"/>
            <w:tcBorders>
              <w:top w:val="single" w:sz="4" w:space="0" w:color="auto"/>
              <w:left w:val="nil"/>
              <w:bottom w:val="single" w:sz="4" w:space="0" w:color="auto"/>
              <w:right w:val="single" w:sz="4" w:space="0" w:color="auto"/>
            </w:tcBorders>
            <w:shd w:val="clear" w:color="auto" w:fill="auto"/>
            <w:hideMark/>
          </w:tcPr>
          <w:p w14:paraId="26D5BFE5" w14:textId="77777777" w:rsidR="00B22909" w:rsidRPr="002411AB" w:rsidRDefault="00B22909" w:rsidP="00B22909">
            <w:pPr>
              <w:spacing w:before="0"/>
              <w:ind w:firstLine="0"/>
              <w:jc w:val="center"/>
              <w:rPr>
                <w:rFonts w:ascii="Times New Roman" w:hAnsi="Times New Roman"/>
                <w:szCs w:val="24"/>
              </w:rPr>
            </w:pPr>
            <w:r w:rsidRPr="002411AB">
              <w:rPr>
                <w:rFonts w:ascii="Times New Roman" w:hAnsi="Times New Roman"/>
                <w:szCs w:val="24"/>
              </w:rPr>
              <w:t>х</w:t>
            </w:r>
          </w:p>
        </w:tc>
        <w:tc>
          <w:tcPr>
            <w:tcW w:w="1276" w:type="dxa"/>
            <w:tcBorders>
              <w:top w:val="single" w:sz="4" w:space="0" w:color="auto"/>
              <w:left w:val="nil"/>
              <w:bottom w:val="single" w:sz="4" w:space="0" w:color="auto"/>
              <w:right w:val="single" w:sz="4" w:space="0" w:color="auto"/>
            </w:tcBorders>
            <w:shd w:val="clear" w:color="auto" w:fill="auto"/>
            <w:hideMark/>
          </w:tcPr>
          <w:p w14:paraId="712F6E1C" w14:textId="68C23906" w:rsidR="00B22909" w:rsidRPr="002411AB" w:rsidRDefault="00B22909" w:rsidP="00B22909">
            <w:pPr>
              <w:spacing w:before="0"/>
              <w:ind w:firstLine="0"/>
              <w:jc w:val="center"/>
              <w:rPr>
                <w:rFonts w:ascii="Times New Roman" w:hAnsi="Times New Roman"/>
                <w:szCs w:val="24"/>
              </w:rPr>
            </w:pPr>
            <w:r>
              <w:rPr>
                <w:rFonts w:ascii="Times New Roman" w:hAnsi="Times New Roman"/>
                <w:szCs w:val="24"/>
              </w:rPr>
              <w:t>248</w:t>
            </w:r>
          </w:p>
        </w:tc>
        <w:tc>
          <w:tcPr>
            <w:tcW w:w="1105" w:type="dxa"/>
            <w:tcBorders>
              <w:top w:val="single" w:sz="4" w:space="0" w:color="auto"/>
              <w:left w:val="nil"/>
              <w:bottom w:val="single" w:sz="4" w:space="0" w:color="auto"/>
              <w:right w:val="single" w:sz="4" w:space="0" w:color="auto"/>
            </w:tcBorders>
            <w:shd w:val="clear" w:color="auto" w:fill="auto"/>
            <w:hideMark/>
          </w:tcPr>
          <w:p w14:paraId="6ED2C3BB" w14:textId="5325128F" w:rsidR="00B22909" w:rsidRPr="002411AB" w:rsidRDefault="00B22909" w:rsidP="00B22909">
            <w:pPr>
              <w:spacing w:before="0"/>
              <w:ind w:firstLine="0"/>
              <w:jc w:val="center"/>
              <w:rPr>
                <w:rFonts w:ascii="Times New Roman" w:hAnsi="Times New Roman"/>
                <w:szCs w:val="24"/>
              </w:rPr>
            </w:pPr>
            <w:r w:rsidRPr="00C843EF">
              <w:rPr>
                <w:rFonts w:ascii="Times New Roman" w:hAnsi="Times New Roman"/>
                <w:szCs w:val="24"/>
              </w:rPr>
              <w:t>87</w:t>
            </w:r>
          </w:p>
        </w:tc>
        <w:tc>
          <w:tcPr>
            <w:tcW w:w="1134" w:type="dxa"/>
            <w:tcBorders>
              <w:top w:val="single" w:sz="4" w:space="0" w:color="auto"/>
              <w:left w:val="nil"/>
              <w:bottom w:val="single" w:sz="4" w:space="0" w:color="auto"/>
              <w:right w:val="single" w:sz="4" w:space="0" w:color="auto"/>
            </w:tcBorders>
            <w:shd w:val="clear" w:color="auto" w:fill="auto"/>
            <w:hideMark/>
          </w:tcPr>
          <w:p w14:paraId="26ABCB61" w14:textId="04740F91" w:rsidR="00B22909" w:rsidRPr="002411AB" w:rsidRDefault="00B22909" w:rsidP="00B22909">
            <w:pPr>
              <w:spacing w:before="0"/>
              <w:ind w:firstLine="0"/>
              <w:jc w:val="center"/>
              <w:rPr>
                <w:rFonts w:ascii="Times New Roman" w:hAnsi="Times New Roman"/>
                <w:szCs w:val="24"/>
              </w:rPr>
            </w:pPr>
            <w:r>
              <w:rPr>
                <w:rFonts w:ascii="Times New Roman" w:hAnsi="Times New Roman"/>
                <w:szCs w:val="24"/>
              </w:rPr>
              <w:t>70</w:t>
            </w:r>
          </w:p>
        </w:tc>
        <w:tc>
          <w:tcPr>
            <w:tcW w:w="1134" w:type="dxa"/>
            <w:tcBorders>
              <w:top w:val="single" w:sz="4" w:space="0" w:color="auto"/>
              <w:left w:val="nil"/>
              <w:bottom w:val="single" w:sz="4" w:space="0" w:color="auto"/>
              <w:right w:val="single" w:sz="4" w:space="0" w:color="auto"/>
            </w:tcBorders>
            <w:shd w:val="clear" w:color="auto" w:fill="auto"/>
            <w:hideMark/>
          </w:tcPr>
          <w:p w14:paraId="27A61830" w14:textId="715DAF5F" w:rsidR="00B22909" w:rsidRPr="002411AB" w:rsidRDefault="00B22909" w:rsidP="00B22909">
            <w:pPr>
              <w:spacing w:before="0"/>
              <w:ind w:firstLine="0"/>
              <w:jc w:val="center"/>
              <w:rPr>
                <w:rFonts w:ascii="Times New Roman" w:hAnsi="Times New Roman"/>
                <w:szCs w:val="24"/>
              </w:rPr>
            </w:pPr>
            <w:r>
              <w:rPr>
                <w:rFonts w:ascii="Times New Roman" w:hAnsi="Times New Roman"/>
                <w:szCs w:val="24"/>
              </w:rPr>
              <w:t>70</w:t>
            </w:r>
          </w:p>
        </w:tc>
        <w:tc>
          <w:tcPr>
            <w:tcW w:w="1134" w:type="dxa"/>
            <w:tcBorders>
              <w:top w:val="single" w:sz="4" w:space="0" w:color="auto"/>
              <w:left w:val="nil"/>
              <w:bottom w:val="single" w:sz="4" w:space="0" w:color="auto"/>
              <w:right w:val="single" w:sz="4" w:space="0" w:color="auto"/>
            </w:tcBorders>
          </w:tcPr>
          <w:p w14:paraId="29FABC03" w14:textId="3D296C0E" w:rsidR="00B22909" w:rsidRPr="002411AB" w:rsidRDefault="00B22909" w:rsidP="00B22909">
            <w:pPr>
              <w:spacing w:before="0"/>
              <w:ind w:firstLine="0"/>
              <w:jc w:val="center"/>
              <w:rPr>
                <w:rFonts w:ascii="Times New Roman" w:hAnsi="Times New Roman"/>
                <w:szCs w:val="24"/>
              </w:rPr>
            </w:pPr>
            <w:r>
              <w:rPr>
                <w:rFonts w:ascii="Times New Roman" w:hAnsi="Times New Roman"/>
                <w:szCs w:val="24"/>
              </w:rPr>
              <w:t>70</w:t>
            </w:r>
          </w:p>
        </w:tc>
      </w:tr>
      <w:tr w:rsidR="00630254" w:rsidRPr="002411AB" w14:paraId="2AD314BF" w14:textId="77777777" w:rsidTr="0041514B">
        <w:trPr>
          <w:trHeight w:val="317"/>
        </w:trPr>
        <w:tc>
          <w:tcPr>
            <w:tcW w:w="514" w:type="dxa"/>
            <w:tcBorders>
              <w:top w:val="nil"/>
              <w:left w:val="single" w:sz="4" w:space="0" w:color="auto"/>
              <w:bottom w:val="single" w:sz="4" w:space="0" w:color="auto"/>
              <w:right w:val="single" w:sz="4" w:space="0" w:color="auto"/>
            </w:tcBorders>
            <w:shd w:val="clear" w:color="auto" w:fill="auto"/>
            <w:noWrap/>
            <w:hideMark/>
          </w:tcPr>
          <w:p w14:paraId="3A2E2B3A" w14:textId="77777777" w:rsidR="00630254" w:rsidRPr="002411AB" w:rsidRDefault="00630254" w:rsidP="001A15F1">
            <w:pPr>
              <w:spacing w:before="0"/>
              <w:ind w:firstLine="0"/>
              <w:jc w:val="left"/>
              <w:rPr>
                <w:rFonts w:ascii="Times New Roman" w:hAnsi="Times New Roman"/>
                <w:szCs w:val="24"/>
              </w:rPr>
            </w:pPr>
            <w:r w:rsidRPr="002411AB">
              <w:rPr>
                <w:rFonts w:ascii="Times New Roman" w:hAnsi="Times New Roman"/>
                <w:szCs w:val="24"/>
              </w:rPr>
              <w:t>14</w:t>
            </w:r>
          </w:p>
        </w:tc>
        <w:tc>
          <w:tcPr>
            <w:tcW w:w="7448" w:type="dxa"/>
            <w:gridSpan w:val="4"/>
            <w:tcBorders>
              <w:top w:val="single" w:sz="4" w:space="0" w:color="auto"/>
              <w:left w:val="nil"/>
              <w:bottom w:val="single" w:sz="4" w:space="0" w:color="auto"/>
              <w:right w:val="single" w:sz="4" w:space="0" w:color="auto"/>
            </w:tcBorders>
            <w:shd w:val="clear" w:color="auto" w:fill="auto"/>
            <w:hideMark/>
          </w:tcPr>
          <w:p w14:paraId="183D2052" w14:textId="77777777" w:rsidR="00630254" w:rsidRPr="002411AB" w:rsidRDefault="00630254" w:rsidP="00205115">
            <w:pPr>
              <w:spacing w:before="0"/>
              <w:ind w:firstLine="0"/>
              <w:rPr>
                <w:rFonts w:ascii="Times New Roman" w:hAnsi="Times New Roman"/>
                <w:szCs w:val="24"/>
              </w:rPr>
            </w:pPr>
            <w:r w:rsidRPr="002411AB">
              <w:rPr>
                <w:rFonts w:ascii="Times New Roman" w:hAnsi="Times New Roman"/>
                <w:szCs w:val="24"/>
              </w:rPr>
              <w:t xml:space="preserve">Количество </w:t>
            </w:r>
            <w:r w:rsidRPr="002411AB">
              <w:rPr>
                <w:rFonts w:ascii="Times New Roman" w:eastAsia="Calibri" w:hAnsi="Times New Roman"/>
                <w:bCs/>
                <w:szCs w:val="24"/>
                <w:lang w:eastAsia="en-US"/>
              </w:rPr>
              <w:t xml:space="preserve">информационно-консультационных услуг, оказанных </w:t>
            </w:r>
            <w:r w:rsidRPr="002411AB">
              <w:rPr>
                <w:rFonts w:ascii="Times New Roman" w:hAnsi="Times New Roman"/>
                <w:szCs w:val="24"/>
              </w:rPr>
              <w:t xml:space="preserve">субъектам малого и среднего предпринимательства, </w:t>
            </w:r>
            <w:r w:rsidRPr="002411AB">
              <w:rPr>
                <w:rFonts w:ascii="Times New Roman" w:eastAsia="Calibri" w:hAnsi="Times New Roman"/>
                <w:bCs/>
                <w:szCs w:val="24"/>
                <w:lang w:eastAsia="en-US"/>
              </w:rPr>
              <w:t xml:space="preserve">юридическим лицам, не являющимся субъектами малого и среднего </w:t>
            </w:r>
            <w:r w:rsidRPr="002411AB">
              <w:rPr>
                <w:rFonts w:ascii="Times New Roman" w:eastAsia="Calibri" w:hAnsi="Times New Roman"/>
                <w:bCs/>
                <w:szCs w:val="24"/>
                <w:lang w:eastAsia="en-US"/>
              </w:rPr>
              <w:lastRenderedPageBreak/>
              <w:t>предпринимательства, физическим лицам в муниципальном автономном учреждении «Центр поддержки предпринимательства»</w:t>
            </w:r>
          </w:p>
        </w:tc>
        <w:tc>
          <w:tcPr>
            <w:tcW w:w="1134" w:type="dxa"/>
            <w:tcBorders>
              <w:top w:val="single" w:sz="4" w:space="0" w:color="auto"/>
              <w:left w:val="nil"/>
              <w:bottom w:val="single" w:sz="4" w:space="0" w:color="auto"/>
              <w:right w:val="single" w:sz="4" w:space="0" w:color="auto"/>
            </w:tcBorders>
            <w:shd w:val="clear" w:color="auto" w:fill="auto"/>
            <w:hideMark/>
          </w:tcPr>
          <w:p w14:paraId="7C0DB1DE"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lastRenderedPageBreak/>
              <w:t>х </w:t>
            </w:r>
          </w:p>
        </w:tc>
        <w:tc>
          <w:tcPr>
            <w:tcW w:w="1276" w:type="dxa"/>
            <w:tcBorders>
              <w:top w:val="single" w:sz="4" w:space="0" w:color="auto"/>
              <w:left w:val="nil"/>
              <w:bottom w:val="single" w:sz="4" w:space="0" w:color="auto"/>
              <w:right w:val="single" w:sz="4" w:space="0" w:color="auto"/>
            </w:tcBorders>
            <w:shd w:val="clear" w:color="auto" w:fill="auto"/>
            <w:hideMark/>
          </w:tcPr>
          <w:p w14:paraId="346D87D0"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 </w:t>
            </w:r>
          </w:p>
        </w:tc>
        <w:tc>
          <w:tcPr>
            <w:tcW w:w="1105" w:type="dxa"/>
            <w:tcBorders>
              <w:top w:val="single" w:sz="4" w:space="0" w:color="auto"/>
              <w:left w:val="nil"/>
              <w:bottom w:val="single" w:sz="4" w:space="0" w:color="auto"/>
              <w:right w:val="single" w:sz="4" w:space="0" w:color="auto"/>
            </w:tcBorders>
            <w:shd w:val="clear" w:color="auto" w:fill="auto"/>
            <w:hideMark/>
          </w:tcPr>
          <w:p w14:paraId="3F57758F"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 </w:t>
            </w:r>
          </w:p>
        </w:tc>
        <w:tc>
          <w:tcPr>
            <w:tcW w:w="1134" w:type="dxa"/>
            <w:tcBorders>
              <w:top w:val="single" w:sz="4" w:space="0" w:color="auto"/>
              <w:left w:val="nil"/>
              <w:bottom w:val="single" w:sz="4" w:space="0" w:color="auto"/>
              <w:right w:val="single" w:sz="4" w:space="0" w:color="auto"/>
            </w:tcBorders>
            <w:shd w:val="clear" w:color="auto" w:fill="auto"/>
            <w:hideMark/>
          </w:tcPr>
          <w:p w14:paraId="1945D395"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 </w:t>
            </w:r>
          </w:p>
        </w:tc>
        <w:tc>
          <w:tcPr>
            <w:tcW w:w="1134" w:type="dxa"/>
            <w:tcBorders>
              <w:top w:val="single" w:sz="4" w:space="0" w:color="auto"/>
              <w:left w:val="nil"/>
              <w:bottom w:val="single" w:sz="4" w:space="0" w:color="auto"/>
              <w:right w:val="single" w:sz="4" w:space="0" w:color="auto"/>
            </w:tcBorders>
            <w:shd w:val="clear" w:color="auto" w:fill="auto"/>
            <w:hideMark/>
          </w:tcPr>
          <w:p w14:paraId="26D2AC6F" w14:textId="77777777" w:rsidR="00630254" w:rsidRPr="002411AB" w:rsidRDefault="00630254" w:rsidP="00205115">
            <w:pPr>
              <w:spacing w:before="0"/>
              <w:ind w:firstLine="0"/>
              <w:jc w:val="center"/>
              <w:rPr>
                <w:rFonts w:ascii="Times New Roman" w:hAnsi="Times New Roman"/>
                <w:szCs w:val="24"/>
              </w:rPr>
            </w:pPr>
            <w:r w:rsidRPr="002411AB">
              <w:rPr>
                <w:rFonts w:ascii="Times New Roman" w:hAnsi="Times New Roman"/>
                <w:szCs w:val="24"/>
              </w:rPr>
              <w:t> </w:t>
            </w:r>
          </w:p>
        </w:tc>
        <w:tc>
          <w:tcPr>
            <w:tcW w:w="1134" w:type="dxa"/>
            <w:tcBorders>
              <w:top w:val="single" w:sz="4" w:space="0" w:color="auto"/>
              <w:left w:val="nil"/>
              <w:bottom w:val="single" w:sz="4" w:space="0" w:color="auto"/>
              <w:right w:val="single" w:sz="4" w:space="0" w:color="auto"/>
            </w:tcBorders>
          </w:tcPr>
          <w:p w14:paraId="7B2DE5BA" w14:textId="77777777" w:rsidR="00630254" w:rsidRPr="002411AB" w:rsidRDefault="00630254" w:rsidP="00205115">
            <w:pPr>
              <w:spacing w:before="0"/>
              <w:ind w:firstLine="0"/>
              <w:jc w:val="center"/>
              <w:rPr>
                <w:rFonts w:ascii="Times New Roman" w:hAnsi="Times New Roman"/>
                <w:szCs w:val="24"/>
              </w:rPr>
            </w:pPr>
          </w:p>
        </w:tc>
      </w:tr>
      <w:tr w:rsidR="008313D7" w:rsidRPr="002411AB" w14:paraId="79465CF1" w14:textId="77777777" w:rsidTr="0041514B">
        <w:trPr>
          <w:trHeight w:val="413"/>
        </w:trPr>
        <w:tc>
          <w:tcPr>
            <w:tcW w:w="514" w:type="dxa"/>
            <w:tcBorders>
              <w:top w:val="single" w:sz="4" w:space="0" w:color="auto"/>
              <w:left w:val="single" w:sz="4" w:space="0" w:color="auto"/>
              <w:bottom w:val="single" w:sz="4" w:space="0" w:color="auto"/>
              <w:right w:val="single" w:sz="4" w:space="0" w:color="auto"/>
            </w:tcBorders>
            <w:shd w:val="clear" w:color="auto" w:fill="auto"/>
            <w:noWrap/>
            <w:hideMark/>
          </w:tcPr>
          <w:p w14:paraId="7ECFA6BE" w14:textId="77777777" w:rsidR="008313D7" w:rsidRPr="002411AB" w:rsidRDefault="008313D7" w:rsidP="008313D7">
            <w:pPr>
              <w:spacing w:before="0"/>
              <w:ind w:firstLine="0"/>
              <w:jc w:val="left"/>
              <w:rPr>
                <w:rFonts w:ascii="Times New Roman" w:hAnsi="Times New Roman"/>
                <w:szCs w:val="24"/>
              </w:rPr>
            </w:pPr>
            <w:r w:rsidRPr="002411AB">
              <w:rPr>
                <w:rFonts w:ascii="Times New Roman" w:hAnsi="Times New Roman"/>
                <w:szCs w:val="24"/>
              </w:rPr>
              <w:t> </w:t>
            </w:r>
          </w:p>
        </w:tc>
        <w:tc>
          <w:tcPr>
            <w:tcW w:w="2203" w:type="dxa"/>
            <w:tcBorders>
              <w:top w:val="single" w:sz="4" w:space="0" w:color="auto"/>
              <w:left w:val="nil"/>
              <w:bottom w:val="single" w:sz="4" w:space="0" w:color="auto"/>
              <w:right w:val="single" w:sz="4" w:space="0" w:color="auto"/>
            </w:tcBorders>
            <w:shd w:val="clear" w:color="auto" w:fill="auto"/>
            <w:hideMark/>
          </w:tcPr>
          <w:p w14:paraId="7F3CD289" w14:textId="77777777" w:rsidR="008313D7" w:rsidRPr="002411AB" w:rsidRDefault="008313D7" w:rsidP="008313D7">
            <w:pPr>
              <w:spacing w:before="0"/>
              <w:ind w:firstLine="0"/>
              <w:jc w:val="left"/>
              <w:rPr>
                <w:rFonts w:ascii="Times New Roman" w:hAnsi="Times New Roman"/>
                <w:szCs w:val="24"/>
              </w:rPr>
            </w:pPr>
            <w:r w:rsidRPr="002411AB">
              <w:rPr>
                <w:rFonts w:ascii="Times New Roman" w:hAnsi="Times New Roman"/>
                <w:szCs w:val="24"/>
              </w:rPr>
              <w:t>В соответствии с планом</w:t>
            </w:r>
          </w:p>
        </w:tc>
        <w:tc>
          <w:tcPr>
            <w:tcW w:w="1985" w:type="dxa"/>
            <w:tcBorders>
              <w:top w:val="nil"/>
              <w:left w:val="nil"/>
              <w:right w:val="single" w:sz="4" w:space="0" w:color="auto"/>
            </w:tcBorders>
            <w:shd w:val="clear" w:color="auto" w:fill="auto"/>
            <w:hideMark/>
          </w:tcPr>
          <w:p w14:paraId="5B65DA5D" w14:textId="77777777" w:rsidR="008313D7" w:rsidRPr="002411AB" w:rsidRDefault="008313D7" w:rsidP="008313D7">
            <w:pPr>
              <w:spacing w:before="0"/>
              <w:ind w:firstLine="0"/>
              <w:jc w:val="center"/>
              <w:rPr>
                <w:rFonts w:ascii="Times New Roman" w:hAnsi="Times New Roman"/>
                <w:szCs w:val="24"/>
              </w:rPr>
            </w:pPr>
            <w:r w:rsidRPr="002411AB">
              <w:rPr>
                <w:rFonts w:ascii="Times New Roman" w:hAnsi="Times New Roman"/>
                <w:szCs w:val="24"/>
              </w:rPr>
              <w:t>единиц</w:t>
            </w:r>
          </w:p>
        </w:tc>
        <w:tc>
          <w:tcPr>
            <w:tcW w:w="1417" w:type="dxa"/>
            <w:vMerge w:val="restart"/>
            <w:tcBorders>
              <w:top w:val="nil"/>
              <w:left w:val="nil"/>
              <w:right w:val="single" w:sz="4" w:space="0" w:color="auto"/>
            </w:tcBorders>
            <w:shd w:val="clear" w:color="auto" w:fill="auto"/>
            <w:hideMark/>
          </w:tcPr>
          <w:p w14:paraId="6D7700B8" w14:textId="77777777" w:rsidR="008313D7" w:rsidRPr="002411AB" w:rsidRDefault="008313D7" w:rsidP="008313D7">
            <w:pPr>
              <w:spacing w:before="0"/>
              <w:ind w:firstLine="0"/>
              <w:jc w:val="center"/>
              <w:rPr>
                <w:rFonts w:ascii="Times New Roman" w:hAnsi="Times New Roman"/>
                <w:szCs w:val="24"/>
              </w:rPr>
            </w:pPr>
            <w:r w:rsidRPr="002411AB">
              <w:rPr>
                <w:rFonts w:ascii="Times New Roman" w:hAnsi="Times New Roman"/>
                <w:szCs w:val="24"/>
              </w:rPr>
              <w:t>Ведомственная отчетность </w:t>
            </w:r>
          </w:p>
        </w:tc>
        <w:tc>
          <w:tcPr>
            <w:tcW w:w="1843" w:type="dxa"/>
            <w:tcBorders>
              <w:top w:val="nil"/>
              <w:left w:val="nil"/>
              <w:right w:val="single" w:sz="4" w:space="0" w:color="auto"/>
            </w:tcBorders>
            <w:shd w:val="clear" w:color="auto" w:fill="auto"/>
            <w:hideMark/>
          </w:tcPr>
          <w:p w14:paraId="09637202" w14:textId="77777777" w:rsidR="008313D7" w:rsidRPr="002411AB" w:rsidRDefault="008313D7" w:rsidP="008313D7">
            <w:pPr>
              <w:spacing w:before="0"/>
              <w:ind w:firstLine="0"/>
              <w:jc w:val="center"/>
              <w:rPr>
                <w:rFonts w:ascii="Times New Roman" w:hAnsi="Times New Roman"/>
                <w:szCs w:val="24"/>
              </w:rPr>
            </w:pPr>
            <w:r w:rsidRPr="002411AB">
              <w:rPr>
                <w:rFonts w:ascii="Times New Roman" w:hAnsi="Times New Roman"/>
                <w:szCs w:val="24"/>
              </w:rPr>
              <w:t>Ежегодно</w:t>
            </w:r>
          </w:p>
        </w:tc>
        <w:tc>
          <w:tcPr>
            <w:tcW w:w="1134" w:type="dxa"/>
            <w:tcBorders>
              <w:top w:val="single" w:sz="4" w:space="0" w:color="auto"/>
              <w:left w:val="nil"/>
              <w:bottom w:val="single" w:sz="4" w:space="0" w:color="auto"/>
              <w:right w:val="single" w:sz="4" w:space="0" w:color="auto"/>
            </w:tcBorders>
            <w:shd w:val="clear" w:color="auto" w:fill="auto"/>
            <w:hideMark/>
          </w:tcPr>
          <w:p w14:paraId="47195E37" w14:textId="77777777" w:rsidR="008313D7" w:rsidRPr="002411AB" w:rsidRDefault="008313D7" w:rsidP="008313D7">
            <w:pPr>
              <w:spacing w:before="0"/>
              <w:ind w:firstLine="0"/>
              <w:jc w:val="center"/>
              <w:rPr>
                <w:rFonts w:ascii="Times New Roman" w:hAnsi="Times New Roman"/>
                <w:szCs w:val="24"/>
              </w:rPr>
            </w:pPr>
            <w:r w:rsidRPr="002411AB">
              <w:rPr>
                <w:rFonts w:ascii="Times New Roman" w:hAnsi="Times New Roman"/>
                <w:szCs w:val="24"/>
              </w:rPr>
              <w:t>х</w:t>
            </w:r>
          </w:p>
        </w:tc>
        <w:tc>
          <w:tcPr>
            <w:tcW w:w="1276" w:type="dxa"/>
            <w:tcBorders>
              <w:top w:val="single" w:sz="4" w:space="0" w:color="auto"/>
              <w:left w:val="nil"/>
              <w:bottom w:val="single" w:sz="4" w:space="0" w:color="auto"/>
              <w:right w:val="single" w:sz="4" w:space="0" w:color="auto"/>
            </w:tcBorders>
            <w:shd w:val="clear" w:color="auto" w:fill="auto"/>
            <w:hideMark/>
          </w:tcPr>
          <w:p w14:paraId="33403341" w14:textId="2691D4CE" w:rsidR="008313D7" w:rsidRPr="00BC05A2" w:rsidRDefault="008313D7" w:rsidP="008313D7">
            <w:pPr>
              <w:spacing w:before="0"/>
              <w:ind w:firstLine="0"/>
              <w:jc w:val="center"/>
              <w:rPr>
                <w:rFonts w:ascii="Times New Roman" w:hAnsi="Times New Roman"/>
                <w:szCs w:val="24"/>
              </w:rPr>
            </w:pPr>
            <w:r w:rsidRPr="00BC05A2">
              <w:rPr>
                <w:rFonts w:ascii="Times New Roman" w:hAnsi="Times New Roman"/>
                <w:szCs w:val="24"/>
              </w:rPr>
              <w:t>2750</w:t>
            </w:r>
          </w:p>
        </w:tc>
        <w:tc>
          <w:tcPr>
            <w:tcW w:w="1105" w:type="dxa"/>
            <w:tcBorders>
              <w:top w:val="single" w:sz="4" w:space="0" w:color="auto"/>
              <w:left w:val="nil"/>
              <w:bottom w:val="single" w:sz="4" w:space="0" w:color="auto"/>
              <w:right w:val="single" w:sz="4" w:space="0" w:color="auto"/>
            </w:tcBorders>
            <w:shd w:val="clear" w:color="auto" w:fill="auto"/>
            <w:hideMark/>
          </w:tcPr>
          <w:p w14:paraId="7DCECE2B" w14:textId="102EE624" w:rsidR="008313D7" w:rsidRPr="002411AB" w:rsidRDefault="008313D7" w:rsidP="008313D7">
            <w:pPr>
              <w:spacing w:before="0"/>
              <w:ind w:firstLine="0"/>
              <w:jc w:val="center"/>
              <w:rPr>
                <w:rFonts w:ascii="Times New Roman" w:hAnsi="Times New Roman"/>
                <w:szCs w:val="24"/>
              </w:rPr>
            </w:pPr>
            <w:r w:rsidRPr="002411AB">
              <w:rPr>
                <w:rFonts w:ascii="Times New Roman" w:hAnsi="Times New Roman"/>
                <w:szCs w:val="24"/>
              </w:rPr>
              <w:t>2860</w:t>
            </w:r>
          </w:p>
        </w:tc>
        <w:tc>
          <w:tcPr>
            <w:tcW w:w="1134" w:type="dxa"/>
            <w:tcBorders>
              <w:top w:val="single" w:sz="4" w:space="0" w:color="auto"/>
              <w:left w:val="nil"/>
              <w:bottom w:val="single" w:sz="4" w:space="0" w:color="auto"/>
              <w:right w:val="single" w:sz="4" w:space="0" w:color="auto"/>
            </w:tcBorders>
            <w:shd w:val="clear" w:color="auto" w:fill="auto"/>
            <w:hideMark/>
          </w:tcPr>
          <w:p w14:paraId="01C8541E" w14:textId="11D3A582" w:rsidR="008313D7" w:rsidRPr="002411AB" w:rsidRDefault="008313D7" w:rsidP="008313D7">
            <w:pPr>
              <w:spacing w:before="0"/>
              <w:ind w:firstLine="0"/>
              <w:jc w:val="center"/>
              <w:rPr>
                <w:rFonts w:ascii="Times New Roman" w:hAnsi="Times New Roman"/>
                <w:szCs w:val="24"/>
              </w:rPr>
            </w:pPr>
            <w:r>
              <w:rPr>
                <w:rFonts w:ascii="Times New Roman" w:hAnsi="Times New Roman"/>
                <w:szCs w:val="24"/>
              </w:rPr>
              <w:t>2905</w:t>
            </w:r>
          </w:p>
        </w:tc>
        <w:tc>
          <w:tcPr>
            <w:tcW w:w="1134" w:type="dxa"/>
            <w:tcBorders>
              <w:top w:val="single" w:sz="4" w:space="0" w:color="auto"/>
              <w:left w:val="nil"/>
              <w:bottom w:val="single" w:sz="4" w:space="0" w:color="auto"/>
              <w:right w:val="single" w:sz="4" w:space="0" w:color="auto"/>
            </w:tcBorders>
            <w:shd w:val="clear" w:color="auto" w:fill="auto"/>
            <w:hideMark/>
          </w:tcPr>
          <w:p w14:paraId="7D4FA630" w14:textId="1765112B" w:rsidR="008313D7" w:rsidRPr="002411AB" w:rsidRDefault="008313D7" w:rsidP="008313D7">
            <w:pPr>
              <w:spacing w:before="0"/>
              <w:ind w:firstLine="0"/>
              <w:jc w:val="center"/>
              <w:rPr>
                <w:rFonts w:ascii="Times New Roman" w:hAnsi="Times New Roman"/>
                <w:szCs w:val="24"/>
              </w:rPr>
            </w:pPr>
            <w:r w:rsidRPr="002411AB">
              <w:rPr>
                <w:rFonts w:ascii="Times New Roman" w:hAnsi="Times New Roman"/>
                <w:szCs w:val="24"/>
              </w:rPr>
              <w:t>2</w:t>
            </w:r>
            <w:r>
              <w:rPr>
                <w:rFonts w:ascii="Times New Roman" w:hAnsi="Times New Roman"/>
                <w:szCs w:val="24"/>
              </w:rPr>
              <w:t>970</w:t>
            </w:r>
          </w:p>
        </w:tc>
        <w:tc>
          <w:tcPr>
            <w:tcW w:w="1134" w:type="dxa"/>
            <w:tcBorders>
              <w:top w:val="single" w:sz="4" w:space="0" w:color="auto"/>
              <w:left w:val="nil"/>
              <w:bottom w:val="single" w:sz="4" w:space="0" w:color="auto"/>
              <w:right w:val="single" w:sz="4" w:space="0" w:color="auto"/>
            </w:tcBorders>
          </w:tcPr>
          <w:p w14:paraId="73A76E7B" w14:textId="76B1B4FD" w:rsidR="008313D7" w:rsidRPr="002411AB" w:rsidRDefault="008313D7" w:rsidP="008313D7">
            <w:pPr>
              <w:spacing w:before="0"/>
              <w:ind w:firstLine="0"/>
              <w:jc w:val="center"/>
              <w:rPr>
                <w:rFonts w:ascii="Times New Roman" w:hAnsi="Times New Roman"/>
                <w:szCs w:val="24"/>
              </w:rPr>
            </w:pPr>
            <w:r>
              <w:rPr>
                <w:rFonts w:ascii="Times New Roman" w:hAnsi="Times New Roman"/>
                <w:szCs w:val="24"/>
              </w:rPr>
              <w:t>3015</w:t>
            </w:r>
          </w:p>
        </w:tc>
      </w:tr>
      <w:tr w:rsidR="008313D7" w:rsidRPr="002411AB" w14:paraId="42A477CF" w14:textId="77777777" w:rsidTr="0041514B">
        <w:trPr>
          <w:trHeight w:val="70"/>
        </w:trPr>
        <w:tc>
          <w:tcPr>
            <w:tcW w:w="514" w:type="dxa"/>
            <w:tcBorders>
              <w:top w:val="nil"/>
              <w:left w:val="single" w:sz="4" w:space="0" w:color="auto"/>
              <w:bottom w:val="single" w:sz="4" w:space="0" w:color="auto"/>
              <w:right w:val="single" w:sz="4" w:space="0" w:color="auto"/>
            </w:tcBorders>
            <w:shd w:val="clear" w:color="auto" w:fill="auto"/>
            <w:noWrap/>
            <w:hideMark/>
          </w:tcPr>
          <w:p w14:paraId="1B6877EC" w14:textId="77777777" w:rsidR="008313D7" w:rsidRPr="002411AB" w:rsidRDefault="008313D7" w:rsidP="008313D7">
            <w:pPr>
              <w:spacing w:before="0"/>
              <w:ind w:firstLine="0"/>
              <w:jc w:val="left"/>
              <w:rPr>
                <w:rFonts w:ascii="Times New Roman" w:hAnsi="Times New Roman"/>
                <w:szCs w:val="24"/>
              </w:rPr>
            </w:pPr>
            <w:r w:rsidRPr="002411AB">
              <w:rPr>
                <w:rFonts w:ascii="Times New Roman" w:hAnsi="Times New Roman"/>
                <w:szCs w:val="24"/>
              </w:rPr>
              <w:t> </w:t>
            </w:r>
          </w:p>
        </w:tc>
        <w:tc>
          <w:tcPr>
            <w:tcW w:w="2203" w:type="dxa"/>
            <w:tcBorders>
              <w:top w:val="single" w:sz="4" w:space="0" w:color="auto"/>
              <w:left w:val="nil"/>
              <w:bottom w:val="single" w:sz="4" w:space="0" w:color="auto"/>
              <w:right w:val="single" w:sz="4" w:space="0" w:color="auto"/>
            </w:tcBorders>
            <w:shd w:val="clear" w:color="auto" w:fill="auto"/>
            <w:hideMark/>
          </w:tcPr>
          <w:p w14:paraId="11CD61A5" w14:textId="77777777" w:rsidR="008313D7" w:rsidRPr="002411AB" w:rsidRDefault="008313D7" w:rsidP="008313D7">
            <w:pPr>
              <w:spacing w:before="0"/>
              <w:ind w:firstLine="0"/>
              <w:jc w:val="left"/>
              <w:rPr>
                <w:rFonts w:ascii="Times New Roman" w:hAnsi="Times New Roman"/>
                <w:szCs w:val="24"/>
              </w:rPr>
            </w:pPr>
            <w:r w:rsidRPr="002411AB">
              <w:rPr>
                <w:rFonts w:ascii="Times New Roman" w:hAnsi="Times New Roman"/>
                <w:szCs w:val="24"/>
              </w:rPr>
              <w:t>В соответствии с согласованным финансированием</w:t>
            </w:r>
          </w:p>
        </w:tc>
        <w:tc>
          <w:tcPr>
            <w:tcW w:w="1985" w:type="dxa"/>
            <w:tcBorders>
              <w:top w:val="nil"/>
              <w:left w:val="nil"/>
              <w:bottom w:val="single" w:sz="4" w:space="0" w:color="auto"/>
              <w:right w:val="single" w:sz="4" w:space="0" w:color="auto"/>
            </w:tcBorders>
            <w:shd w:val="clear" w:color="auto" w:fill="auto"/>
            <w:hideMark/>
          </w:tcPr>
          <w:p w14:paraId="0F27A04E" w14:textId="77777777" w:rsidR="008313D7" w:rsidRPr="002411AB" w:rsidRDefault="008313D7" w:rsidP="008313D7">
            <w:pPr>
              <w:spacing w:before="0"/>
              <w:ind w:firstLine="0"/>
              <w:jc w:val="center"/>
              <w:rPr>
                <w:rFonts w:ascii="Times New Roman" w:hAnsi="Times New Roman"/>
                <w:szCs w:val="24"/>
              </w:rPr>
            </w:pPr>
            <w:r w:rsidRPr="002411AB">
              <w:rPr>
                <w:rFonts w:ascii="Times New Roman" w:hAnsi="Times New Roman"/>
                <w:szCs w:val="24"/>
              </w:rPr>
              <w:t> </w:t>
            </w:r>
          </w:p>
        </w:tc>
        <w:tc>
          <w:tcPr>
            <w:tcW w:w="1417" w:type="dxa"/>
            <w:vMerge/>
            <w:tcBorders>
              <w:left w:val="nil"/>
              <w:bottom w:val="single" w:sz="4" w:space="0" w:color="auto"/>
              <w:right w:val="single" w:sz="4" w:space="0" w:color="auto"/>
            </w:tcBorders>
            <w:shd w:val="clear" w:color="auto" w:fill="auto"/>
            <w:hideMark/>
          </w:tcPr>
          <w:p w14:paraId="7E3D8E00" w14:textId="77777777" w:rsidR="008313D7" w:rsidRPr="002411AB" w:rsidRDefault="008313D7" w:rsidP="008313D7">
            <w:pPr>
              <w:spacing w:before="0"/>
              <w:ind w:firstLine="0"/>
              <w:jc w:val="center"/>
              <w:rPr>
                <w:rFonts w:ascii="Times New Roman" w:hAnsi="Times New Roman"/>
                <w:szCs w:val="24"/>
              </w:rPr>
            </w:pPr>
          </w:p>
        </w:tc>
        <w:tc>
          <w:tcPr>
            <w:tcW w:w="1843" w:type="dxa"/>
            <w:tcBorders>
              <w:top w:val="nil"/>
              <w:left w:val="nil"/>
              <w:bottom w:val="single" w:sz="4" w:space="0" w:color="auto"/>
              <w:right w:val="single" w:sz="4" w:space="0" w:color="auto"/>
            </w:tcBorders>
            <w:shd w:val="clear" w:color="auto" w:fill="auto"/>
            <w:hideMark/>
          </w:tcPr>
          <w:p w14:paraId="1A7D82A6" w14:textId="77777777" w:rsidR="008313D7" w:rsidRPr="002411AB" w:rsidRDefault="008313D7" w:rsidP="008313D7">
            <w:pPr>
              <w:spacing w:before="0"/>
              <w:ind w:firstLine="0"/>
              <w:jc w:val="center"/>
              <w:rPr>
                <w:rFonts w:ascii="Times New Roman" w:hAnsi="Times New Roman"/>
                <w:szCs w:val="24"/>
              </w:rPr>
            </w:pPr>
            <w:r w:rsidRPr="002411AB">
              <w:rPr>
                <w:rFonts w:ascii="Times New Roman" w:hAnsi="Times New Roman"/>
                <w:szCs w:val="24"/>
              </w:rPr>
              <w:t> </w:t>
            </w:r>
          </w:p>
        </w:tc>
        <w:tc>
          <w:tcPr>
            <w:tcW w:w="1134" w:type="dxa"/>
            <w:tcBorders>
              <w:top w:val="nil"/>
              <w:left w:val="nil"/>
              <w:bottom w:val="single" w:sz="4" w:space="0" w:color="auto"/>
              <w:right w:val="single" w:sz="4" w:space="0" w:color="auto"/>
            </w:tcBorders>
            <w:shd w:val="clear" w:color="auto" w:fill="auto"/>
            <w:hideMark/>
          </w:tcPr>
          <w:p w14:paraId="5C09DC77" w14:textId="77777777" w:rsidR="008313D7" w:rsidRPr="002411AB" w:rsidRDefault="008313D7" w:rsidP="008313D7">
            <w:pPr>
              <w:spacing w:before="0"/>
              <w:ind w:firstLine="0"/>
              <w:jc w:val="center"/>
              <w:rPr>
                <w:rFonts w:ascii="Times New Roman" w:hAnsi="Times New Roman"/>
                <w:szCs w:val="24"/>
              </w:rPr>
            </w:pPr>
            <w:r w:rsidRPr="002411AB">
              <w:rPr>
                <w:rFonts w:ascii="Times New Roman" w:hAnsi="Times New Roman"/>
                <w:szCs w:val="24"/>
              </w:rPr>
              <w:t>х</w:t>
            </w:r>
          </w:p>
        </w:tc>
        <w:tc>
          <w:tcPr>
            <w:tcW w:w="1276" w:type="dxa"/>
            <w:tcBorders>
              <w:top w:val="nil"/>
              <w:left w:val="nil"/>
              <w:bottom w:val="single" w:sz="4" w:space="0" w:color="auto"/>
              <w:right w:val="single" w:sz="4" w:space="0" w:color="auto"/>
            </w:tcBorders>
            <w:shd w:val="clear" w:color="auto" w:fill="auto"/>
            <w:hideMark/>
          </w:tcPr>
          <w:p w14:paraId="015BA9FC" w14:textId="3888D95F" w:rsidR="008313D7" w:rsidRPr="00BC05A2" w:rsidRDefault="008313D7" w:rsidP="008313D7">
            <w:pPr>
              <w:spacing w:before="0"/>
              <w:ind w:firstLine="0"/>
              <w:jc w:val="center"/>
              <w:rPr>
                <w:rFonts w:ascii="Times New Roman" w:hAnsi="Times New Roman"/>
                <w:szCs w:val="24"/>
              </w:rPr>
            </w:pPr>
            <w:r w:rsidRPr="00BC05A2">
              <w:rPr>
                <w:rFonts w:ascii="Times New Roman" w:hAnsi="Times New Roman"/>
                <w:szCs w:val="24"/>
              </w:rPr>
              <w:t>2819</w:t>
            </w:r>
          </w:p>
        </w:tc>
        <w:tc>
          <w:tcPr>
            <w:tcW w:w="1105" w:type="dxa"/>
            <w:tcBorders>
              <w:top w:val="nil"/>
              <w:left w:val="nil"/>
              <w:bottom w:val="single" w:sz="4" w:space="0" w:color="auto"/>
              <w:right w:val="single" w:sz="4" w:space="0" w:color="auto"/>
            </w:tcBorders>
            <w:shd w:val="clear" w:color="auto" w:fill="auto"/>
            <w:hideMark/>
          </w:tcPr>
          <w:p w14:paraId="4D67E840" w14:textId="4BEB0CB8" w:rsidR="008313D7" w:rsidRPr="002411AB" w:rsidRDefault="008313D7" w:rsidP="008313D7">
            <w:pPr>
              <w:spacing w:before="0"/>
              <w:ind w:firstLine="0"/>
              <w:jc w:val="center"/>
              <w:rPr>
                <w:rFonts w:ascii="Times New Roman" w:hAnsi="Times New Roman"/>
                <w:szCs w:val="24"/>
              </w:rPr>
            </w:pPr>
            <w:r w:rsidRPr="008D44EC">
              <w:rPr>
                <w:rFonts w:ascii="Times New Roman" w:hAnsi="Times New Roman"/>
                <w:szCs w:val="24"/>
              </w:rPr>
              <w:t>3056</w:t>
            </w:r>
          </w:p>
        </w:tc>
        <w:tc>
          <w:tcPr>
            <w:tcW w:w="1134" w:type="dxa"/>
            <w:tcBorders>
              <w:top w:val="nil"/>
              <w:left w:val="nil"/>
              <w:bottom w:val="single" w:sz="4" w:space="0" w:color="auto"/>
              <w:right w:val="single" w:sz="4" w:space="0" w:color="auto"/>
            </w:tcBorders>
            <w:shd w:val="clear" w:color="auto" w:fill="auto"/>
            <w:hideMark/>
          </w:tcPr>
          <w:p w14:paraId="2645B6CE" w14:textId="12E1953F" w:rsidR="008313D7" w:rsidRPr="002411AB" w:rsidRDefault="008313D7" w:rsidP="008313D7">
            <w:pPr>
              <w:spacing w:before="0"/>
              <w:ind w:firstLine="0"/>
              <w:jc w:val="center"/>
              <w:rPr>
                <w:rFonts w:ascii="Times New Roman" w:hAnsi="Times New Roman"/>
                <w:szCs w:val="24"/>
              </w:rPr>
            </w:pPr>
            <w:r>
              <w:rPr>
                <w:rFonts w:ascii="Times New Roman" w:hAnsi="Times New Roman"/>
                <w:szCs w:val="24"/>
              </w:rPr>
              <w:t>2905</w:t>
            </w:r>
          </w:p>
        </w:tc>
        <w:tc>
          <w:tcPr>
            <w:tcW w:w="1134" w:type="dxa"/>
            <w:tcBorders>
              <w:top w:val="nil"/>
              <w:left w:val="nil"/>
              <w:bottom w:val="single" w:sz="4" w:space="0" w:color="auto"/>
              <w:right w:val="single" w:sz="4" w:space="0" w:color="auto"/>
            </w:tcBorders>
            <w:shd w:val="clear" w:color="auto" w:fill="auto"/>
            <w:hideMark/>
          </w:tcPr>
          <w:p w14:paraId="5B82CD02" w14:textId="44FE8E0F" w:rsidR="008313D7" w:rsidRPr="002411AB" w:rsidRDefault="008313D7" w:rsidP="008313D7">
            <w:pPr>
              <w:spacing w:before="0"/>
              <w:ind w:firstLine="0"/>
              <w:jc w:val="center"/>
              <w:rPr>
                <w:rFonts w:ascii="Times New Roman" w:hAnsi="Times New Roman"/>
                <w:szCs w:val="24"/>
              </w:rPr>
            </w:pPr>
            <w:r w:rsidRPr="002411AB">
              <w:rPr>
                <w:rFonts w:ascii="Times New Roman" w:hAnsi="Times New Roman"/>
                <w:szCs w:val="24"/>
              </w:rPr>
              <w:t>2</w:t>
            </w:r>
            <w:r>
              <w:rPr>
                <w:rFonts w:ascii="Times New Roman" w:hAnsi="Times New Roman"/>
                <w:szCs w:val="24"/>
              </w:rPr>
              <w:t>970</w:t>
            </w:r>
          </w:p>
        </w:tc>
        <w:tc>
          <w:tcPr>
            <w:tcW w:w="1134" w:type="dxa"/>
            <w:tcBorders>
              <w:top w:val="nil"/>
              <w:left w:val="nil"/>
              <w:bottom w:val="single" w:sz="4" w:space="0" w:color="auto"/>
              <w:right w:val="single" w:sz="4" w:space="0" w:color="auto"/>
            </w:tcBorders>
          </w:tcPr>
          <w:p w14:paraId="43FFAD34" w14:textId="3BEBE550" w:rsidR="008313D7" w:rsidRPr="002411AB" w:rsidRDefault="008313D7" w:rsidP="008313D7">
            <w:pPr>
              <w:spacing w:before="0"/>
              <w:ind w:firstLine="0"/>
              <w:jc w:val="center"/>
              <w:rPr>
                <w:rFonts w:ascii="Times New Roman" w:hAnsi="Times New Roman"/>
                <w:szCs w:val="24"/>
              </w:rPr>
            </w:pPr>
            <w:r>
              <w:rPr>
                <w:rFonts w:ascii="Times New Roman" w:hAnsi="Times New Roman"/>
                <w:szCs w:val="24"/>
              </w:rPr>
              <w:t>3015</w:t>
            </w:r>
          </w:p>
        </w:tc>
      </w:tr>
    </w:tbl>
    <w:p w14:paraId="3A952AD3" w14:textId="77777777" w:rsidR="00034385" w:rsidRPr="002411AB" w:rsidRDefault="00034385" w:rsidP="00213679">
      <w:pPr>
        <w:pStyle w:val="ConsPlusTitle"/>
        <w:jc w:val="center"/>
        <w:rPr>
          <w:rFonts w:ascii="Times New Roman" w:hAnsi="Times New Roman" w:cs="Times New Roman"/>
          <w:b w:val="0"/>
          <w:sz w:val="28"/>
          <w:szCs w:val="28"/>
        </w:rPr>
      </w:pPr>
    </w:p>
    <w:p w14:paraId="0798A657" w14:textId="77777777" w:rsidR="006618E8" w:rsidRPr="002411AB" w:rsidRDefault="006618E8" w:rsidP="00F64717">
      <w:pPr>
        <w:spacing w:before="0" w:after="200" w:line="276" w:lineRule="auto"/>
        <w:ind w:firstLine="0"/>
        <w:jc w:val="left"/>
        <w:rPr>
          <w:rFonts w:ascii="Times New Roman" w:hAnsi="Times New Roman"/>
          <w:sz w:val="28"/>
          <w:szCs w:val="28"/>
        </w:rPr>
      </w:pPr>
      <w:r w:rsidRPr="002411AB">
        <w:rPr>
          <w:rFonts w:ascii="Times New Roman" w:hAnsi="Times New Roman"/>
          <w:sz w:val="28"/>
          <w:szCs w:val="28"/>
        </w:rPr>
        <w:br w:type="page"/>
      </w:r>
    </w:p>
    <w:tbl>
      <w:tblPr>
        <w:tblStyle w:val="af0"/>
        <w:tblW w:w="0" w:type="auto"/>
        <w:tblInd w:w="7905" w:type="dxa"/>
        <w:tblLook w:val="04A0" w:firstRow="1" w:lastRow="0" w:firstColumn="1" w:lastColumn="0" w:noHBand="0" w:noVBand="1"/>
      </w:tblPr>
      <w:tblGrid>
        <w:gridCol w:w="6665"/>
      </w:tblGrid>
      <w:tr w:rsidR="00812A11" w:rsidRPr="002411AB" w14:paraId="2ECAF34E" w14:textId="77777777" w:rsidTr="00AB255C">
        <w:tc>
          <w:tcPr>
            <w:tcW w:w="6881" w:type="dxa"/>
            <w:tcBorders>
              <w:top w:val="nil"/>
              <w:left w:val="nil"/>
              <w:bottom w:val="nil"/>
              <w:right w:val="nil"/>
            </w:tcBorders>
          </w:tcPr>
          <w:p w14:paraId="0632083D" w14:textId="77777777" w:rsidR="00812A11" w:rsidRPr="002411AB" w:rsidRDefault="00812A11" w:rsidP="00AB255C">
            <w:pPr>
              <w:pStyle w:val="ConsPlusNormal"/>
              <w:ind w:firstLine="0"/>
              <w:contextualSpacing/>
              <w:outlineLvl w:val="1"/>
              <w:rPr>
                <w:rFonts w:ascii="Times New Roman" w:hAnsi="Times New Roman" w:cs="Times New Roman"/>
                <w:sz w:val="28"/>
                <w:szCs w:val="28"/>
              </w:rPr>
            </w:pPr>
            <w:bookmarkStart w:id="11" w:name="P892"/>
            <w:bookmarkEnd w:id="11"/>
            <w:r w:rsidRPr="002411AB">
              <w:rPr>
                <w:rFonts w:ascii="Times New Roman" w:hAnsi="Times New Roman" w:cs="Times New Roman"/>
                <w:sz w:val="28"/>
                <w:szCs w:val="28"/>
              </w:rPr>
              <w:lastRenderedPageBreak/>
              <w:t>Приложение №2 к муниципальной программе</w:t>
            </w:r>
          </w:p>
          <w:p w14:paraId="4872BB37" w14:textId="77777777" w:rsidR="00812A11" w:rsidRPr="002411AB" w:rsidRDefault="00812A11" w:rsidP="00AB255C">
            <w:pPr>
              <w:pStyle w:val="ConsPlusNormal"/>
              <w:ind w:firstLine="0"/>
              <w:contextualSpacing/>
              <w:rPr>
                <w:rFonts w:ascii="Times New Roman" w:hAnsi="Times New Roman" w:cs="Times New Roman"/>
                <w:sz w:val="28"/>
                <w:szCs w:val="28"/>
              </w:rPr>
            </w:pPr>
            <w:r w:rsidRPr="002411AB">
              <w:rPr>
                <w:rFonts w:ascii="Times New Roman" w:hAnsi="Times New Roman" w:cs="Times New Roman"/>
                <w:sz w:val="28"/>
                <w:szCs w:val="28"/>
              </w:rPr>
              <w:t>Новокузнецкого городского округа «Развитие субъектов малого и среднего предпринимательства</w:t>
            </w:r>
          </w:p>
          <w:p w14:paraId="74850984" w14:textId="77777777" w:rsidR="00812A11" w:rsidRPr="002411AB" w:rsidRDefault="00812A11" w:rsidP="00AB255C">
            <w:pPr>
              <w:pStyle w:val="ConsPlusNormal"/>
              <w:ind w:firstLine="0"/>
              <w:contextualSpacing/>
              <w:rPr>
                <w:rFonts w:ascii="Times New Roman" w:hAnsi="Times New Roman" w:cs="Times New Roman"/>
                <w:sz w:val="28"/>
                <w:szCs w:val="28"/>
              </w:rPr>
            </w:pPr>
            <w:r w:rsidRPr="002411AB">
              <w:rPr>
                <w:rFonts w:ascii="Times New Roman" w:hAnsi="Times New Roman" w:cs="Times New Roman"/>
                <w:sz w:val="28"/>
                <w:szCs w:val="28"/>
              </w:rPr>
              <w:t>в городе Новокузнецке»</w:t>
            </w:r>
          </w:p>
        </w:tc>
      </w:tr>
    </w:tbl>
    <w:p w14:paraId="3AE4D5F9" w14:textId="77777777" w:rsidR="00812A11" w:rsidRPr="002411AB" w:rsidRDefault="00812A11" w:rsidP="00F64717">
      <w:pPr>
        <w:pStyle w:val="ConsPlusTitle"/>
        <w:jc w:val="center"/>
        <w:rPr>
          <w:rFonts w:ascii="Times New Roman" w:hAnsi="Times New Roman" w:cs="Times New Roman"/>
          <w:b w:val="0"/>
          <w:sz w:val="28"/>
          <w:szCs w:val="28"/>
        </w:rPr>
      </w:pPr>
    </w:p>
    <w:p w14:paraId="77F174BD" w14:textId="77777777" w:rsidR="000F4C0F" w:rsidRPr="002411AB" w:rsidRDefault="000F4C0F" w:rsidP="00F64717">
      <w:pPr>
        <w:pStyle w:val="ConsPlusTitle"/>
        <w:jc w:val="center"/>
        <w:rPr>
          <w:rFonts w:ascii="Times New Roman" w:hAnsi="Times New Roman" w:cs="Times New Roman"/>
          <w:b w:val="0"/>
          <w:sz w:val="28"/>
          <w:szCs w:val="28"/>
        </w:rPr>
      </w:pPr>
      <w:r w:rsidRPr="002411AB">
        <w:rPr>
          <w:rFonts w:ascii="Times New Roman" w:hAnsi="Times New Roman" w:cs="Times New Roman"/>
          <w:b w:val="0"/>
          <w:sz w:val="28"/>
          <w:szCs w:val="28"/>
        </w:rPr>
        <w:t>Ф</w:t>
      </w:r>
      <w:r w:rsidR="00F91C95" w:rsidRPr="002411AB">
        <w:rPr>
          <w:rFonts w:ascii="Times New Roman" w:hAnsi="Times New Roman" w:cs="Times New Roman"/>
          <w:b w:val="0"/>
          <w:sz w:val="28"/>
          <w:szCs w:val="28"/>
        </w:rPr>
        <w:t>орма</w:t>
      </w:r>
      <w:r w:rsidR="00812A11" w:rsidRPr="002411AB">
        <w:rPr>
          <w:rFonts w:ascii="Times New Roman" w:hAnsi="Times New Roman" w:cs="Times New Roman"/>
          <w:b w:val="0"/>
          <w:sz w:val="28"/>
          <w:szCs w:val="28"/>
        </w:rPr>
        <w:t xml:space="preserve"> </w:t>
      </w:r>
      <w:r w:rsidR="004E358F" w:rsidRPr="002411AB">
        <w:rPr>
          <w:rFonts w:ascii="Times New Roman" w:hAnsi="Times New Roman" w:cs="Times New Roman"/>
          <w:b w:val="0"/>
          <w:sz w:val="28"/>
          <w:szCs w:val="28"/>
        </w:rPr>
        <w:t>№</w:t>
      </w:r>
      <w:r w:rsidRPr="002411AB">
        <w:rPr>
          <w:rFonts w:ascii="Times New Roman" w:hAnsi="Times New Roman" w:cs="Times New Roman"/>
          <w:b w:val="0"/>
          <w:sz w:val="28"/>
          <w:szCs w:val="28"/>
        </w:rPr>
        <w:t xml:space="preserve"> 2</w:t>
      </w:r>
    </w:p>
    <w:p w14:paraId="05187B36" w14:textId="77777777" w:rsidR="000F4C0F" w:rsidRPr="002411AB" w:rsidRDefault="00F91C95" w:rsidP="00BE726F">
      <w:pPr>
        <w:pStyle w:val="ConsPlusTitle"/>
        <w:jc w:val="center"/>
        <w:rPr>
          <w:rFonts w:ascii="Times New Roman" w:hAnsi="Times New Roman" w:cs="Times New Roman"/>
          <w:sz w:val="28"/>
          <w:szCs w:val="28"/>
        </w:rPr>
      </w:pPr>
      <w:r w:rsidRPr="002411AB">
        <w:rPr>
          <w:rFonts w:ascii="Times New Roman" w:hAnsi="Times New Roman" w:cs="Times New Roman"/>
          <w:b w:val="0"/>
          <w:sz w:val="28"/>
          <w:szCs w:val="28"/>
        </w:rPr>
        <w:t>«Методика расчета целевых индикаторов (показателей)»</w:t>
      </w:r>
    </w:p>
    <w:tbl>
      <w:tblPr>
        <w:tblW w:w="14674"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242"/>
        <w:gridCol w:w="1361"/>
        <w:gridCol w:w="5301"/>
        <w:gridCol w:w="3260"/>
      </w:tblGrid>
      <w:tr w:rsidR="008A589A" w:rsidRPr="002411AB" w14:paraId="21C20E3B" w14:textId="77777777" w:rsidTr="00065433">
        <w:tc>
          <w:tcPr>
            <w:tcW w:w="510" w:type="dxa"/>
            <w:vAlign w:val="center"/>
          </w:tcPr>
          <w:p w14:paraId="173B8689" w14:textId="77777777" w:rsidR="000F4C0F" w:rsidRPr="002411AB" w:rsidRDefault="004E358F" w:rsidP="00F64717">
            <w:pPr>
              <w:pStyle w:val="ConsPlusNormal"/>
              <w:jc w:val="center"/>
              <w:rPr>
                <w:rFonts w:ascii="Times New Roman" w:hAnsi="Times New Roman" w:cs="Times New Roman"/>
                <w:sz w:val="24"/>
                <w:szCs w:val="24"/>
              </w:rPr>
            </w:pPr>
            <w:r w:rsidRPr="002411AB">
              <w:rPr>
                <w:rFonts w:ascii="Times New Roman" w:hAnsi="Times New Roman" w:cs="Times New Roman"/>
                <w:sz w:val="24"/>
                <w:szCs w:val="24"/>
              </w:rPr>
              <w:t>№</w:t>
            </w:r>
            <w:r w:rsidR="000F4C0F" w:rsidRPr="002411AB">
              <w:rPr>
                <w:rFonts w:ascii="Times New Roman" w:hAnsi="Times New Roman" w:cs="Times New Roman"/>
                <w:sz w:val="24"/>
                <w:szCs w:val="24"/>
              </w:rPr>
              <w:t xml:space="preserve"> п/п</w:t>
            </w:r>
          </w:p>
        </w:tc>
        <w:tc>
          <w:tcPr>
            <w:tcW w:w="4242" w:type="dxa"/>
            <w:vAlign w:val="center"/>
          </w:tcPr>
          <w:p w14:paraId="61A4E6EC" w14:textId="77777777" w:rsidR="000F4C0F" w:rsidRPr="002411AB" w:rsidRDefault="000F4C0F" w:rsidP="00F64717">
            <w:pPr>
              <w:pStyle w:val="ConsPlusNormal"/>
              <w:jc w:val="center"/>
              <w:rPr>
                <w:rFonts w:ascii="Times New Roman" w:hAnsi="Times New Roman" w:cs="Times New Roman"/>
                <w:sz w:val="24"/>
                <w:szCs w:val="24"/>
              </w:rPr>
            </w:pPr>
            <w:r w:rsidRPr="002411AB">
              <w:rPr>
                <w:rFonts w:ascii="Times New Roman" w:hAnsi="Times New Roman" w:cs="Times New Roman"/>
                <w:sz w:val="24"/>
                <w:szCs w:val="24"/>
              </w:rPr>
              <w:t>Наименование целевого индикатора (показателя)</w:t>
            </w:r>
          </w:p>
        </w:tc>
        <w:tc>
          <w:tcPr>
            <w:tcW w:w="1361" w:type="dxa"/>
            <w:vAlign w:val="center"/>
          </w:tcPr>
          <w:p w14:paraId="0E3BCB92" w14:textId="77777777" w:rsidR="000F4C0F" w:rsidRPr="002411AB" w:rsidRDefault="000F4C0F" w:rsidP="00F64717">
            <w:pPr>
              <w:pStyle w:val="ConsPlusNormal"/>
              <w:jc w:val="center"/>
              <w:rPr>
                <w:rFonts w:ascii="Times New Roman" w:hAnsi="Times New Roman" w:cs="Times New Roman"/>
                <w:sz w:val="24"/>
                <w:szCs w:val="24"/>
              </w:rPr>
            </w:pPr>
            <w:r w:rsidRPr="002411AB">
              <w:rPr>
                <w:rFonts w:ascii="Times New Roman" w:hAnsi="Times New Roman" w:cs="Times New Roman"/>
                <w:sz w:val="24"/>
                <w:szCs w:val="24"/>
              </w:rPr>
              <w:t>Единица измерения</w:t>
            </w:r>
          </w:p>
        </w:tc>
        <w:tc>
          <w:tcPr>
            <w:tcW w:w="5301" w:type="dxa"/>
            <w:vAlign w:val="center"/>
          </w:tcPr>
          <w:p w14:paraId="26FD5FBB" w14:textId="77777777" w:rsidR="000F4C0F" w:rsidRPr="002411AB" w:rsidRDefault="000F4C0F" w:rsidP="00F64717">
            <w:pPr>
              <w:pStyle w:val="ConsPlusNormal"/>
              <w:jc w:val="center"/>
              <w:rPr>
                <w:rFonts w:ascii="Times New Roman" w:hAnsi="Times New Roman" w:cs="Times New Roman"/>
                <w:sz w:val="24"/>
                <w:szCs w:val="24"/>
              </w:rPr>
            </w:pPr>
            <w:r w:rsidRPr="002411AB">
              <w:rPr>
                <w:rFonts w:ascii="Times New Roman" w:hAnsi="Times New Roman" w:cs="Times New Roman"/>
                <w:sz w:val="24"/>
                <w:szCs w:val="24"/>
              </w:rPr>
              <w:t>Методика расчета целевого индикатора (формула) и методологические пояснения к расчету целевого индикатора</w:t>
            </w:r>
          </w:p>
        </w:tc>
        <w:tc>
          <w:tcPr>
            <w:tcW w:w="3260" w:type="dxa"/>
            <w:vAlign w:val="center"/>
          </w:tcPr>
          <w:p w14:paraId="614E4B8B" w14:textId="77777777" w:rsidR="002C7232" w:rsidRPr="002411AB" w:rsidRDefault="000F4C0F" w:rsidP="00F64717">
            <w:pPr>
              <w:pStyle w:val="ConsPlusNormal"/>
              <w:jc w:val="center"/>
              <w:rPr>
                <w:rFonts w:ascii="Times New Roman" w:hAnsi="Times New Roman" w:cs="Times New Roman"/>
                <w:sz w:val="24"/>
                <w:szCs w:val="24"/>
              </w:rPr>
            </w:pPr>
            <w:r w:rsidRPr="002411AB">
              <w:rPr>
                <w:rFonts w:ascii="Times New Roman" w:hAnsi="Times New Roman" w:cs="Times New Roman"/>
                <w:sz w:val="24"/>
                <w:szCs w:val="24"/>
              </w:rPr>
              <w:t xml:space="preserve">Базовые индикаторы, используемые </w:t>
            </w:r>
          </w:p>
          <w:p w14:paraId="13B4FFB2" w14:textId="77777777" w:rsidR="000F4C0F" w:rsidRPr="002411AB" w:rsidRDefault="000F4C0F" w:rsidP="00F64717">
            <w:pPr>
              <w:pStyle w:val="ConsPlusNormal"/>
              <w:jc w:val="center"/>
              <w:rPr>
                <w:rFonts w:ascii="Times New Roman" w:hAnsi="Times New Roman" w:cs="Times New Roman"/>
                <w:sz w:val="24"/>
                <w:szCs w:val="24"/>
              </w:rPr>
            </w:pPr>
            <w:r w:rsidRPr="002411AB">
              <w:rPr>
                <w:rFonts w:ascii="Times New Roman" w:hAnsi="Times New Roman" w:cs="Times New Roman"/>
                <w:sz w:val="24"/>
                <w:szCs w:val="24"/>
              </w:rPr>
              <w:t>в формуле</w:t>
            </w:r>
          </w:p>
        </w:tc>
      </w:tr>
      <w:tr w:rsidR="008A589A" w:rsidRPr="002411AB" w14:paraId="1405ADA0" w14:textId="77777777" w:rsidTr="00065433">
        <w:tc>
          <w:tcPr>
            <w:tcW w:w="510" w:type="dxa"/>
            <w:vAlign w:val="center"/>
          </w:tcPr>
          <w:p w14:paraId="2CA8BA9C" w14:textId="77777777" w:rsidR="000F4C0F" w:rsidRPr="002411AB" w:rsidRDefault="000F4C0F" w:rsidP="00F64717">
            <w:pPr>
              <w:pStyle w:val="ConsPlusNormal"/>
              <w:jc w:val="center"/>
              <w:rPr>
                <w:rFonts w:ascii="Times New Roman" w:hAnsi="Times New Roman" w:cs="Times New Roman"/>
                <w:sz w:val="24"/>
                <w:szCs w:val="24"/>
              </w:rPr>
            </w:pPr>
            <w:r w:rsidRPr="002411AB">
              <w:rPr>
                <w:rFonts w:ascii="Times New Roman" w:hAnsi="Times New Roman" w:cs="Times New Roman"/>
                <w:sz w:val="24"/>
                <w:szCs w:val="24"/>
              </w:rPr>
              <w:t>1</w:t>
            </w:r>
          </w:p>
        </w:tc>
        <w:tc>
          <w:tcPr>
            <w:tcW w:w="4242" w:type="dxa"/>
            <w:vAlign w:val="center"/>
          </w:tcPr>
          <w:p w14:paraId="600BCFF5" w14:textId="77777777" w:rsidR="000F4C0F" w:rsidRPr="002411AB" w:rsidRDefault="000F4C0F" w:rsidP="00F64717">
            <w:pPr>
              <w:pStyle w:val="ConsPlusNormal"/>
              <w:jc w:val="center"/>
              <w:rPr>
                <w:rFonts w:ascii="Times New Roman" w:hAnsi="Times New Roman" w:cs="Times New Roman"/>
                <w:sz w:val="24"/>
                <w:szCs w:val="24"/>
              </w:rPr>
            </w:pPr>
            <w:r w:rsidRPr="002411AB">
              <w:rPr>
                <w:rFonts w:ascii="Times New Roman" w:hAnsi="Times New Roman" w:cs="Times New Roman"/>
                <w:sz w:val="24"/>
                <w:szCs w:val="24"/>
              </w:rPr>
              <w:t>2</w:t>
            </w:r>
          </w:p>
        </w:tc>
        <w:tc>
          <w:tcPr>
            <w:tcW w:w="1361" w:type="dxa"/>
            <w:vAlign w:val="center"/>
          </w:tcPr>
          <w:p w14:paraId="4035C950" w14:textId="77777777" w:rsidR="000F4C0F" w:rsidRPr="002411AB" w:rsidRDefault="000F4C0F" w:rsidP="00F64717">
            <w:pPr>
              <w:pStyle w:val="ConsPlusNormal"/>
              <w:jc w:val="center"/>
              <w:rPr>
                <w:rFonts w:ascii="Times New Roman" w:hAnsi="Times New Roman" w:cs="Times New Roman"/>
                <w:sz w:val="24"/>
                <w:szCs w:val="24"/>
              </w:rPr>
            </w:pPr>
            <w:r w:rsidRPr="002411AB">
              <w:rPr>
                <w:rFonts w:ascii="Times New Roman" w:hAnsi="Times New Roman" w:cs="Times New Roman"/>
                <w:sz w:val="24"/>
                <w:szCs w:val="24"/>
              </w:rPr>
              <w:t>3</w:t>
            </w:r>
          </w:p>
        </w:tc>
        <w:tc>
          <w:tcPr>
            <w:tcW w:w="5301" w:type="dxa"/>
            <w:vAlign w:val="center"/>
          </w:tcPr>
          <w:p w14:paraId="6A78DDB3" w14:textId="77777777" w:rsidR="000F4C0F" w:rsidRPr="002411AB" w:rsidRDefault="000F4C0F" w:rsidP="00F64717">
            <w:pPr>
              <w:pStyle w:val="ConsPlusNormal"/>
              <w:jc w:val="center"/>
              <w:rPr>
                <w:rFonts w:ascii="Times New Roman" w:hAnsi="Times New Roman" w:cs="Times New Roman"/>
                <w:sz w:val="24"/>
                <w:szCs w:val="24"/>
              </w:rPr>
            </w:pPr>
            <w:r w:rsidRPr="002411AB">
              <w:rPr>
                <w:rFonts w:ascii="Times New Roman" w:hAnsi="Times New Roman" w:cs="Times New Roman"/>
                <w:sz w:val="24"/>
                <w:szCs w:val="24"/>
              </w:rPr>
              <w:t>4</w:t>
            </w:r>
          </w:p>
        </w:tc>
        <w:tc>
          <w:tcPr>
            <w:tcW w:w="3260" w:type="dxa"/>
            <w:vAlign w:val="center"/>
          </w:tcPr>
          <w:p w14:paraId="39DDFB7D" w14:textId="77777777" w:rsidR="000F4C0F" w:rsidRPr="002411AB" w:rsidRDefault="000F4C0F" w:rsidP="00F64717">
            <w:pPr>
              <w:pStyle w:val="ConsPlusNormal"/>
              <w:jc w:val="center"/>
              <w:rPr>
                <w:rFonts w:ascii="Times New Roman" w:hAnsi="Times New Roman" w:cs="Times New Roman"/>
                <w:sz w:val="24"/>
                <w:szCs w:val="24"/>
              </w:rPr>
            </w:pPr>
            <w:r w:rsidRPr="002411AB">
              <w:rPr>
                <w:rFonts w:ascii="Times New Roman" w:hAnsi="Times New Roman" w:cs="Times New Roman"/>
                <w:sz w:val="24"/>
                <w:szCs w:val="24"/>
              </w:rPr>
              <w:t>5</w:t>
            </w:r>
          </w:p>
        </w:tc>
      </w:tr>
      <w:tr w:rsidR="008A589A" w:rsidRPr="002411AB" w14:paraId="20981761" w14:textId="77777777" w:rsidTr="00065433">
        <w:tc>
          <w:tcPr>
            <w:tcW w:w="510" w:type="dxa"/>
          </w:tcPr>
          <w:p w14:paraId="38E283FB" w14:textId="77777777" w:rsidR="000F4C0F" w:rsidRPr="002411AB" w:rsidRDefault="000F4C0F" w:rsidP="00F64717">
            <w:pPr>
              <w:pStyle w:val="ConsPlusNormal"/>
              <w:jc w:val="center"/>
              <w:rPr>
                <w:rFonts w:ascii="Times New Roman" w:hAnsi="Times New Roman" w:cs="Times New Roman"/>
                <w:sz w:val="24"/>
                <w:szCs w:val="24"/>
              </w:rPr>
            </w:pPr>
            <w:r w:rsidRPr="002411AB">
              <w:rPr>
                <w:rFonts w:ascii="Times New Roman" w:hAnsi="Times New Roman" w:cs="Times New Roman"/>
                <w:sz w:val="24"/>
                <w:szCs w:val="24"/>
              </w:rPr>
              <w:t>1</w:t>
            </w:r>
          </w:p>
        </w:tc>
        <w:tc>
          <w:tcPr>
            <w:tcW w:w="4242" w:type="dxa"/>
          </w:tcPr>
          <w:p w14:paraId="64EDF824" w14:textId="77777777" w:rsidR="000F4C0F" w:rsidRPr="002411AB" w:rsidRDefault="000F4C0F" w:rsidP="00F64717">
            <w:pPr>
              <w:pStyle w:val="ConsPlusNormal"/>
              <w:rPr>
                <w:rFonts w:ascii="Times New Roman" w:hAnsi="Times New Roman" w:cs="Times New Roman"/>
                <w:sz w:val="24"/>
                <w:szCs w:val="24"/>
              </w:rPr>
            </w:pPr>
            <w:r w:rsidRPr="002411AB">
              <w:rPr>
                <w:rFonts w:ascii="Times New Roman" w:hAnsi="Times New Roman" w:cs="Times New Roman"/>
                <w:sz w:val="24"/>
                <w:szCs w:val="24"/>
              </w:rPr>
              <w:t>Число субъектов малого и среднего предпринимательства в расчете на 10000 человек населения города Новокузнецка</w:t>
            </w:r>
          </w:p>
        </w:tc>
        <w:tc>
          <w:tcPr>
            <w:tcW w:w="1361" w:type="dxa"/>
          </w:tcPr>
          <w:p w14:paraId="1855739E" w14:textId="77777777" w:rsidR="000F4C0F" w:rsidRPr="002411AB" w:rsidRDefault="000F4C0F" w:rsidP="00F64717">
            <w:pPr>
              <w:pStyle w:val="ConsPlusNormal"/>
              <w:jc w:val="center"/>
              <w:rPr>
                <w:rFonts w:ascii="Times New Roman" w:hAnsi="Times New Roman" w:cs="Times New Roman"/>
                <w:sz w:val="24"/>
                <w:szCs w:val="24"/>
              </w:rPr>
            </w:pPr>
            <w:r w:rsidRPr="002411AB">
              <w:rPr>
                <w:rFonts w:ascii="Times New Roman" w:hAnsi="Times New Roman" w:cs="Times New Roman"/>
                <w:sz w:val="24"/>
                <w:szCs w:val="24"/>
              </w:rPr>
              <w:t>единиц на 10000 человек населения</w:t>
            </w:r>
          </w:p>
        </w:tc>
        <w:tc>
          <w:tcPr>
            <w:tcW w:w="5301" w:type="dxa"/>
            <w:vAlign w:val="center"/>
          </w:tcPr>
          <w:p w14:paraId="21413583" w14:textId="77777777" w:rsidR="000F4C0F" w:rsidRPr="002411AB" w:rsidRDefault="000F4C0F" w:rsidP="00F64717">
            <w:pPr>
              <w:pStyle w:val="ConsPlusNormal"/>
              <w:jc w:val="center"/>
              <w:rPr>
                <w:rFonts w:ascii="Times New Roman" w:hAnsi="Times New Roman" w:cs="Times New Roman"/>
                <w:sz w:val="24"/>
                <w:szCs w:val="24"/>
              </w:rPr>
            </w:pPr>
            <w:r w:rsidRPr="002411AB">
              <w:rPr>
                <w:rFonts w:ascii="Times New Roman" w:hAnsi="Times New Roman" w:cs="Times New Roman"/>
                <w:sz w:val="24"/>
                <w:szCs w:val="24"/>
              </w:rPr>
              <w:t>П</w:t>
            </w:r>
            <w:r w:rsidRPr="002411AB">
              <w:rPr>
                <w:rFonts w:ascii="Times New Roman" w:hAnsi="Times New Roman" w:cs="Times New Roman"/>
                <w:sz w:val="24"/>
                <w:szCs w:val="24"/>
                <w:vertAlign w:val="subscript"/>
              </w:rPr>
              <w:t>1</w:t>
            </w:r>
            <w:r w:rsidRPr="002411AB">
              <w:rPr>
                <w:rFonts w:ascii="Times New Roman" w:hAnsi="Times New Roman" w:cs="Times New Roman"/>
                <w:sz w:val="24"/>
                <w:szCs w:val="24"/>
              </w:rPr>
              <w:t xml:space="preserve"> = (</w:t>
            </w:r>
            <w:proofErr w:type="spellStart"/>
            <w:r w:rsidRPr="002411AB">
              <w:rPr>
                <w:rFonts w:ascii="Times New Roman" w:hAnsi="Times New Roman" w:cs="Times New Roman"/>
                <w:sz w:val="24"/>
                <w:szCs w:val="24"/>
              </w:rPr>
              <w:t>Чм</w:t>
            </w:r>
            <w:proofErr w:type="spellEnd"/>
            <w:r w:rsidRPr="002411AB">
              <w:rPr>
                <w:rFonts w:ascii="Times New Roman" w:hAnsi="Times New Roman" w:cs="Times New Roman"/>
                <w:sz w:val="24"/>
                <w:szCs w:val="24"/>
              </w:rPr>
              <w:t xml:space="preserve"> + </w:t>
            </w:r>
            <w:proofErr w:type="spellStart"/>
            <w:r w:rsidRPr="002411AB">
              <w:rPr>
                <w:rFonts w:ascii="Times New Roman" w:hAnsi="Times New Roman" w:cs="Times New Roman"/>
                <w:sz w:val="24"/>
                <w:szCs w:val="24"/>
              </w:rPr>
              <w:t>Чс</w:t>
            </w:r>
            <w:proofErr w:type="spellEnd"/>
            <w:r w:rsidRPr="002411AB">
              <w:rPr>
                <w:rFonts w:ascii="Times New Roman" w:hAnsi="Times New Roman" w:cs="Times New Roman"/>
                <w:sz w:val="24"/>
                <w:szCs w:val="24"/>
              </w:rPr>
              <w:t>) / Ч x 10000, где:</w:t>
            </w:r>
          </w:p>
          <w:p w14:paraId="5DAEB682" w14:textId="77777777" w:rsidR="000F4C0F" w:rsidRPr="002411AB" w:rsidRDefault="000F4C0F" w:rsidP="00F64717">
            <w:pPr>
              <w:pStyle w:val="ConsPlusNormal"/>
              <w:rPr>
                <w:rFonts w:ascii="Times New Roman" w:hAnsi="Times New Roman" w:cs="Times New Roman"/>
                <w:sz w:val="24"/>
                <w:szCs w:val="24"/>
              </w:rPr>
            </w:pPr>
          </w:p>
          <w:p w14:paraId="129C83DA" w14:textId="77777777" w:rsidR="000F4C0F" w:rsidRPr="002411AB" w:rsidRDefault="000F4C0F" w:rsidP="00F64717">
            <w:pPr>
              <w:pStyle w:val="ConsPlusNormal"/>
              <w:rPr>
                <w:rFonts w:ascii="Times New Roman" w:hAnsi="Times New Roman" w:cs="Times New Roman"/>
                <w:sz w:val="24"/>
                <w:szCs w:val="24"/>
              </w:rPr>
            </w:pPr>
            <w:r w:rsidRPr="002411AB">
              <w:rPr>
                <w:rFonts w:ascii="Times New Roman" w:hAnsi="Times New Roman" w:cs="Times New Roman"/>
                <w:sz w:val="24"/>
                <w:szCs w:val="24"/>
              </w:rPr>
              <w:t>П</w:t>
            </w:r>
            <w:r w:rsidRPr="002411AB">
              <w:rPr>
                <w:rFonts w:ascii="Times New Roman" w:hAnsi="Times New Roman" w:cs="Times New Roman"/>
                <w:sz w:val="24"/>
                <w:szCs w:val="24"/>
                <w:vertAlign w:val="subscript"/>
              </w:rPr>
              <w:t>1</w:t>
            </w:r>
            <w:r w:rsidRPr="002411AB">
              <w:rPr>
                <w:rFonts w:ascii="Times New Roman" w:hAnsi="Times New Roman" w:cs="Times New Roman"/>
                <w:sz w:val="24"/>
                <w:szCs w:val="24"/>
              </w:rPr>
              <w:t xml:space="preserve"> - количество субъектов малого и среднего предпринимательства.</w:t>
            </w:r>
          </w:p>
          <w:p w14:paraId="197B07E2" w14:textId="77777777" w:rsidR="000F4C0F" w:rsidRPr="002411AB" w:rsidRDefault="000F4C0F" w:rsidP="00F64717">
            <w:pPr>
              <w:pStyle w:val="ConsPlusNormal"/>
              <w:rPr>
                <w:rFonts w:ascii="Times New Roman" w:hAnsi="Times New Roman" w:cs="Times New Roman"/>
                <w:sz w:val="24"/>
                <w:szCs w:val="24"/>
              </w:rPr>
            </w:pPr>
            <w:proofErr w:type="spellStart"/>
            <w:r w:rsidRPr="002411AB">
              <w:rPr>
                <w:rFonts w:ascii="Times New Roman" w:hAnsi="Times New Roman" w:cs="Times New Roman"/>
                <w:sz w:val="24"/>
                <w:szCs w:val="24"/>
              </w:rPr>
              <w:t>Чм</w:t>
            </w:r>
            <w:proofErr w:type="spellEnd"/>
            <w:r w:rsidRPr="002411AB">
              <w:rPr>
                <w:rFonts w:ascii="Times New Roman" w:hAnsi="Times New Roman" w:cs="Times New Roman"/>
                <w:sz w:val="24"/>
                <w:szCs w:val="24"/>
              </w:rPr>
              <w:t xml:space="preserve"> - число малых предприятий, ед.</w:t>
            </w:r>
          </w:p>
          <w:p w14:paraId="1FEA19BB" w14:textId="77777777" w:rsidR="000F4C0F" w:rsidRPr="002411AB" w:rsidRDefault="000F4C0F" w:rsidP="00F64717">
            <w:pPr>
              <w:pStyle w:val="ConsPlusNormal"/>
              <w:rPr>
                <w:rFonts w:ascii="Times New Roman" w:hAnsi="Times New Roman" w:cs="Times New Roman"/>
                <w:sz w:val="24"/>
                <w:szCs w:val="24"/>
              </w:rPr>
            </w:pPr>
            <w:proofErr w:type="spellStart"/>
            <w:r w:rsidRPr="002411AB">
              <w:rPr>
                <w:rFonts w:ascii="Times New Roman" w:hAnsi="Times New Roman" w:cs="Times New Roman"/>
                <w:sz w:val="24"/>
                <w:szCs w:val="24"/>
              </w:rPr>
              <w:t>Чс</w:t>
            </w:r>
            <w:proofErr w:type="spellEnd"/>
            <w:r w:rsidRPr="002411AB">
              <w:rPr>
                <w:rFonts w:ascii="Times New Roman" w:hAnsi="Times New Roman" w:cs="Times New Roman"/>
                <w:sz w:val="24"/>
                <w:szCs w:val="24"/>
              </w:rPr>
              <w:t xml:space="preserve"> - число средних предприятий, ед.</w:t>
            </w:r>
          </w:p>
          <w:p w14:paraId="72E9F059" w14:textId="77777777" w:rsidR="000F4C0F" w:rsidRPr="002411AB" w:rsidRDefault="000F4C0F" w:rsidP="00F64717">
            <w:pPr>
              <w:pStyle w:val="ConsPlusNormal"/>
              <w:rPr>
                <w:rFonts w:ascii="Times New Roman" w:hAnsi="Times New Roman" w:cs="Times New Roman"/>
                <w:sz w:val="24"/>
                <w:szCs w:val="24"/>
              </w:rPr>
            </w:pPr>
            <w:r w:rsidRPr="002411AB">
              <w:rPr>
                <w:rFonts w:ascii="Times New Roman" w:hAnsi="Times New Roman" w:cs="Times New Roman"/>
                <w:sz w:val="24"/>
                <w:szCs w:val="24"/>
              </w:rPr>
              <w:t>Ч - среднегодовая численность населения города, чел.</w:t>
            </w:r>
          </w:p>
        </w:tc>
        <w:tc>
          <w:tcPr>
            <w:tcW w:w="3260" w:type="dxa"/>
          </w:tcPr>
          <w:p w14:paraId="13B6893C" w14:textId="77777777" w:rsidR="000F4C0F" w:rsidRPr="002411AB" w:rsidRDefault="000F4C0F" w:rsidP="00F64717">
            <w:pPr>
              <w:pStyle w:val="ConsPlusNormal"/>
              <w:rPr>
                <w:rFonts w:ascii="Times New Roman" w:hAnsi="Times New Roman" w:cs="Times New Roman"/>
                <w:sz w:val="24"/>
                <w:szCs w:val="24"/>
              </w:rPr>
            </w:pPr>
            <w:r w:rsidRPr="002411AB">
              <w:rPr>
                <w:rFonts w:ascii="Times New Roman" w:hAnsi="Times New Roman" w:cs="Times New Roman"/>
                <w:sz w:val="24"/>
                <w:szCs w:val="24"/>
              </w:rPr>
              <w:t>Среднегодовая численность населения города Новокузнецка.</w:t>
            </w:r>
          </w:p>
          <w:p w14:paraId="5CBB82DC" w14:textId="77777777" w:rsidR="000F4C0F" w:rsidRPr="002411AB" w:rsidRDefault="000F4C0F" w:rsidP="00F64717">
            <w:pPr>
              <w:pStyle w:val="ConsPlusNormal"/>
              <w:rPr>
                <w:rFonts w:ascii="Times New Roman" w:hAnsi="Times New Roman" w:cs="Times New Roman"/>
                <w:sz w:val="24"/>
                <w:szCs w:val="24"/>
              </w:rPr>
            </w:pPr>
            <w:r w:rsidRPr="002411AB">
              <w:rPr>
                <w:rFonts w:ascii="Times New Roman" w:hAnsi="Times New Roman" w:cs="Times New Roman"/>
                <w:sz w:val="24"/>
                <w:szCs w:val="24"/>
              </w:rPr>
              <w:t>Число малых предприятий</w:t>
            </w:r>
          </w:p>
        </w:tc>
      </w:tr>
      <w:tr w:rsidR="008A589A" w:rsidRPr="002411AB" w14:paraId="190E07D3" w14:textId="77777777" w:rsidTr="00065433">
        <w:tc>
          <w:tcPr>
            <w:tcW w:w="510" w:type="dxa"/>
          </w:tcPr>
          <w:p w14:paraId="05C59578" w14:textId="77777777" w:rsidR="000F4C0F" w:rsidRPr="002411AB" w:rsidRDefault="000F4C0F" w:rsidP="00F64717">
            <w:pPr>
              <w:pStyle w:val="ConsPlusNormal"/>
              <w:jc w:val="center"/>
              <w:rPr>
                <w:rFonts w:ascii="Times New Roman" w:hAnsi="Times New Roman" w:cs="Times New Roman"/>
                <w:sz w:val="24"/>
                <w:szCs w:val="24"/>
              </w:rPr>
            </w:pPr>
            <w:r w:rsidRPr="002411AB">
              <w:rPr>
                <w:rFonts w:ascii="Times New Roman" w:hAnsi="Times New Roman" w:cs="Times New Roman"/>
                <w:sz w:val="24"/>
                <w:szCs w:val="24"/>
              </w:rPr>
              <w:t>2</w:t>
            </w:r>
          </w:p>
        </w:tc>
        <w:tc>
          <w:tcPr>
            <w:tcW w:w="4242" w:type="dxa"/>
          </w:tcPr>
          <w:p w14:paraId="0803DD09" w14:textId="77777777" w:rsidR="000F4C0F" w:rsidRPr="002411AB" w:rsidRDefault="000F4C0F" w:rsidP="00F64717">
            <w:pPr>
              <w:pStyle w:val="ConsPlusNormal"/>
              <w:rPr>
                <w:rFonts w:ascii="Times New Roman" w:hAnsi="Times New Roman" w:cs="Times New Roman"/>
                <w:sz w:val="24"/>
                <w:szCs w:val="24"/>
              </w:rPr>
            </w:pPr>
            <w:r w:rsidRPr="002411AB">
              <w:rPr>
                <w:rFonts w:ascii="Times New Roman" w:hAnsi="Times New Roman" w:cs="Times New Roman"/>
                <w:sz w:val="24"/>
                <w:szCs w:val="24"/>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361" w:type="dxa"/>
          </w:tcPr>
          <w:p w14:paraId="17435DD7" w14:textId="77777777" w:rsidR="000F4C0F" w:rsidRPr="002411AB" w:rsidRDefault="000F4C0F" w:rsidP="00F64717">
            <w:pPr>
              <w:pStyle w:val="ConsPlusNormal"/>
              <w:jc w:val="center"/>
              <w:rPr>
                <w:rFonts w:ascii="Times New Roman" w:hAnsi="Times New Roman" w:cs="Times New Roman"/>
                <w:sz w:val="24"/>
                <w:szCs w:val="24"/>
              </w:rPr>
            </w:pPr>
            <w:r w:rsidRPr="002411AB">
              <w:rPr>
                <w:rFonts w:ascii="Times New Roman" w:hAnsi="Times New Roman" w:cs="Times New Roman"/>
                <w:sz w:val="24"/>
                <w:szCs w:val="24"/>
              </w:rPr>
              <w:t>%</w:t>
            </w:r>
          </w:p>
        </w:tc>
        <w:tc>
          <w:tcPr>
            <w:tcW w:w="5301" w:type="dxa"/>
            <w:vAlign w:val="center"/>
          </w:tcPr>
          <w:p w14:paraId="0E73C418" w14:textId="77777777" w:rsidR="000F4C0F" w:rsidRPr="002411AB" w:rsidRDefault="000F4C0F" w:rsidP="00F64717">
            <w:pPr>
              <w:pStyle w:val="ConsPlusNormal"/>
              <w:jc w:val="center"/>
              <w:rPr>
                <w:rFonts w:ascii="Times New Roman" w:hAnsi="Times New Roman" w:cs="Times New Roman"/>
                <w:sz w:val="24"/>
                <w:szCs w:val="24"/>
              </w:rPr>
            </w:pPr>
            <w:r w:rsidRPr="002411AB">
              <w:rPr>
                <w:rFonts w:ascii="Times New Roman" w:hAnsi="Times New Roman" w:cs="Times New Roman"/>
                <w:sz w:val="24"/>
                <w:szCs w:val="24"/>
              </w:rPr>
              <w:t>П</w:t>
            </w:r>
            <w:r w:rsidRPr="002411AB">
              <w:rPr>
                <w:rFonts w:ascii="Times New Roman" w:hAnsi="Times New Roman" w:cs="Times New Roman"/>
                <w:sz w:val="24"/>
                <w:szCs w:val="24"/>
                <w:vertAlign w:val="subscript"/>
              </w:rPr>
              <w:t>2</w:t>
            </w:r>
            <w:r w:rsidRPr="002411AB">
              <w:rPr>
                <w:rFonts w:ascii="Times New Roman" w:hAnsi="Times New Roman" w:cs="Times New Roman"/>
                <w:sz w:val="24"/>
                <w:szCs w:val="24"/>
              </w:rPr>
              <w:t xml:space="preserve"> = (</w:t>
            </w:r>
            <w:proofErr w:type="spellStart"/>
            <w:r w:rsidRPr="002411AB">
              <w:rPr>
                <w:rFonts w:ascii="Times New Roman" w:hAnsi="Times New Roman" w:cs="Times New Roman"/>
                <w:sz w:val="24"/>
                <w:szCs w:val="24"/>
              </w:rPr>
              <w:t>Zм</w:t>
            </w:r>
            <w:proofErr w:type="spellEnd"/>
            <w:r w:rsidRPr="002411AB">
              <w:rPr>
                <w:rFonts w:ascii="Times New Roman" w:hAnsi="Times New Roman" w:cs="Times New Roman"/>
                <w:sz w:val="24"/>
                <w:szCs w:val="24"/>
              </w:rPr>
              <w:t xml:space="preserve"> + </w:t>
            </w:r>
            <w:proofErr w:type="spellStart"/>
            <w:r w:rsidRPr="002411AB">
              <w:rPr>
                <w:rFonts w:ascii="Times New Roman" w:hAnsi="Times New Roman" w:cs="Times New Roman"/>
                <w:sz w:val="24"/>
                <w:szCs w:val="24"/>
              </w:rPr>
              <w:t>Zс</w:t>
            </w:r>
            <w:proofErr w:type="spellEnd"/>
            <w:r w:rsidRPr="002411AB">
              <w:rPr>
                <w:rFonts w:ascii="Times New Roman" w:hAnsi="Times New Roman" w:cs="Times New Roman"/>
                <w:sz w:val="24"/>
                <w:szCs w:val="24"/>
              </w:rPr>
              <w:t xml:space="preserve">) / </w:t>
            </w:r>
            <w:proofErr w:type="spellStart"/>
            <w:r w:rsidRPr="002411AB">
              <w:rPr>
                <w:rFonts w:ascii="Times New Roman" w:hAnsi="Times New Roman" w:cs="Times New Roman"/>
                <w:sz w:val="24"/>
                <w:szCs w:val="24"/>
              </w:rPr>
              <w:t>Zо</w:t>
            </w:r>
            <w:proofErr w:type="spellEnd"/>
            <w:r w:rsidRPr="002411AB">
              <w:rPr>
                <w:rFonts w:ascii="Times New Roman" w:hAnsi="Times New Roman" w:cs="Times New Roman"/>
                <w:sz w:val="24"/>
                <w:szCs w:val="24"/>
              </w:rPr>
              <w:t xml:space="preserve"> x 100%, где:</w:t>
            </w:r>
          </w:p>
          <w:p w14:paraId="0A368F09" w14:textId="77777777" w:rsidR="000F4C0F" w:rsidRPr="002411AB" w:rsidRDefault="000F4C0F" w:rsidP="00F64717">
            <w:pPr>
              <w:pStyle w:val="ConsPlusNormal"/>
              <w:rPr>
                <w:rFonts w:ascii="Times New Roman" w:hAnsi="Times New Roman" w:cs="Times New Roman"/>
                <w:sz w:val="24"/>
                <w:szCs w:val="24"/>
              </w:rPr>
            </w:pPr>
          </w:p>
          <w:p w14:paraId="6A19F63A" w14:textId="77777777" w:rsidR="000F4C0F" w:rsidRPr="002411AB" w:rsidRDefault="000F4C0F" w:rsidP="00F64717">
            <w:pPr>
              <w:pStyle w:val="ConsPlusNormal"/>
              <w:rPr>
                <w:rFonts w:ascii="Times New Roman" w:hAnsi="Times New Roman" w:cs="Times New Roman"/>
                <w:sz w:val="24"/>
                <w:szCs w:val="24"/>
              </w:rPr>
            </w:pPr>
            <w:r w:rsidRPr="002411AB">
              <w:rPr>
                <w:rFonts w:ascii="Times New Roman" w:hAnsi="Times New Roman" w:cs="Times New Roman"/>
                <w:sz w:val="24"/>
                <w:szCs w:val="24"/>
              </w:rPr>
              <w:t>П</w:t>
            </w:r>
            <w:r w:rsidRPr="002411AB">
              <w:rPr>
                <w:rFonts w:ascii="Times New Roman" w:hAnsi="Times New Roman" w:cs="Times New Roman"/>
                <w:sz w:val="24"/>
                <w:szCs w:val="24"/>
                <w:vertAlign w:val="subscript"/>
              </w:rPr>
              <w:t>2</w:t>
            </w:r>
            <w:r w:rsidRPr="002411AB">
              <w:rPr>
                <w:rFonts w:ascii="Times New Roman" w:hAnsi="Times New Roman" w:cs="Times New Roman"/>
                <w:sz w:val="24"/>
                <w:szCs w:val="24"/>
              </w:rPr>
              <w:t xml:space="preserve"> - доля среднесписочной численности работников (без внешних совместителей) малых и средних предприятий от среднесписочной численности работников (без внешних совместителей) всех предприятий и организаций города Новокузнецка.</w:t>
            </w:r>
          </w:p>
          <w:p w14:paraId="0108047D" w14:textId="77777777" w:rsidR="000F4C0F" w:rsidRPr="002411AB" w:rsidRDefault="000F4C0F" w:rsidP="00F64717">
            <w:pPr>
              <w:pStyle w:val="ConsPlusNormal"/>
              <w:rPr>
                <w:rFonts w:ascii="Times New Roman" w:hAnsi="Times New Roman" w:cs="Times New Roman"/>
                <w:sz w:val="24"/>
                <w:szCs w:val="24"/>
              </w:rPr>
            </w:pPr>
            <w:proofErr w:type="spellStart"/>
            <w:r w:rsidRPr="002411AB">
              <w:rPr>
                <w:rFonts w:ascii="Times New Roman" w:hAnsi="Times New Roman" w:cs="Times New Roman"/>
                <w:sz w:val="24"/>
                <w:szCs w:val="24"/>
              </w:rPr>
              <w:t>Zс</w:t>
            </w:r>
            <w:proofErr w:type="spellEnd"/>
            <w:r w:rsidRPr="002411AB">
              <w:rPr>
                <w:rFonts w:ascii="Times New Roman" w:hAnsi="Times New Roman" w:cs="Times New Roman"/>
                <w:sz w:val="24"/>
                <w:szCs w:val="24"/>
              </w:rPr>
              <w:t xml:space="preserve"> - среднесписочная численность работников </w:t>
            </w:r>
            <w:r w:rsidRPr="002411AB">
              <w:rPr>
                <w:rFonts w:ascii="Times New Roman" w:hAnsi="Times New Roman" w:cs="Times New Roman"/>
                <w:sz w:val="24"/>
                <w:szCs w:val="24"/>
              </w:rPr>
              <w:lastRenderedPageBreak/>
              <w:t>средних предприятий (без внешних совместителей), тыс. чел.</w:t>
            </w:r>
          </w:p>
          <w:p w14:paraId="2BA0D4BA" w14:textId="77777777" w:rsidR="000F4C0F" w:rsidRPr="002411AB" w:rsidRDefault="000F4C0F" w:rsidP="00F64717">
            <w:pPr>
              <w:pStyle w:val="ConsPlusNormal"/>
              <w:rPr>
                <w:rFonts w:ascii="Times New Roman" w:hAnsi="Times New Roman" w:cs="Times New Roman"/>
                <w:sz w:val="24"/>
                <w:szCs w:val="24"/>
              </w:rPr>
            </w:pPr>
            <w:proofErr w:type="spellStart"/>
            <w:r w:rsidRPr="002411AB">
              <w:rPr>
                <w:rFonts w:ascii="Times New Roman" w:hAnsi="Times New Roman" w:cs="Times New Roman"/>
                <w:sz w:val="24"/>
                <w:szCs w:val="24"/>
              </w:rPr>
              <w:t>Zм</w:t>
            </w:r>
            <w:proofErr w:type="spellEnd"/>
            <w:r w:rsidRPr="002411AB">
              <w:rPr>
                <w:rFonts w:ascii="Times New Roman" w:hAnsi="Times New Roman" w:cs="Times New Roman"/>
                <w:sz w:val="24"/>
                <w:szCs w:val="24"/>
              </w:rPr>
              <w:t xml:space="preserve"> - среднесписочная численность работников малых предприятий (без внешних совместителей), тыс. чел.</w:t>
            </w:r>
          </w:p>
          <w:p w14:paraId="540DA894" w14:textId="77777777" w:rsidR="000F4C0F" w:rsidRPr="002411AB" w:rsidRDefault="000F4C0F" w:rsidP="00F64717">
            <w:pPr>
              <w:pStyle w:val="ConsPlusNormal"/>
              <w:rPr>
                <w:rFonts w:ascii="Times New Roman" w:hAnsi="Times New Roman" w:cs="Times New Roman"/>
                <w:sz w:val="24"/>
                <w:szCs w:val="24"/>
              </w:rPr>
            </w:pPr>
            <w:proofErr w:type="spellStart"/>
            <w:r w:rsidRPr="002411AB">
              <w:rPr>
                <w:rFonts w:ascii="Times New Roman" w:hAnsi="Times New Roman" w:cs="Times New Roman"/>
                <w:sz w:val="24"/>
                <w:szCs w:val="24"/>
              </w:rPr>
              <w:t>Zо</w:t>
            </w:r>
            <w:proofErr w:type="spellEnd"/>
            <w:r w:rsidRPr="002411AB">
              <w:rPr>
                <w:rFonts w:ascii="Times New Roman" w:hAnsi="Times New Roman" w:cs="Times New Roman"/>
                <w:sz w:val="24"/>
                <w:szCs w:val="24"/>
              </w:rPr>
              <w:t xml:space="preserve"> - среднесписочная численность работников (без внешних совместителей), всего, тыс. чел.</w:t>
            </w:r>
          </w:p>
        </w:tc>
        <w:tc>
          <w:tcPr>
            <w:tcW w:w="3260" w:type="dxa"/>
          </w:tcPr>
          <w:p w14:paraId="2B092646" w14:textId="77777777" w:rsidR="000F4C0F" w:rsidRPr="002411AB" w:rsidRDefault="000F4C0F" w:rsidP="00F64717">
            <w:pPr>
              <w:pStyle w:val="ConsPlusNormal"/>
              <w:rPr>
                <w:rFonts w:ascii="Times New Roman" w:hAnsi="Times New Roman" w:cs="Times New Roman"/>
                <w:sz w:val="24"/>
                <w:szCs w:val="24"/>
              </w:rPr>
            </w:pPr>
            <w:r w:rsidRPr="002411AB">
              <w:rPr>
                <w:rFonts w:ascii="Times New Roman" w:hAnsi="Times New Roman" w:cs="Times New Roman"/>
                <w:sz w:val="24"/>
                <w:szCs w:val="24"/>
              </w:rPr>
              <w:lastRenderedPageBreak/>
              <w:t>Среднегодовая численность занятых в крупных, средних, малых организациях, тыс. чел.</w:t>
            </w:r>
          </w:p>
        </w:tc>
      </w:tr>
      <w:tr w:rsidR="008A589A" w:rsidRPr="002411AB" w14:paraId="5F3CEC12" w14:textId="77777777" w:rsidTr="00065433">
        <w:tc>
          <w:tcPr>
            <w:tcW w:w="510" w:type="dxa"/>
          </w:tcPr>
          <w:p w14:paraId="4A4EEC90" w14:textId="77777777" w:rsidR="000F4C0F" w:rsidRPr="002411AB" w:rsidRDefault="000F4C0F" w:rsidP="00F64717">
            <w:pPr>
              <w:pStyle w:val="ConsPlusNormal"/>
              <w:jc w:val="center"/>
              <w:rPr>
                <w:rFonts w:ascii="Times New Roman" w:hAnsi="Times New Roman" w:cs="Times New Roman"/>
                <w:sz w:val="24"/>
                <w:szCs w:val="24"/>
              </w:rPr>
            </w:pPr>
            <w:r w:rsidRPr="002411AB">
              <w:rPr>
                <w:rFonts w:ascii="Times New Roman" w:hAnsi="Times New Roman" w:cs="Times New Roman"/>
                <w:sz w:val="24"/>
                <w:szCs w:val="24"/>
              </w:rPr>
              <w:t>3</w:t>
            </w:r>
          </w:p>
        </w:tc>
        <w:tc>
          <w:tcPr>
            <w:tcW w:w="4242" w:type="dxa"/>
          </w:tcPr>
          <w:p w14:paraId="50D63205" w14:textId="77777777" w:rsidR="000F4C0F" w:rsidRPr="002411AB" w:rsidRDefault="000F4C0F" w:rsidP="00F64717">
            <w:pPr>
              <w:pStyle w:val="ConsPlusNormal"/>
              <w:rPr>
                <w:rFonts w:ascii="Times New Roman" w:hAnsi="Times New Roman" w:cs="Times New Roman"/>
                <w:sz w:val="24"/>
                <w:szCs w:val="24"/>
              </w:rPr>
            </w:pPr>
            <w:r w:rsidRPr="002411AB">
              <w:rPr>
                <w:rFonts w:ascii="Times New Roman" w:hAnsi="Times New Roman" w:cs="Times New Roman"/>
                <w:sz w:val="24"/>
                <w:szCs w:val="24"/>
              </w:rPr>
              <w:t>Оборот продукции (работ, услуг), производимой малыми и средними предприятиями</w:t>
            </w:r>
          </w:p>
        </w:tc>
        <w:tc>
          <w:tcPr>
            <w:tcW w:w="1361" w:type="dxa"/>
          </w:tcPr>
          <w:p w14:paraId="4449BE43" w14:textId="77777777" w:rsidR="000F4C0F" w:rsidRPr="002411AB" w:rsidRDefault="000F4C0F" w:rsidP="00F64717">
            <w:pPr>
              <w:pStyle w:val="ConsPlusNormal"/>
              <w:jc w:val="center"/>
              <w:rPr>
                <w:rFonts w:ascii="Times New Roman" w:hAnsi="Times New Roman" w:cs="Times New Roman"/>
                <w:sz w:val="24"/>
                <w:szCs w:val="24"/>
              </w:rPr>
            </w:pPr>
            <w:r w:rsidRPr="002411AB">
              <w:rPr>
                <w:rFonts w:ascii="Times New Roman" w:hAnsi="Times New Roman" w:cs="Times New Roman"/>
                <w:sz w:val="24"/>
                <w:szCs w:val="24"/>
              </w:rPr>
              <w:t>млн руб.</w:t>
            </w:r>
          </w:p>
        </w:tc>
        <w:tc>
          <w:tcPr>
            <w:tcW w:w="5301" w:type="dxa"/>
            <w:vAlign w:val="center"/>
          </w:tcPr>
          <w:p w14:paraId="5C14DF03" w14:textId="77777777" w:rsidR="000F4C0F" w:rsidRPr="002411AB" w:rsidRDefault="000F4C0F" w:rsidP="00F64717">
            <w:pPr>
              <w:pStyle w:val="ConsPlusNormal"/>
              <w:jc w:val="center"/>
              <w:rPr>
                <w:rFonts w:ascii="Times New Roman" w:hAnsi="Times New Roman" w:cs="Times New Roman"/>
                <w:sz w:val="24"/>
                <w:szCs w:val="24"/>
              </w:rPr>
            </w:pPr>
            <w:r w:rsidRPr="002411AB">
              <w:rPr>
                <w:rFonts w:ascii="Times New Roman" w:hAnsi="Times New Roman" w:cs="Times New Roman"/>
                <w:sz w:val="24"/>
                <w:szCs w:val="24"/>
              </w:rPr>
              <w:t>П</w:t>
            </w:r>
            <w:r w:rsidRPr="002411AB">
              <w:rPr>
                <w:rFonts w:ascii="Times New Roman" w:hAnsi="Times New Roman" w:cs="Times New Roman"/>
                <w:sz w:val="24"/>
                <w:szCs w:val="24"/>
                <w:vertAlign w:val="subscript"/>
              </w:rPr>
              <w:t>3</w:t>
            </w:r>
            <w:r w:rsidRPr="002411AB">
              <w:rPr>
                <w:rFonts w:ascii="Times New Roman" w:hAnsi="Times New Roman" w:cs="Times New Roman"/>
                <w:sz w:val="24"/>
                <w:szCs w:val="24"/>
              </w:rPr>
              <w:t xml:space="preserve"> = Ом + Ос, где:</w:t>
            </w:r>
          </w:p>
          <w:p w14:paraId="27BC6BA7" w14:textId="77777777" w:rsidR="000F4C0F" w:rsidRPr="002411AB" w:rsidRDefault="000F4C0F" w:rsidP="00F64717">
            <w:pPr>
              <w:pStyle w:val="ConsPlusNormal"/>
              <w:rPr>
                <w:rFonts w:ascii="Times New Roman" w:hAnsi="Times New Roman" w:cs="Times New Roman"/>
                <w:sz w:val="24"/>
                <w:szCs w:val="24"/>
              </w:rPr>
            </w:pPr>
          </w:p>
          <w:p w14:paraId="027ABF49" w14:textId="77777777" w:rsidR="000F4C0F" w:rsidRPr="002411AB" w:rsidRDefault="000F4C0F" w:rsidP="00F64717">
            <w:pPr>
              <w:pStyle w:val="ConsPlusNormal"/>
              <w:rPr>
                <w:rFonts w:ascii="Times New Roman" w:hAnsi="Times New Roman" w:cs="Times New Roman"/>
                <w:sz w:val="24"/>
                <w:szCs w:val="24"/>
              </w:rPr>
            </w:pPr>
            <w:r w:rsidRPr="002411AB">
              <w:rPr>
                <w:rFonts w:ascii="Times New Roman" w:hAnsi="Times New Roman" w:cs="Times New Roman"/>
                <w:sz w:val="24"/>
                <w:szCs w:val="24"/>
              </w:rPr>
              <w:t>П</w:t>
            </w:r>
            <w:r w:rsidRPr="002411AB">
              <w:rPr>
                <w:rFonts w:ascii="Times New Roman" w:hAnsi="Times New Roman" w:cs="Times New Roman"/>
                <w:sz w:val="24"/>
                <w:szCs w:val="24"/>
                <w:vertAlign w:val="subscript"/>
              </w:rPr>
              <w:t>3</w:t>
            </w:r>
            <w:r w:rsidRPr="002411AB">
              <w:rPr>
                <w:rFonts w:ascii="Times New Roman" w:hAnsi="Times New Roman" w:cs="Times New Roman"/>
                <w:sz w:val="24"/>
                <w:szCs w:val="24"/>
              </w:rPr>
              <w:t xml:space="preserve"> - оборот продукции (работ, услуг), производимой малыми и средними предприятиями.</w:t>
            </w:r>
          </w:p>
          <w:p w14:paraId="3A091049" w14:textId="77777777" w:rsidR="000F4C0F" w:rsidRPr="002411AB" w:rsidRDefault="000F4C0F" w:rsidP="00F64717">
            <w:pPr>
              <w:pStyle w:val="ConsPlusNormal"/>
              <w:rPr>
                <w:rFonts w:ascii="Times New Roman" w:hAnsi="Times New Roman" w:cs="Times New Roman"/>
                <w:sz w:val="24"/>
                <w:szCs w:val="24"/>
              </w:rPr>
            </w:pPr>
            <w:r w:rsidRPr="002411AB">
              <w:rPr>
                <w:rFonts w:ascii="Times New Roman" w:hAnsi="Times New Roman" w:cs="Times New Roman"/>
                <w:sz w:val="24"/>
                <w:szCs w:val="24"/>
              </w:rPr>
              <w:t>Ом - оборот продукции (работ, услуг), производимой малыми предприятиями.</w:t>
            </w:r>
          </w:p>
          <w:p w14:paraId="08C2A647" w14:textId="77777777" w:rsidR="000F4C0F" w:rsidRPr="002411AB" w:rsidRDefault="000F4C0F" w:rsidP="00F64717">
            <w:pPr>
              <w:pStyle w:val="ConsPlusNormal"/>
              <w:rPr>
                <w:rFonts w:ascii="Times New Roman" w:hAnsi="Times New Roman" w:cs="Times New Roman"/>
                <w:sz w:val="24"/>
                <w:szCs w:val="24"/>
              </w:rPr>
            </w:pPr>
            <w:r w:rsidRPr="002411AB">
              <w:rPr>
                <w:rFonts w:ascii="Times New Roman" w:hAnsi="Times New Roman" w:cs="Times New Roman"/>
                <w:sz w:val="24"/>
                <w:szCs w:val="24"/>
              </w:rPr>
              <w:t>Ос - оборот продукции (работ, услуг), производимой средними предприятиями</w:t>
            </w:r>
          </w:p>
        </w:tc>
        <w:tc>
          <w:tcPr>
            <w:tcW w:w="3260" w:type="dxa"/>
          </w:tcPr>
          <w:p w14:paraId="2E71AF89" w14:textId="77777777" w:rsidR="000F4C0F" w:rsidRPr="002411AB" w:rsidRDefault="000F4C0F" w:rsidP="00F64717">
            <w:pPr>
              <w:pStyle w:val="ConsPlusNormal"/>
              <w:rPr>
                <w:rFonts w:ascii="Times New Roman" w:hAnsi="Times New Roman" w:cs="Times New Roman"/>
                <w:sz w:val="24"/>
                <w:szCs w:val="24"/>
              </w:rPr>
            </w:pPr>
            <w:r w:rsidRPr="002411AB">
              <w:rPr>
                <w:rFonts w:ascii="Times New Roman" w:hAnsi="Times New Roman" w:cs="Times New Roman"/>
                <w:sz w:val="24"/>
                <w:szCs w:val="24"/>
              </w:rPr>
              <w:t>Оборот продукции, производимой малыми предприятиями.</w:t>
            </w:r>
          </w:p>
          <w:p w14:paraId="5A67E805" w14:textId="77777777" w:rsidR="000F4C0F" w:rsidRPr="002411AB" w:rsidRDefault="000F4C0F" w:rsidP="00F64717">
            <w:pPr>
              <w:pStyle w:val="ConsPlusNormal"/>
              <w:rPr>
                <w:rFonts w:ascii="Times New Roman" w:hAnsi="Times New Roman" w:cs="Times New Roman"/>
                <w:sz w:val="24"/>
                <w:szCs w:val="24"/>
              </w:rPr>
            </w:pPr>
            <w:r w:rsidRPr="002411AB">
              <w:rPr>
                <w:rFonts w:ascii="Times New Roman" w:hAnsi="Times New Roman" w:cs="Times New Roman"/>
                <w:sz w:val="24"/>
                <w:szCs w:val="24"/>
              </w:rPr>
              <w:t>Оборот продукции, производимой средними предприятиями</w:t>
            </w:r>
          </w:p>
        </w:tc>
      </w:tr>
      <w:tr w:rsidR="008A589A" w:rsidRPr="002411AB" w14:paraId="13756457" w14:textId="77777777" w:rsidTr="00065433">
        <w:tc>
          <w:tcPr>
            <w:tcW w:w="510" w:type="dxa"/>
          </w:tcPr>
          <w:p w14:paraId="3F3949BA" w14:textId="77777777" w:rsidR="000F4C0F" w:rsidRPr="002411AB" w:rsidRDefault="000F4C0F" w:rsidP="00F64717">
            <w:pPr>
              <w:pStyle w:val="ConsPlusNormal"/>
              <w:jc w:val="center"/>
              <w:rPr>
                <w:rFonts w:ascii="Times New Roman" w:hAnsi="Times New Roman" w:cs="Times New Roman"/>
                <w:sz w:val="24"/>
                <w:szCs w:val="24"/>
              </w:rPr>
            </w:pPr>
            <w:r w:rsidRPr="002411AB">
              <w:rPr>
                <w:rFonts w:ascii="Times New Roman" w:hAnsi="Times New Roman" w:cs="Times New Roman"/>
                <w:sz w:val="24"/>
                <w:szCs w:val="24"/>
              </w:rPr>
              <w:t>4</w:t>
            </w:r>
          </w:p>
        </w:tc>
        <w:tc>
          <w:tcPr>
            <w:tcW w:w="4242" w:type="dxa"/>
          </w:tcPr>
          <w:p w14:paraId="13CE4096" w14:textId="77777777" w:rsidR="000F4C0F" w:rsidRPr="002411AB" w:rsidRDefault="000F4C0F" w:rsidP="00F64717">
            <w:pPr>
              <w:pStyle w:val="ConsPlusNormal"/>
              <w:rPr>
                <w:rFonts w:ascii="Times New Roman" w:hAnsi="Times New Roman" w:cs="Times New Roman"/>
                <w:sz w:val="24"/>
                <w:szCs w:val="24"/>
              </w:rPr>
            </w:pPr>
            <w:r w:rsidRPr="002411AB">
              <w:rPr>
                <w:rFonts w:ascii="Times New Roman" w:hAnsi="Times New Roman" w:cs="Times New Roman"/>
                <w:sz w:val="24"/>
                <w:szCs w:val="24"/>
              </w:rPr>
              <w:t xml:space="preserve">Доля площади объектов, фактически переданной в пользование на долгосрочной основе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от общей площади объектов, включенных в </w:t>
            </w:r>
            <w:hyperlink r:id="rId31" w:history="1">
              <w:r w:rsidRPr="002411AB">
                <w:rPr>
                  <w:rFonts w:ascii="Times New Roman" w:hAnsi="Times New Roman" w:cs="Times New Roman"/>
                  <w:sz w:val="24"/>
                  <w:szCs w:val="24"/>
                </w:rPr>
                <w:t>перечень</w:t>
              </w:r>
            </w:hyperlink>
            <w:r w:rsidRPr="002411AB">
              <w:rPr>
                <w:rFonts w:ascii="Times New Roman" w:hAnsi="Times New Roman" w:cs="Times New Roman"/>
                <w:sz w:val="24"/>
                <w:szCs w:val="24"/>
              </w:rPr>
              <w:t xml:space="preserve"> муниципального имущества, предназначенного для передачи в пользование на долгосрочной основе субъектам малого и среднего предпринимательства, организациям, образующим инфраструктуру </w:t>
            </w:r>
            <w:r w:rsidRPr="002411AB">
              <w:rPr>
                <w:rFonts w:ascii="Times New Roman" w:hAnsi="Times New Roman" w:cs="Times New Roman"/>
                <w:sz w:val="24"/>
                <w:szCs w:val="24"/>
              </w:rPr>
              <w:lastRenderedPageBreak/>
              <w:t>поддержки субъектов малого и среднего предпринимательства</w:t>
            </w:r>
          </w:p>
        </w:tc>
        <w:tc>
          <w:tcPr>
            <w:tcW w:w="1361" w:type="dxa"/>
          </w:tcPr>
          <w:p w14:paraId="6A907010" w14:textId="77777777" w:rsidR="000F4C0F" w:rsidRPr="002411AB" w:rsidRDefault="000F4C0F" w:rsidP="00F64717">
            <w:pPr>
              <w:pStyle w:val="ConsPlusNormal"/>
              <w:jc w:val="center"/>
              <w:rPr>
                <w:rFonts w:ascii="Times New Roman" w:hAnsi="Times New Roman" w:cs="Times New Roman"/>
                <w:sz w:val="24"/>
                <w:szCs w:val="24"/>
              </w:rPr>
            </w:pPr>
            <w:r w:rsidRPr="002411AB">
              <w:rPr>
                <w:rFonts w:ascii="Times New Roman" w:hAnsi="Times New Roman" w:cs="Times New Roman"/>
                <w:sz w:val="24"/>
                <w:szCs w:val="24"/>
              </w:rPr>
              <w:lastRenderedPageBreak/>
              <w:t>%</w:t>
            </w:r>
          </w:p>
        </w:tc>
        <w:tc>
          <w:tcPr>
            <w:tcW w:w="5301" w:type="dxa"/>
            <w:vAlign w:val="center"/>
          </w:tcPr>
          <w:p w14:paraId="42281125" w14:textId="77777777" w:rsidR="000F4C0F" w:rsidRPr="002411AB" w:rsidRDefault="000F4C0F" w:rsidP="00F64717">
            <w:pPr>
              <w:pStyle w:val="ConsPlusNormal"/>
              <w:jc w:val="center"/>
              <w:rPr>
                <w:rFonts w:ascii="Times New Roman" w:hAnsi="Times New Roman" w:cs="Times New Roman"/>
                <w:sz w:val="24"/>
                <w:szCs w:val="24"/>
              </w:rPr>
            </w:pPr>
            <w:r w:rsidRPr="002411AB">
              <w:rPr>
                <w:rFonts w:ascii="Times New Roman" w:hAnsi="Times New Roman" w:cs="Times New Roman"/>
                <w:sz w:val="24"/>
                <w:szCs w:val="24"/>
              </w:rPr>
              <w:t>Д = Ф / О x 100%, где:</w:t>
            </w:r>
          </w:p>
          <w:p w14:paraId="16269189" w14:textId="77777777" w:rsidR="000F4C0F" w:rsidRPr="002411AB" w:rsidRDefault="000F4C0F" w:rsidP="00F64717">
            <w:pPr>
              <w:pStyle w:val="ConsPlusNormal"/>
              <w:rPr>
                <w:rFonts w:ascii="Times New Roman" w:hAnsi="Times New Roman" w:cs="Times New Roman"/>
                <w:sz w:val="24"/>
                <w:szCs w:val="24"/>
              </w:rPr>
            </w:pPr>
          </w:p>
          <w:p w14:paraId="60A9E71F" w14:textId="77777777" w:rsidR="000F4C0F" w:rsidRPr="002411AB" w:rsidRDefault="000F4C0F" w:rsidP="00F64717">
            <w:pPr>
              <w:pStyle w:val="ConsPlusNormal"/>
              <w:rPr>
                <w:rFonts w:ascii="Times New Roman" w:hAnsi="Times New Roman" w:cs="Times New Roman"/>
                <w:sz w:val="24"/>
                <w:szCs w:val="24"/>
              </w:rPr>
            </w:pPr>
            <w:r w:rsidRPr="002411AB">
              <w:rPr>
                <w:rFonts w:ascii="Times New Roman" w:hAnsi="Times New Roman" w:cs="Times New Roman"/>
                <w:sz w:val="24"/>
                <w:szCs w:val="24"/>
              </w:rPr>
              <w:t xml:space="preserve">Д - доля площади объектов, фактически переданной в пользование на долгосрочной основе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от общей площади объектов, включенных в </w:t>
            </w:r>
            <w:hyperlink r:id="rId32" w:history="1">
              <w:r w:rsidRPr="002411AB">
                <w:rPr>
                  <w:rFonts w:ascii="Times New Roman" w:hAnsi="Times New Roman" w:cs="Times New Roman"/>
                  <w:sz w:val="24"/>
                  <w:szCs w:val="24"/>
                </w:rPr>
                <w:t>перечень</w:t>
              </w:r>
            </w:hyperlink>
            <w:r w:rsidRPr="002411AB">
              <w:rPr>
                <w:rFonts w:ascii="Times New Roman" w:hAnsi="Times New Roman" w:cs="Times New Roman"/>
                <w:sz w:val="24"/>
                <w:szCs w:val="24"/>
              </w:rPr>
              <w:t xml:space="preserve"> муниципального имущества, предназначенного для передачи в пользование на долгосрочной основе субъектам малого и среднего предпринимательства, организациям, образующим инфраструктуру поддержки </w:t>
            </w:r>
            <w:r w:rsidRPr="002411AB">
              <w:rPr>
                <w:rFonts w:ascii="Times New Roman" w:hAnsi="Times New Roman" w:cs="Times New Roman"/>
                <w:sz w:val="24"/>
                <w:szCs w:val="24"/>
              </w:rPr>
              <w:lastRenderedPageBreak/>
              <w:t>субъектов малого и среднего предпринимательства.</w:t>
            </w:r>
          </w:p>
          <w:p w14:paraId="71146C7F" w14:textId="77777777" w:rsidR="000F4C0F" w:rsidRPr="002411AB" w:rsidRDefault="000F4C0F" w:rsidP="00F64717">
            <w:pPr>
              <w:pStyle w:val="ConsPlusNormal"/>
              <w:rPr>
                <w:rFonts w:ascii="Times New Roman" w:hAnsi="Times New Roman" w:cs="Times New Roman"/>
                <w:sz w:val="24"/>
                <w:szCs w:val="24"/>
              </w:rPr>
            </w:pPr>
            <w:r w:rsidRPr="002411AB">
              <w:rPr>
                <w:rFonts w:ascii="Times New Roman" w:hAnsi="Times New Roman" w:cs="Times New Roman"/>
                <w:sz w:val="24"/>
                <w:szCs w:val="24"/>
              </w:rPr>
              <w:t>Ф - площадь объектов, фактически переданная субъектам малого и среднего предпринимательства, организациям, образующим инфраструктуру поддержки субъектов малого и среднего предпринимательства, м</w:t>
            </w:r>
            <w:r w:rsidRPr="002411AB">
              <w:rPr>
                <w:rFonts w:ascii="Times New Roman" w:hAnsi="Times New Roman" w:cs="Times New Roman"/>
                <w:sz w:val="24"/>
                <w:szCs w:val="24"/>
                <w:vertAlign w:val="superscript"/>
              </w:rPr>
              <w:t>2</w:t>
            </w:r>
            <w:r w:rsidRPr="002411AB">
              <w:rPr>
                <w:rFonts w:ascii="Times New Roman" w:hAnsi="Times New Roman" w:cs="Times New Roman"/>
                <w:sz w:val="24"/>
                <w:szCs w:val="24"/>
              </w:rPr>
              <w:t xml:space="preserve"> на конец отчетного периода</w:t>
            </w:r>
          </w:p>
          <w:p w14:paraId="379334FB" w14:textId="77777777" w:rsidR="000F4C0F" w:rsidRPr="002411AB" w:rsidRDefault="000F4C0F" w:rsidP="00F64717">
            <w:pPr>
              <w:pStyle w:val="ConsPlusNormal"/>
              <w:rPr>
                <w:rFonts w:ascii="Times New Roman" w:hAnsi="Times New Roman" w:cs="Times New Roman"/>
                <w:sz w:val="24"/>
                <w:szCs w:val="24"/>
              </w:rPr>
            </w:pPr>
            <w:r w:rsidRPr="002411AB">
              <w:rPr>
                <w:rFonts w:ascii="Times New Roman" w:hAnsi="Times New Roman" w:cs="Times New Roman"/>
                <w:sz w:val="24"/>
                <w:szCs w:val="24"/>
              </w:rPr>
              <w:t xml:space="preserve">О - общая площадь объектов, включенных в </w:t>
            </w:r>
            <w:hyperlink r:id="rId33" w:history="1">
              <w:r w:rsidRPr="002411AB">
                <w:rPr>
                  <w:rFonts w:ascii="Times New Roman" w:hAnsi="Times New Roman" w:cs="Times New Roman"/>
                  <w:sz w:val="24"/>
                  <w:szCs w:val="24"/>
                </w:rPr>
                <w:t>перечень</w:t>
              </w:r>
            </w:hyperlink>
            <w:r w:rsidRPr="002411AB">
              <w:rPr>
                <w:rFonts w:ascii="Times New Roman" w:hAnsi="Times New Roman" w:cs="Times New Roman"/>
                <w:sz w:val="24"/>
                <w:szCs w:val="24"/>
              </w:rPr>
              <w:t xml:space="preserve"> муниципального имущества, предназначенного для передачи в пользование на долгосрочной основе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м</w:t>
            </w:r>
            <w:r w:rsidRPr="002411AB">
              <w:rPr>
                <w:rFonts w:ascii="Times New Roman" w:hAnsi="Times New Roman" w:cs="Times New Roman"/>
                <w:sz w:val="24"/>
                <w:szCs w:val="24"/>
                <w:vertAlign w:val="superscript"/>
              </w:rPr>
              <w:t>2</w:t>
            </w:r>
            <w:r w:rsidRPr="002411AB">
              <w:rPr>
                <w:rFonts w:ascii="Times New Roman" w:hAnsi="Times New Roman" w:cs="Times New Roman"/>
                <w:sz w:val="24"/>
                <w:szCs w:val="24"/>
              </w:rPr>
              <w:t xml:space="preserve"> на конец отчетного периода</w:t>
            </w:r>
          </w:p>
        </w:tc>
        <w:tc>
          <w:tcPr>
            <w:tcW w:w="3260" w:type="dxa"/>
          </w:tcPr>
          <w:p w14:paraId="256449F1" w14:textId="77777777" w:rsidR="000F4C0F" w:rsidRPr="002411AB" w:rsidRDefault="000F4C0F" w:rsidP="00F64717">
            <w:pPr>
              <w:pStyle w:val="ConsPlusNormal"/>
              <w:rPr>
                <w:rFonts w:ascii="Times New Roman" w:hAnsi="Times New Roman" w:cs="Times New Roman"/>
                <w:sz w:val="24"/>
                <w:szCs w:val="24"/>
              </w:rPr>
            </w:pPr>
            <w:r w:rsidRPr="002411AB">
              <w:rPr>
                <w:rFonts w:ascii="Times New Roman" w:hAnsi="Times New Roman" w:cs="Times New Roman"/>
                <w:sz w:val="24"/>
                <w:szCs w:val="24"/>
              </w:rPr>
              <w:lastRenderedPageBreak/>
              <w:t xml:space="preserve">Общая площадь объектов, включенных в </w:t>
            </w:r>
            <w:hyperlink r:id="rId34" w:history="1">
              <w:r w:rsidRPr="002411AB">
                <w:rPr>
                  <w:rFonts w:ascii="Times New Roman" w:hAnsi="Times New Roman" w:cs="Times New Roman"/>
                  <w:sz w:val="24"/>
                  <w:szCs w:val="24"/>
                </w:rPr>
                <w:t>перечень</w:t>
              </w:r>
            </w:hyperlink>
            <w:r w:rsidRPr="002411AB">
              <w:rPr>
                <w:rFonts w:ascii="Times New Roman" w:hAnsi="Times New Roman" w:cs="Times New Roman"/>
                <w:sz w:val="24"/>
                <w:szCs w:val="24"/>
              </w:rPr>
              <w:t xml:space="preserve"> муниципального имущества, предназначенного для передачи в пользование на долгосрочной основе субъектам малого и среднего предпринимательства, организациям, образующим инфраструктуру поддержки субъектов малого и среднего предпринимательства</w:t>
            </w:r>
          </w:p>
        </w:tc>
      </w:tr>
      <w:tr w:rsidR="008A589A" w:rsidRPr="002411AB" w14:paraId="024C7C6F" w14:textId="77777777" w:rsidTr="00065433">
        <w:tc>
          <w:tcPr>
            <w:tcW w:w="510" w:type="dxa"/>
          </w:tcPr>
          <w:p w14:paraId="19972384" w14:textId="77777777" w:rsidR="002D23F1" w:rsidRPr="002411AB" w:rsidRDefault="002D23F1" w:rsidP="00F64717">
            <w:pPr>
              <w:pStyle w:val="ConsPlusNormal"/>
              <w:jc w:val="center"/>
              <w:rPr>
                <w:rFonts w:ascii="Times New Roman" w:hAnsi="Times New Roman" w:cs="Times New Roman"/>
                <w:sz w:val="24"/>
                <w:szCs w:val="24"/>
              </w:rPr>
            </w:pPr>
            <w:r w:rsidRPr="002411AB">
              <w:rPr>
                <w:rFonts w:ascii="Times New Roman" w:hAnsi="Times New Roman" w:cs="Times New Roman"/>
                <w:sz w:val="24"/>
                <w:szCs w:val="24"/>
              </w:rPr>
              <w:t>5</w:t>
            </w:r>
          </w:p>
        </w:tc>
        <w:tc>
          <w:tcPr>
            <w:tcW w:w="4242" w:type="dxa"/>
          </w:tcPr>
          <w:p w14:paraId="563A447C" w14:textId="77777777" w:rsidR="002D23F1" w:rsidRPr="002411AB" w:rsidRDefault="002D23F1" w:rsidP="00F64717">
            <w:pPr>
              <w:pStyle w:val="ConsPlusNormal"/>
              <w:rPr>
                <w:rFonts w:ascii="Times New Roman" w:hAnsi="Times New Roman" w:cs="Times New Roman"/>
                <w:sz w:val="24"/>
                <w:szCs w:val="24"/>
              </w:rPr>
            </w:pPr>
            <w:r w:rsidRPr="002411AB">
              <w:rPr>
                <w:rFonts w:ascii="Times New Roman" w:hAnsi="Times New Roman" w:cs="Times New Roman"/>
                <w:sz w:val="24"/>
                <w:szCs w:val="24"/>
              </w:rP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w:t>
            </w:r>
          </w:p>
        </w:tc>
        <w:tc>
          <w:tcPr>
            <w:tcW w:w="1361" w:type="dxa"/>
          </w:tcPr>
          <w:p w14:paraId="14623878" w14:textId="77777777" w:rsidR="002D23F1" w:rsidRPr="002411AB" w:rsidRDefault="002D23F1" w:rsidP="00F64717">
            <w:pPr>
              <w:pStyle w:val="ConsPlusNormal"/>
              <w:jc w:val="center"/>
              <w:rPr>
                <w:rFonts w:ascii="Times New Roman" w:hAnsi="Times New Roman" w:cs="Times New Roman"/>
                <w:sz w:val="24"/>
                <w:szCs w:val="24"/>
              </w:rPr>
            </w:pPr>
            <w:r w:rsidRPr="002411AB">
              <w:rPr>
                <w:rFonts w:ascii="Times New Roman" w:hAnsi="Times New Roman" w:cs="Times New Roman"/>
                <w:sz w:val="24"/>
                <w:szCs w:val="24"/>
              </w:rPr>
              <w:t>единиц</w:t>
            </w:r>
          </w:p>
        </w:tc>
        <w:tc>
          <w:tcPr>
            <w:tcW w:w="5301" w:type="dxa"/>
            <w:vAlign w:val="center"/>
          </w:tcPr>
          <w:p w14:paraId="171D0AE5" w14:textId="77777777" w:rsidR="002D23F1" w:rsidRPr="002411AB" w:rsidRDefault="002D23F1" w:rsidP="00F64717">
            <w:pPr>
              <w:pStyle w:val="ConsPlusNormal"/>
              <w:rPr>
                <w:rFonts w:ascii="Times New Roman" w:hAnsi="Times New Roman" w:cs="Times New Roman"/>
                <w:sz w:val="24"/>
                <w:szCs w:val="24"/>
              </w:rPr>
            </w:pPr>
            <w:r w:rsidRPr="002411AB">
              <w:rPr>
                <w:rFonts w:ascii="Times New Roman" w:hAnsi="Times New Roman" w:cs="Times New Roman"/>
                <w:sz w:val="24"/>
                <w:szCs w:val="24"/>
              </w:rPr>
              <w:t xml:space="preserve">Общая сумма субсидии, предусмотренная в Государственной программе на реализацию мероприятия, и средства </w:t>
            </w:r>
            <w:proofErr w:type="spellStart"/>
            <w:r w:rsidRPr="002411AB">
              <w:rPr>
                <w:rFonts w:ascii="Times New Roman" w:hAnsi="Times New Roman" w:cs="Times New Roman"/>
                <w:sz w:val="24"/>
                <w:szCs w:val="24"/>
              </w:rPr>
              <w:t>Микрофинансовой</w:t>
            </w:r>
            <w:proofErr w:type="spellEnd"/>
            <w:r w:rsidRPr="002411AB">
              <w:rPr>
                <w:rFonts w:ascii="Times New Roman" w:hAnsi="Times New Roman" w:cs="Times New Roman"/>
                <w:sz w:val="24"/>
                <w:szCs w:val="24"/>
              </w:rPr>
              <w:t xml:space="preserve"> организации Государственного фонда поддержки предпринимательства Кемеровской области (доля </w:t>
            </w:r>
            <w:proofErr w:type="spellStart"/>
            <w:r w:rsidRPr="002411AB">
              <w:rPr>
                <w:rFonts w:ascii="Times New Roman" w:hAnsi="Times New Roman" w:cs="Times New Roman"/>
                <w:sz w:val="24"/>
                <w:szCs w:val="24"/>
              </w:rPr>
              <w:t>софинансирования</w:t>
            </w:r>
            <w:proofErr w:type="spellEnd"/>
            <w:r w:rsidRPr="002411AB">
              <w:rPr>
                <w:rFonts w:ascii="Times New Roman" w:hAnsi="Times New Roman" w:cs="Times New Roman"/>
                <w:sz w:val="24"/>
                <w:szCs w:val="24"/>
              </w:rPr>
              <w:t>) делятся на стоимость одного рабочего места в соответствии с рекомендациями Министерства экономического развития Российской Федерации</w:t>
            </w:r>
          </w:p>
        </w:tc>
        <w:tc>
          <w:tcPr>
            <w:tcW w:w="3260" w:type="dxa"/>
          </w:tcPr>
          <w:p w14:paraId="5037A89D" w14:textId="77777777" w:rsidR="002D23F1" w:rsidRPr="002411AB" w:rsidRDefault="002D23F1" w:rsidP="00F64717">
            <w:pPr>
              <w:pStyle w:val="ConsPlusNormal"/>
              <w:rPr>
                <w:rFonts w:ascii="Times New Roman" w:hAnsi="Times New Roman" w:cs="Times New Roman"/>
                <w:sz w:val="24"/>
                <w:szCs w:val="24"/>
              </w:rPr>
            </w:pPr>
          </w:p>
        </w:tc>
      </w:tr>
      <w:tr w:rsidR="008A589A" w:rsidRPr="002411AB" w14:paraId="678B5CAE" w14:textId="77777777" w:rsidTr="00065433">
        <w:tc>
          <w:tcPr>
            <w:tcW w:w="510" w:type="dxa"/>
          </w:tcPr>
          <w:p w14:paraId="4B4E694B" w14:textId="77777777" w:rsidR="002D23F1" w:rsidRPr="002411AB" w:rsidRDefault="002D23F1" w:rsidP="00F64717">
            <w:pPr>
              <w:pStyle w:val="ConsPlusNormal"/>
              <w:jc w:val="center"/>
              <w:rPr>
                <w:rFonts w:ascii="Times New Roman" w:hAnsi="Times New Roman" w:cs="Times New Roman"/>
                <w:sz w:val="24"/>
                <w:szCs w:val="24"/>
              </w:rPr>
            </w:pPr>
            <w:r w:rsidRPr="002411AB">
              <w:rPr>
                <w:rFonts w:ascii="Times New Roman" w:hAnsi="Times New Roman" w:cs="Times New Roman"/>
                <w:sz w:val="24"/>
                <w:szCs w:val="24"/>
              </w:rPr>
              <w:t>6</w:t>
            </w:r>
          </w:p>
        </w:tc>
        <w:tc>
          <w:tcPr>
            <w:tcW w:w="4242" w:type="dxa"/>
          </w:tcPr>
          <w:p w14:paraId="1A2A3A38" w14:textId="77777777" w:rsidR="002D23F1" w:rsidRPr="002411AB" w:rsidRDefault="006D5B19" w:rsidP="00F64717">
            <w:pPr>
              <w:pStyle w:val="ConsPlusNormal"/>
              <w:rPr>
                <w:rFonts w:ascii="Times New Roman" w:hAnsi="Times New Roman" w:cs="Times New Roman"/>
                <w:sz w:val="24"/>
                <w:szCs w:val="24"/>
              </w:rPr>
            </w:pPr>
            <w:r w:rsidRPr="002411AB">
              <w:rPr>
                <w:rFonts w:ascii="Times New Roman" w:hAnsi="Times New Roman" w:cs="Times New Roman"/>
                <w:sz w:val="24"/>
                <w:szCs w:val="24"/>
              </w:rPr>
              <w:t>Доля</w:t>
            </w:r>
            <w:r w:rsidR="00DE3A8C" w:rsidRPr="002411AB">
              <w:rPr>
                <w:rFonts w:ascii="Times New Roman" w:hAnsi="Times New Roman" w:cs="Times New Roman"/>
                <w:sz w:val="24"/>
                <w:szCs w:val="24"/>
              </w:rPr>
              <w:t xml:space="preserve"> среднесписочной численности работников (без внешних совместителей), занятых у субъектов малого и среднего </w:t>
            </w:r>
            <w:r w:rsidR="00DE3A8C" w:rsidRPr="002411AB">
              <w:rPr>
                <w:rFonts w:ascii="Times New Roman" w:hAnsi="Times New Roman" w:cs="Times New Roman"/>
                <w:sz w:val="24"/>
                <w:szCs w:val="24"/>
              </w:rPr>
              <w:lastRenderedPageBreak/>
              <w:t>предпринимательства, получивших государственную поддержку</w:t>
            </w:r>
          </w:p>
        </w:tc>
        <w:tc>
          <w:tcPr>
            <w:tcW w:w="1361" w:type="dxa"/>
          </w:tcPr>
          <w:p w14:paraId="610823E6" w14:textId="77777777" w:rsidR="002D23F1" w:rsidRPr="002411AB" w:rsidRDefault="00DE3A8C" w:rsidP="00F64717">
            <w:pPr>
              <w:pStyle w:val="ConsPlusNormal"/>
              <w:jc w:val="center"/>
              <w:rPr>
                <w:rFonts w:ascii="Times New Roman" w:hAnsi="Times New Roman" w:cs="Times New Roman"/>
                <w:sz w:val="24"/>
                <w:szCs w:val="24"/>
              </w:rPr>
            </w:pPr>
            <w:r w:rsidRPr="002411AB">
              <w:rPr>
                <w:rFonts w:ascii="Times New Roman" w:hAnsi="Times New Roman" w:cs="Times New Roman"/>
                <w:sz w:val="24"/>
                <w:szCs w:val="24"/>
              </w:rPr>
              <w:lastRenderedPageBreak/>
              <w:t>%</w:t>
            </w:r>
          </w:p>
        </w:tc>
        <w:tc>
          <w:tcPr>
            <w:tcW w:w="5301" w:type="dxa"/>
          </w:tcPr>
          <w:p w14:paraId="1056192E" w14:textId="77777777" w:rsidR="002D23F1" w:rsidRPr="002411AB" w:rsidRDefault="00DE3A8C" w:rsidP="00F64717">
            <w:pPr>
              <w:pStyle w:val="ConsPlusNormal"/>
              <w:rPr>
                <w:rFonts w:ascii="Times New Roman" w:hAnsi="Times New Roman" w:cs="Times New Roman"/>
                <w:sz w:val="24"/>
                <w:szCs w:val="24"/>
              </w:rPr>
            </w:pPr>
            <w:r w:rsidRPr="002411AB">
              <w:rPr>
                <w:rFonts w:ascii="Times New Roman" w:hAnsi="Times New Roman" w:cs="Times New Roman"/>
                <w:sz w:val="24"/>
                <w:szCs w:val="24"/>
              </w:rPr>
              <w:t xml:space="preserve">Расчет показателя производится в соответствии с методическими рекомендациями по расчету показателей результативности использования субсидий из федерального бюджета </w:t>
            </w:r>
            <w:r w:rsidRPr="002411AB">
              <w:rPr>
                <w:rFonts w:ascii="Times New Roman" w:hAnsi="Times New Roman" w:cs="Times New Roman"/>
                <w:sz w:val="24"/>
                <w:szCs w:val="24"/>
              </w:rPr>
              <w:lastRenderedPageBreak/>
              <w:t>Министерства экономического развития Российской Федерации</w:t>
            </w:r>
          </w:p>
        </w:tc>
        <w:tc>
          <w:tcPr>
            <w:tcW w:w="3260" w:type="dxa"/>
          </w:tcPr>
          <w:p w14:paraId="5210BF65" w14:textId="77777777" w:rsidR="002D23F1" w:rsidRPr="002411AB" w:rsidRDefault="002D23F1" w:rsidP="00F64717">
            <w:pPr>
              <w:pStyle w:val="ConsPlusNormal"/>
              <w:rPr>
                <w:rFonts w:ascii="Times New Roman" w:hAnsi="Times New Roman" w:cs="Times New Roman"/>
                <w:sz w:val="24"/>
                <w:szCs w:val="24"/>
              </w:rPr>
            </w:pPr>
          </w:p>
        </w:tc>
      </w:tr>
      <w:tr w:rsidR="008A589A" w:rsidRPr="002411AB" w14:paraId="4286507C" w14:textId="77777777" w:rsidTr="00065433">
        <w:tc>
          <w:tcPr>
            <w:tcW w:w="510" w:type="dxa"/>
          </w:tcPr>
          <w:p w14:paraId="686F7AFE" w14:textId="77777777" w:rsidR="002D23F1" w:rsidRPr="002411AB" w:rsidRDefault="002D23F1" w:rsidP="00F64717">
            <w:pPr>
              <w:pStyle w:val="ConsPlusNormal"/>
              <w:jc w:val="center"/>
              <w:rPr>
                <w:rFonts w:ascii="Times New Roman" w:hAnsi="Times New Roman" w:cs="Times New Roman"/>
                <w:sz w:val="24"/>
                <w:szCs w:val="24"/>
              </w:rPr>
            </w:pPr>
            <w:r w:rsidRPr="002411AB">
              <w:rPr>
                <w:rFonts w:ascii="Times New Roman" w:hAnsi="Times New Roman" w:cs="Times New Roman"/>
                <w:sz w:val="24"/>
                <w:szCs w:val="24"/>
              </w:rPr>
              <w:t>7</w:t>
            </w:r>
          </w:p>
        </w:tc>
        <w:tc>
          <w:tcPr>
            <w:tcW w:w="4242" w:type="dxa"/>
          </w:tcPr>
          <w:p w14:paraId="17CE3ED0" w14:textId="77777777" w:rsidR="002D23F1" w:rsidRPr="002411AB" w:rsidRDefault="002D23F1" w:rsidP="00F64717">
            <w:pPr>
              <w:pStyle w:val="ConsPlusNormal"/>
              <w:rPr>
                <w:rFonts w:ascii="Times New Roman" w:hAnsi="Times New Roman" w:cs="Times New Roman"/>
                <w:sz w:val="24"/>
                <w:szCs w:val="24"/>
              </w:rPr>
            </w:pPr>
            <w:r w:rsidRPr="002411AB">
              <w:rPr>
                <w:rFonts w:ascii="Times New Roman" w:hAnsi="Times New Roman" w:cs="Times New Roman"/>
                <w:sz w:val="24"/>
                <w:szCs w:val="24"/>
              </w:rPr>
              <w:t>Количество субъектов малого и среднего предпринимательства, получивших государственную поддержку</w:t>
            </w:r>
          </w:p>
        </w:tc>
        <w:tc>
          <w:tcPr>
            <w:tcW w:w="1361" w:type="dxa"/>
          </w:tcPr>
          <w:p w14:paraId="5E4C718D" w14:textId="77777777" w:rsidR="002D23F1" w:rsidRPr="002411AB" w:rsidRDefault="002D23F1" w:rsidP="00F64717">
            <w:pPr>
              <w:pStyle w:val="ConsPlusNormal"/>
              <w:jc w:val="center"/>
              <w:rPr>
                <w:rFonts w:ascii="Times New Roman" w:hAnsi="Times New Roman" w:cs="Times New Roman"/>
                <w:sz w:val="24"/>
                <w:szCs w:val="24"/>
              </w:rPr>
            </w:pPr>
            <w:r w:rsidRPr="002411AB">
              <w:rPr>
                <w:rFonts w:ascii="Times New Roman" w:hAnsi="Times New Roman" w:cs="Times New Roman"/>
                <w:sz w:val="24"/>
                <w:szCs w:val="24"/>
              </w:rPr>
              <w:t>единиц</w:t>
            </w:r>
          </w:p>
        </w:tc>
        <w:tc>
          <w:tcPr>
            <w:tcW w:w="5301" w:type="dxa"/>
          </w:tcPr>
          <w:p w14:paraId="35AD0CB5" w14:textId="77777777" w:rsidR="002D23F1" w:rsidRPr="002411AB" w:rsidRDefault="002D23F1" w:rsidP="00B4353F">
            <w:pPr>
              <w:pStyle w:val="ConsPlusNormal"/>
              <w:rPr>
                <w:rFonts w:ascii="Times New Roman" w:hAnsi="Times New Roman" w:cs="Times New Roman"/>
                <w:sz w:val="24"/>
                <w:szCs w:val="24"/>
              </w:rPr>
            </w:pPr>
            <w:r w:rsidRPr="002411AB">
              <w:rPr>
                <w:rFonts w:ascii="Times New Roman" w:hAnsi="Times New Roman" w:cs="Times New Roman"/>
                <w:sz w:val="24"/>
                <w:szCs w:val="24"/>
              </w:rPr>
              <w:t xml:space="preserve">Общая сумма субсидии, предусмотренная в Государственной программе на реализацию мероприятия, и средства муниципального бюджета (доля </w:t>
            </w:r>
            <w:proofErr w:type="spellStart"/>
            <w:r w:rsidRPr="002411AB">
              <w:rPr>
                <w:rFonts w:ascii="Times New Roman" w:hAnsi="Times New Roman" w:cs="Times New Roman"/>
                <w:sz w:val="24"/>
                <w:szCs w:val="24"/>
              </w:rPr>
              <w:t>софинансирования</w:t>
            </w:r>
            <w:proofErr w:type="spellEnd"/>
            <w:r w:rsidRPr="002411AB">
              <w:rPr>
                <w:rFonts w:ascii="Times New Roman" w:hAnsi="Times New Roman" w:cs="Times New Roman"/>
                <w:sz w:val="24"/>
                <w:szCs w:val="24"/>
              </w:rPr>
              <w:t xml:space="preserve">) делятся на максимальный размер гранта </w:t>
            </w:r>
          </w:p>
          <w:p w14:paraId="4ACD5777" w14:textId="77777777" w:rsidR="002D23F1" w:rsidRPr="002411AB" w:rsidRDefault="002D23F1" w:rsidP="00B4353F">
            <w:pPr>
              <w:pStyle w:val="ConsPlusNormal"/>
              <w:rPr>
                <w:rFonts w:ascii="Times New Roman" w:hAnsi="Times New Roman" w:cs="Times New Roman"/>
                <w:sz w:val="24"/>
                <w:szCs w:val="24"/>
              </w:rPr>
            </w:pPr>
            <w:r w:rsidRPr="002411AB">
              <w:rPr>
                <w:rFonts w:ascii="Times New Roman" w:hAnsi="Times New Roman" w:cs="Times New Roman"/>
                <w:sz w:val="24"/>
                <w:szCs w:val="24"/>
              </w:rPr>
              <w:t>(500 тыс. рублей в соответствии с приказом Министерства экономического развития Российской Федерации на очередной финансовый год)</w:t>
            </w:r>
          </w:p>
        </w:tc>
        <w:tc>
          <w:tcPr>
            <w:tcW w:w="3260" w:type="dxa"/>
          </w:tcPr>
          <w:p w14:paraId="42A156A8" w14:textId="77777777" w:rsidR="002D23F1" w:rsidRPr="002411AB" w:rsidRDefault="002D23F1" w:rsidP="00F64717">
            <w:pPr>
              <w:pStyle w:val="ConsPlusNormal"/>
              <w:rPr>
                <w:rFonts w:ascii="Times New Roman" w:hAnsi="Times New Roman" w:cs="Times New Roman"/>
                <w:sz w:val="24"/>
                <w:szCs w:val="24"/>
              </w:rPr>
            </w:pPr>
          </w:p>
        </w:tc>
      </w:tr>
      <w:tr w:rsidR="008A589A" w:rsidRPr="002411AB" w14:paraId="573537A6" w14:textId="77777777" w:rsidTr="003E642C">
        <w:tc>
          <w:tcPr>
            <w:tcW w:w="510" w:type="dxa"/>
          </w:tcPr>
          <w:p w14:paraId="35CA7CA4" w14:textId="77777777" w:rsidR="002D23F1" w:rsidRPr="002411AB" w:rsidRDefault="002D23F1" w:rsidP="00F64717">
            <w:pPr>
              <w:pStyle w:val="ConsPlusNormal"/>
              <w:jc w:val="center"/>
              <w:rPr>
                <w:rFonts w:ascii="Times New Roman" w:hAnsi="Times New Roman" w:cs="Times New Roman"/>
                <w:sz w:val="24"/>
                <w:szCs w:val="24"/>
              </w:rPr>
            </w:pPr>
            <w:r w:rsidRPr="002411AB">
              <w:rPr>
                <w:rFonts w:ascii="Times New Roman" w:hAnsi="Times New Roman" w:cs="Times New Roman"/>
                <w:sz w:val="24"/>
                <w:szCs w:val="24"/>
              </w:rPr>
              <w:t>8</w:t>
            </w:r>
          </w:p>
        </w:tc>
        <w:tc>
          <w:tcPr>
            <w:tcW w:w="4242" w:type="dxa"/>
            <w:tcBorders>
              <w:bottom w:val="single" w:sz="4" w:space="0" w:color="auto"/>
            </w:tcBorders>
          </w:tcPr>
          <w:p w14:paraId="341C6004" w14:textId="77777777" w:rsidR="002D23F1" w:rsidRPr="002411AB" w:rsidRDefault="00DE3A8C" w:rsidP="00F64717">
            <w:pPr>
              <w:pStyle w:val="ConsPlusNormal"/>
              <w:rPr>
                <w:rFonts w:ascii="Times New Roman" w:hAnsi="Times New Roman" w:cs="Times New Roman"/>
                <w:sz w:val="24"/>
                <w:szCs w:val="24"/>
              </w:rPr>
            </w:pPr>
            <w:r w:rsidRPr="002411AB">
              <w:rPr>
                <w:rFonts w:ascii="Times New Roman" w:hAnsi="Times New Roman" w:cs="Times New Roman"/>
                <w:sz w:val="24"/>
                <w:szCs w:val="24"/>
              </w:rPr>
              <w:t>Увеличение оборота субъектов малого и среднего предпринимательства, получивших государственную поддержку, в постоянных ценах по отношению к показателю 2014 года</w:t>
            </w:r>
          </w:p>
        </w:tc>
        <w:tc>
          <w:tcPr>
            <w:tcW w:w="1361" w:type="dxa"/>
            <w:tcBorders>
              <w:bottom w:val="single" w:sz="4" w:space="0" w:color="auto"/>
            </w:tcBorders>
          </w:tcPr>
          <w:p w14:paraId="3F9C5B62" w14:textId="77777777" w:rsidR="002D23F1" w:rsidRPr="002411AB" w:rsidRDefault="00DE3A8C" w:rsidP="00F64717">
            <w:pPr>
              <w:pStyle w:val="ConsPlusNormal"/>
              <w:jc w:val="center"/>
              <w:rPr>
                <w:rFonts w:ascii="Times New Roman" w:hAnsi="Times New Roman" w:cs="Times New Roman"/>
                <w:sz w:val="24"/>
                <w:szCs w:val="24"/>
              </w:rPr>
            </w:pPr>
            <w:r w:rsidRPr="002411AB">
              <w:rPr>
                <w:rFonts w:ascii="Times New Roman" w:hAnsi="Times New Roman" w:cs="Times New Roman"/>
                <w:sz w:val="24"/>
                <w:szCs w:val="24"/>
              </w:rPr>
              <w:t>%</w:t>
            </w:r>
          </w:p>
        </w:tc>
        <w:tc>
          <w:tcPr>
            <w:tcW w:w="5301" w:type="dxa"/>
            <w:tcBorders>
              <w:bottom w:val="single" w:sz="4" w:space="0" w:color="auto"/>
            </w:tcBorders>
            <w:vAlign w:val="center"/>
          </w:tcPr>
          <w:p w14:paraId="6C6AA7F3" w14:textId="77777777" w:rsidR="00DE3A8C" w:rsidRPr="002411AB" w:rsidRDefault="00DE3A8C" w:rsidP="00F64717">
            <w:pPr>
              <w:pStyle w:val="ConsPlusNormal"/>
              <w:rPr>
                <w:rFonts w:ascii="Times New Roman" w:hAnsi="Times New Roman" w:cs="Times New Roman"/>
                <w:sz w:val="24"/>
                <w:szCs w:val="24"/>
              </w:rPr>
            </w:pPr>
            <w:r w:rsidRPr="002411AB">
              <w:rPr>
                <w:rFonts w:ascii="Times New Roman" w:hAnsi="Times New Roman" w:cs="Times New Roman"/>
                <w:sz w:val="24"/>
                <w:szCs w:val="24"/>
              </w:rPr>
              <w:t>Расчет показателя производится в соответствии с методическими рекомендациями по расчету показателей результативности использования субсидий из федерального бюджета Министерства экономического развития Российской Федерации.</w:t>
            </w:r>
          </w:p>
          <w:p w14:paraId="52B9FDF4" w14:textId="77777777" w:rsidR="002D23F1" w:rsidRPr="002411AB" w:rsidRDefault="002D23F1" w:rsidP="00F64717">
            <w:pPr>
              <w:pStyle w:val="ConsPlusNormal"/>
              <w:jc w:val="center"/>
              <w:rPr>
                <w:rFonts w:ascii="Times New Roman" w:hAnsi="Times New Roman" w:cs="Times New Roman"/>
                <w:sz w:val="24"/>
                <w:szCs w:val="24"/>
              </w:rPr>
            </w:pPr>
          </w:p>
        </w:tc>
        <w:tc>
          <w:tcPr>
            <w:tcW w:w="3260" w:type="dxa"/>
            <w:tcBorders>
              <w:bottom w:val="single" w:sz="4" w:space="0" w:color="auto"/>
            </w:tcBorders>
          </w:tcPr>
          <w:p w14:paraId="44504A0A" w14:textId="77777777" w:rsidR="002D23F1" w:rsidRPr="002411AB" w:rsidRDefault="002D23F1" w:rsidP="00F64717">
            <w:pPr>
              <w:pStyle w:val="ConsPlusNormal"/>
              <w:rPr>
                <w:rFonts w:ascii="Times New Roman" w:hAnsi="Times New Roman" w:cs="Times New Roman"/>
                <w:sz w:val="24"/>
                <w:szCs w:val="24"/>
              </w:rPr>
            </w:pPr>
          </w:p>
        </w:tc>
      </w:tr>
      <w:tr w:rsidR="008A589A" w:rsidRPr="002411AB" w14:paraId="180BD220" w14:textId="77777777" w:rsidTr="003E642C">
        <w:tc>
          <w:tcPr>
            <w:tcW w:w="510" w:type="dxa"/>
            <w:tcBorders>
              <w:right w:val="single" w:sz="4" w:space="0" w:color="auto"/>
            </w:tcBorders>
          </w:tcPr>
          <w:p w14:paraId="2FA4C93A" w14:textId="77777777" w:rsidR="002D23F1" w:rsidRPr="002411AB" w:rsidRDefault="002D23F1" w:rsidP="00F64717">
            <w:pPr>
              <w:pStyle w:val="ConsPlusNormal"/>
              <w:jc w:val="center"/>
              <w:rPr>
                <w:rFonts w:ascii="Times New Roman" w:hAnsi="Times New Roman" w:cs="Times New Roman"/>
                <w:sz w:val="24"/>
                <w:szCs w:val="24"/>
              </w:rPr>
            </w:pPr>
            <w:r w:rsidRPr="002411AB">
              <w:rPr>
                <w:rFonts w:ascii="Times New Roman" w:hAnsi="Times New Roman" w:cs="Times New Roman"/>
                <w:sz w:val="24"/>
                <w:szCs w:val="24"/>
              </w:rPr>
              <w:t>9</w:t>
            </w:r>
          </w:p>
        </w:tc>
        <w:tc>
          <w:tcPr>
            <w:tcW w:w="4242" w:type="dxa"/>
            <w:tcBorders>
              <w:top w:val="single" w:sz="4" w:space="0" w:color="auto"/>
              <w:left w:val="single" w:sz="4" w:space="0" w:color="auto"/>
              <w:bottom w:val="single" w:sz="4" w:space="0" w:color="auto"/>
              <w:right w:val="single" w:sz="4" w:space="0" w:color="auto"/>
            </w:tcBorders>
          </w:tcPr>
          <w:p w14:paraId="5FC87B74" w14:textId="77777777" w:rsidR="002D23F1" w:rsidRPr="002411AB" w:rsidRDefault="00DE3A8C" w:rsidP="00F64717">
            <w:pPr>
              <w:pStyle w:val="ConsPlusNormal"/>
              <w:rPr>
                <w:rFonts w:ascii="Times New Roman" w:hAnsi="Times New Roman" w:cs="Times New Roman"/>
                <w:sz w:val="24"/>
                <w:szCs w:val="24"/>
              </w:rPr>
            </w:pPr>
            <w:r w:rsidRPr="002411AB">
              <w:rPr>
                <w:rFonts w:ascii="Times New Roman" w:hAnsi="Times New Roman" w:cs="Times New Roman"/>
                <w:sz w:val="24"/>
                <w:szCs w:val="24"/>
              </w:rPr>
              <w:t>Доля обрабатывающей промышленности в обороте субъектов малого и среднего предпринимательства (без учета индивидуальных предпринимателей), получивших государственную поддержку</w:t>
            </w:r>
          </w:p>
        </w:tc>
        <w:tc>
          <w:tcPr>
            <w:tcW w:w="1361" w:type="dxa"/>
            <w:tcBorders>
              <w:top w:val="single" w:sz="4" w:space="0" w:color="auto"/>
              <w:left w:val="single" w:sz="4" w:space="0" w:color="auto"/>
              <w:bottom w:val="single" w:sz="4" w:space="0" w:color="auto"/>
              <w:right w:val="single" w:sz="4" w:space="0" w:color="auto"/>
            </w:tcBorders>
          </w:tcPr>
          <w:p w14:paraId="2934F2A0" w14:textId="77777777" w:rsidR="002D23F1" w:rsidRPr="002411AB" w:rsidRDefault="00DE3A8C" w:rsidP="00F64717">
            <w:pPr>
              <w:pStyle w:val="ConsPlusNormal"/>
              <w:jc w:val="center"/>
              <w:rPr>
                <w:rFonts w:ascii="Times New Roman" w:hAnsi="Times New Roman" w:cs="Times New Roman"/>
                <w:sz w:val="24"/>
                <w:szCs w:val="24"/>
              </w:rPr>
            </w:pPr>
            <w:r w:rsidRPr="002411AB">
              <w:rPr>
                <w:rFonts w:ascii="Times New Roman" w:hAnsi="Times New Roman" w:cs="Times New Roman"/>
                <w:sz w:val="24"/>
                <w:szCs w:val="24"/>
              </w:rPr>
              <w:t>%</w:t>
            </w:r>
          </w:p>
        </w:tc>
        <w:tc>
          <w:tcPr>
            <w:tcW w:w="5301" w:type="dxa"/>
            <w:tcBorders>
              <w:top w:val="single" w:sz="4" w:space="0" w:color="auto"/>
              <w:left w:val="single" w:sz="4" w:space="0" w:color="auto"/>
              <w:bottom w:val="single" w:sz="4" w:space="0" w:color="auto"/>
              <w:right w:val="single" w:sz="4" w:space="0" w:color="auto"/>
            </w:tcBorders>
            <w:vAlign w:val="center"/>
          </w:tcPr>
          <w:p w14:paraId="6F4CA3A9" w14:textId="77777777" w:rsidR="00DE3A8C" w:rsidRPr="002411AB" w:rsidRDefault="00DE3A8C" w:rsidP="00F64717">
            <w:pPr>
              <w:pStyle w:val="ConsPlusNormal"/>
              <w:rPr>
                <w:rFonts w:ascii="Times New Roman" w:hAnsi="Times New Roman" w:cs="Times New Roman"/>
                <w:sz w:val="24"/>
                <w:szCs w:val="24"/>
              </w:rPr>
            </w:pPr>
            <w:r w:rsidRPr="002411AB">
              <w:rPr>
                <w:rFonts w:ascii="Times New Roman" w:hAnsi="Times New Roman" w:cs="Times New Roman"/>
                <w:sz w:val="24"/>
                <w:szCs w:val="24"/>
              </w:rPr>
              <w:t>Расчет показателя производится в соответствии с методическими рекомендациями по расчету показателей результативности использования субсидий из федерального бюджета Министерства экономического развития Российской Федерации</w:t>
            </w:r>
          </w:p>
          <w:p w14:paraId="6A2F8BCB" w14:textId="77777777" w:rsidR="002D23F1" w:rsidRPr="002411AB" w:rsidRDefault="002D23F1" w:rsidP="00F64717">
            <w:pPr>
              <w:pStyle w:val="ConsPlusNormal"/>
              <w:jc w:val="center"/>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14:paraId="3D12DF43" w14:textId="77777777" w:rsidR="002D23F1" w:rsidRPr="002411AB" w:rsidRDefault="002D23F1" w:rsidP="00F64717">
            <w:pPr>
              <w:pStyle w:val="ConsPlusNormal"/>
              <w:rPr>
                <w:rFonts w:ascii="Times New Roman" w:hAnsi="Times New Roman" w:cs="Times New Roman"/>
                <w:sz w:val="24"/>
                <w:szCs w:val="24"/>
              </w:rPr>
            </w:pPr>
          </w:p>
        </w:tc>
      </w:tr>
    </w:tbl>
    <w:p w14:paraId="1888E5BA" w14:textId="77777777" w:rsidR="006618E8" w:rsidRPr="002411AB" w:rsidRDefault="006618E8" w:rsidP="0053233E">
      <w:pPr>
        <w:spacing w:before="0" w:after="200" w:line="276" w:lineRule="auto"/>
        <w:ind w:firstLine="0"/>
        <w:jc w:val="left"/>
        <w:rPr>
          <w:rFonts w:ascii="Times New Roman" w:hAnsi="Times New Roman"/>
          <w:sz w:val="28"/>
          <w:szCs w:val="28"/>
        </w:rPr>
      </w:pPr>
      <w:r w:rsidRPr="002411AB">
        <w:rPr>
          <w:rFonts w:ascii="Times New Roman" w:hAnsi="Times New Roman"/>
          <w:sz w:val="28"/>
          <w:szCs w:val="28"/>
        </w:rPr>
        <w:br w:type="page"/>
      </w:r>
    </w:p>
    <w:tbl>
      <w:tblPr>
        <w:tblStyle w:val="af0"/>
        <w:tblW w:w="0" w:type="auto"/>
        <w:tblInd w:w="7905" w:type="dxa"/>
        <w:tblLook w:val="04A0" w:firstRow="1" w:lastRow="0" w:firstColumn="1" w:lastColumn="0" w:noHBand="0" w:noVBand="1"/>
      </w:tblPr>
      <w:tblGrid>
        <w:gridCol w:w="6665"/>
      </w:tblGrid>
      <w:tr w:rsidR="00812A11" w:rsidRPr="002411AB" w14:paraId="352B51E2" w14:textId="77777777" w:rsidTr="00AB255C">
        <w:tc>
          <w:tcPr>
            <w:tcW w:w="6881" w:type="dxa"/>
            <w:tcBorders>
              <w:top w:val="nil"/>
              <w:left w:val="nil"/>
              <w:bottom w:val="nil"/>
              <w:right w:val="nil"/>
            </w:tcBorders>
          </w:tcPr>
          <w:p w14:paraId="56E1CAB7" w14:textId="77777777" w:rsidR="00812A11" w:rsidRPr="002411AB" w:rsidRDefault="00812A11" w:rsidP="00AB255C">
            <w:pPr>
              <w:pStyle w:val="ConsPlusNormal"/>
              <w:ind w:firstLine="0"/>
              <w:contextualSpacing/>
              <w:outlineLvl w:val="1"/>
              <w:rPr>
                <w:rFonts w:ascii="Times New Roman" w:hAnsi="Times New Roman" w:cs="Times New Roman"/>
                <w:sz w:val="28"/>
                <w:szCs w:val="28"/>
              </w:rPr>
            </w:pPr>
            <w:bookmarkStart w:id="12" w:name="P959"/>
            <w:bookmarkEnd w:id="12"/>
            <w:r w:rsidRPr="002411AB">
              <w:rPr>
                <w:rFonts w:ascii="Times New Roman" w:hAnsi="Times New Roman" w:cs="Times New Roman"/>
                <w:sz w:val="28"/>
                <w:szCs w:val="28"/>
              </w:rPr>
              <w:lastRenderedPageBreak/>
              <w:t>Приложение №3 к муниципальной программе</w:t>
            </w:r>
          </w:p>
          <w:p w14:paraId="2F2AA686" w14:textId="77777777" w:rsidR="00812A11" w:rsidRPr="002411AB" w:rsidRDefault="00812A11" w:rsidP="00AB255C">
            <w:pPr>
              <w:pStyle w:val="ConsPlusNormal"/>
              <w:ind w:firstLine="0"/>
              <w:contextualSpacing/>
              <w:rPr>
                <w:rFonts w:ascii="Times New Roman" w:hAnsi="Times New Roman" w:cs="Times New Roman"/>
                <w:sz w:val="28"/>
                <w:szCs w:val="28"/>
              </w:rPr>
            </w:pPr>
            <w:r w:rsidRPr="002411AB">
              <w:rPr>
                <w:rFonts w:ascii="Times New Roman" w:hAnsi="Times New Roman" w:cs="Times New Roman"/>
                <w:sz w:val="28"/>
                <w:szCs w:val="28"/>
              </w:rPr>
              <w:t>Новокузнецкого городского округа «Развитие субъектов малого и среднего предпринимательства</w:t>
            </w:r>
          </w:p>
          <w:p w14:paraId="12432691" w14:textId="77777777" w:rsidR="00812A11" w:rsidRPr="002411AB" w:rsidRDefault="00812A11" w:rsidP="00AB255C">
            <w:pPr>
              <w:pStyle w:val="ConsPlusNormal"/>
              <w:ind w:firstLine="0"/>
              <w:contextualSpacing/>
              <w:rPr>
                <w:rFonts w:ascii="Times New Roman" w:hAnsi="Times New Roman" w:cs="Times New Roman"/>
                <w:sz w:val="28"/>
                <w:szCs w:val="28"/>
              </w:rPr>
            </w:pPr>
            <w:r w:rsidRPr="002411AB">
              <w:rPr>
                <w:rFonts w:ascii="Times New Roman" w:hAnsi="Times New Roman" w:cs="Times New Roman"/>
                <w:sz w:val="28"/>
                <w:szCs w:val="28"/>
              </w:rPr>
              <w:t>в городе Новокузнецке»</w:t>
            </w:r>
          </w:p>
        </w:tc>
      </w:tr>
    </w:tbl>
    <w:p w14:paraId="59F11056" w14:textId="77777777" w:rsidR="004472AF" w:rsidRPr="002411AB" w:rsidRDefault="004472AF" w:rsidP="004472AF">
      <w:pPr>
        <w:pStyle w:val="ConsPlusTitle"/>
        <w:jc w:val="center"/>
        <w:rPr>
          <w:rFonts w:ascii="Times New Roman" w:hAnsi="Times New Roman" w:cs="Times New Roman"/>
          <w:b w:val="0"/>
          <w:sz w:val="28"/>
          <w:szCs w:val="28"/>
        </w:rPr>
      </w:pPr>
    </w:p>
    <w:p w14:paraId="6CD531AE" w14:textId="77777777" w:rsidR="00017FCC" w:rsidRDefault="00017FCC" w:rsidP="00BE726F">
      <w:pPr>
        <w:pStyle w:val="ConsPlusTitle"/>
        <w:jc w:val="center"/>
        <w:rPr>
          <w:rFonts w:ascii="Times New Roman" w:hAnsi="Times New Roman" w:cs="Times New Roman"/>
          <w:b w:val="0"/>
          <w:sz w:val="28"/>
          <w:szCs w:val="28"/>
        </w:rPr>
      </w:pPr>
    </w:p>
    <w:p w14:paraId="10C36CEA" w14:textId="77777777" w:rsidR="00017FCC" w:rsidRDefault="00017FCC" w:rsidP="00BE726F">
      <w:pPr>
        <w:pStyle w:val="ConsPlusTitle"/>
        <w:jc w:val="center"/>
        <w:rPr>
          <w:rFonts w:ascii="Times New Roman" w:hAnsi="Times New Roman" w:cs="Times New Roman"/>
          <w:b w:val="0"/>
          <w:sz w:val="28"/>
          <w:szCs w:val="28"/>
        </w:rPr>
      </w:pPr>
    </w:p>
    <w:p w14:paraId="100C86CA" w14:textId="40F1A13D" w:rsidR="00BE726F" w:rsidRPr="002411AB" w:rsidRDefault="00BE726F" w:rsidP="00BE726F">
      <w:pPr>
        <w:pStyle w:val="ConsPlusTitle"/>
        <w:jc w:val="center"/>
        <w:rPr>
          <w:rFonts w:ascii="Times New Roman" w:hAnsi="Times New Roman" w:cs="Times New Roman"/>
          <w:b w:val="0"/>
          <w:sz w:val="28"/>
          <w:szCs w:val="28"/>
        </w:rPr>
      </w:pPr>
      <w:r w:rsidRPr="002411AB">
        <w:rPr>
          <w:rFonts w:ascii="Times New Roman" w:hAnsi="Times New Roman" w:cs="Times New Roman"/>
          <w:b w:val="0"/>
          <w:sz w:val="28"/>
          <w:szCs w:val="28"/>
        </w:rPr>
        <w:t>Форма № 3</w:t>
      </w:r>
    </w:p>
    <w:p w14:paraId="4B9BBB2A" w14:textId="0BEF017A" w:rsidR="00BE726F" w:rsidRDefault="00BE726F" w:rsidP="00BE726F">
      <w:pPr>
        <w:pStyle w:val="ConsPlusTitle"/>
        <w:jc w:val="center"/>
        <w:rPr>
          <w:rFonts w:ascii="Times New Roman" w:hAnsi="Times New Roman" w:cs="Times New Roman"/>
          <w:b w:val="0"/>
          <w:sz w:val="28"/>
          <w:szCs w:val="28"/>
        </w:rPr>
      </w:pPr>
      <w:r w:rsidRPr="002411AB">
        <w:rPr>
          <w:rFonts w:ascii="Times New Roman" w:hAnsi="Times New Roman" w:cs="Times New Roman"/>
          <w:b w:val="0"/>
          <w:sz w:val="28"/>
          <w:szCs w:val="28"/>
        </w:rPr>
        <w:t>«План действующих мероприятий программы»</w:t>
      </w:r>
    </w:p>
    <w:p w14:paraId="6B18653B" w14:textId="77777777" w:rsidR="00017FCC" w:rsidRPr="002411AB" w:rsidRDefault="00017FCC" w:rsidP="00BE726F">
      <w:pPr>
        <w:pStyle w:val="ConsPlusTitle"/>
        <w:jc w:val="center"/>
        <w:rPr>
          <w:rFonts w:ascii="Times New Roman" w:hAnsi="Times New Roman" w:cs="Times New Roman"/>
          <w:b w:val="0"/>
          <w:sz w:val="28"/>
          <w:szCs w:val="28"/>
        </w:rPr>
      </w:pPr>
    </w:p>
    <w:tbl>
      <w:tblPr>
        <w:tblW w:w="14714" w:type="dxa"/>
        <w:tblInd w:w="-289" w:type="dxa"/>
        <w:tblLayout w:type="fixed"/>
        <w:tblLook w:val="04A0" w:firstRow="1" w:lastRow="0" w:firstColumn="1" w:lastColumn="0" w:noHBand="0" w:noVBand="1"/>
      </w:tblPr>
      <w:tblGrid>
        <w:gridCol w:w="688"/>
        <w:gridCol w:w="1856"/>
        <w:gridCol w:w="1843"/>
        <w:gridCol w:w="709"/>
        <w:gridCol w:w="850"/>
        <w:gridCol w:w="1276"/>
        <w:gridCol w:w="1134"/>
        <w:gridCol w:w="1134"/>
        <w:gridCol w:w="1113"/>
        <w:gridCol w:w="993"/>
        <w:gridCol w:w="1134"/>
        <w:gridCol w:w="992"/>
        <w:gridCol w:w="992"/>
      </w:tblGrid>
      <w:tr w:rsidR="00C9527B" w:rsidRPr="002411AB" w14:paraId="2D58CB72" w14:textId="77777777" w:rsidTr="00533DAF">
        <w:trPr>
          <w:trHeight w:val="300"/>
        </w:trPr>
        <w:tc>
          <w:tcPr>
            <w:tcW w:w="254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DA55CA7" w14:textId="25428312" w:rsidR="00C9527B" w:rsidRPr="002411AB" w:rsidRDefault="00C9527B" w:rsidP="00205115">
            <w:pPr>
              <w:spacing w:before="0"/>
              <w:ind w:firstLine="0"/>
              <w:jc w:val="left"/>
              <w:rPr>
                <w:rFonts w:ascii="Times New Roman" w:hAnsi="Times New Roman"/>
                <w:szCs w:val="22"/>
              </w:rPr>
            </w:pPr>
            <w:r w:rsidRPr="002411AB">
              <w:rPr>
                <w:rFonts w:ascii="Times New Roman" w:hAnsi="Times New Roman"/>
                <w:sz w:val="22"/>
                <w:szCs w:val="22"/>
              </w:rPr>
              <w:t>Наименование цели программы, основных мероприятий</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E03188" w14:textId="77777777" w:rsidR="00C9527B" w:rsidRPr="002411AB" w:rsidRDefault="00C9527B" w:rsidP="00205115">
            <w:pPr>
              <w:spacing w:before="0"/>
              <w:ind w:firstLine="0"/>
              <w:jc w:val="center"/>
              <w:rPr>
                <w:rFonts w:ascii="Times New Roman" w:hAnsi="Times New Roman"/>
                <w:szCs w:val="22"/>
              </w:rPr>
            </w:pPr>
            <w:r w:rsidRPr="002411AB">
              <w:rPr>
                <w:rFonts w:ascii="Times New Roman" w:hAnsi="Times New Roman"/>
                <w:sz w:val="22"/>
                <w:szCs w:val="22"/>
              </w:rPr>
              <w:t>Исполнитель (исполнители), участник (участники) мероприятия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2D91775" w14:textId="77777777" w:rsidR="00C9527B" w:rsidRPr="002411AB" w:rsidRDefault="00C9527B" w:rsidP="00205115">
            <w:pPr>
              <w:spacing w:before="0"/>
              <w:ind w:firstLine="0"/>
              <w:jc w:val="center"/>
              <w:rPr>
                <w:rFonts w:ascii="Times New Roman" w:hAnsi="Times New Roman"/>
                <w:szCs w:val="22"/>
              </w:rPr>
            </w:pPr>
            <w:r w:rsidRPr="002411AB">
              <w:rPr>
                <w:rFonts w:ascii="Times New Roman" w:hAnsi="Times New Roman"/>
                <w:sz w:val="22"/>
                <w:szCs w:val="22"/>
              </w:rPr>
              <w:t>Срок исполнения</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65B075" w14:textId="77777777" w:rsidR="00C9527B" w:rsidRPr="002411AB" w:rsidRDefault="00C9527B" w:rsidP="00205115">
            <w:pPr>
              <w:spacing w:before="0"/>
              <w:ind w:firstLine="0"/>
              <w:jc w:val="center"/>
              <w:rPr>
                <w:rFonts w:ascii="Times New Roman" w:hAnsi="Times New Roman"/>
                <w:szCs w:val="22"/>
              </w:rPr>
            </w:pPr>
            <w:r w:rsidRPr="002411AB">
              <w:rPr>
                <w:rFonts w:ascii="Times New Roman" w:hAnsi="Times New Roman"/>
                <w:sz w:val="22"/>
                <w:szCs w:val="22"/>
              </w:rPr>
              <w:t>Источник финансирования</w:t>
            </w:r>
          </w:p>
        </w:tc>
        <w:tc>
          <w:tcPr>
            <w:tcW w:w="7776" w:type="dxa"/>
            <w:gridSpan w:val="7"/>
            <w:tcBorders>
              <w:top w:val="single" w:sz="4" w:space="0" w:color="auto"/>
              <w:left w:val="single" w:sz="4" w:space="0" w:color="auto"/>
              <w:bottom w:val="single" w:sz="4" w:space="0" w:color="auto"/>
              <w:right w:val="single" w:sz="4" w:space="0" w:color="auto"/>
            </w:tcBorders>
            <w:shd w:val="clear" w:color="auto" w:fill="auto"/>
            <w:hideMark/>
          </w:tcPr>
          <w:p w14:paraId="312F40E3" w14:textId="77777777" w:rsidR="00C9527B" w:rsidRPr="002411AB" w:rsidRDefault="00C9527B" w:rsidP="00205115">
            <w:pPr>
              <w:spacing w:before="0"/>
              <w:ind w:firstLine="0"/>
              <w:jc w:val="center"/>
              <w:rPr>
                <w:rFonts w:ascii="Times New Roman" w:hAnsi="Times New Roman"/>
                <w:szCs w:val="22"/>
              </w:rPr>
            </w:pPr>
            <w:r w:rsidRPr="002411AB">
              <w:rPr>
                <w:rFonts w:ascii="Times New Roman" w:hAnsi="Times New Roman"/>
                <w:sz w:val="22"/>
                <w:szCs w:val="22"/>
              </w:rPr>
              <w:t>Объем финансирования, тыс. рублей</w:t>
            </w:r>
          </w:p>
        </w:tc>
        <w:tc>
          <w:tcPr>
            <w:tcW w:w="992" w:type="dxa"/>
            <w:vMerge w:val="restart"/>
            <w:tcBorders>
              <w:top w:val="single" w:sz="4" w:space="0" w:color="auto"/>
              <w:left w:val="single" w:sz="4" w:space="0" w:color="auto"/>
              <w:right w:val="single" w:sz="4" w:space="0" w:color="auto"/>
            </w:tcBorders>
            <w:shd w:val="clear" w:color="auto" w:fill="auto"/>
            <w:hideMark/>
          </w:tcPr>
          <w:p w14:paraId="7CD909C5" w14:textId="77777777" w:rsidR="00C9527B" w:rsidRPr="002411AB" w:rsidRDefault="00C9527B" w:rsidP="00205115">
            <w:pPr>
              <w:spacing w:before="0"/>
              <w:ind w:firstLine="0"/>
              <w:jc w:val="center"/>
              <w:rPr>
                <w:rFonts w:ascii="Times New Roman" w:hAnsi="Times New Roman"/>
                <w:szCs w:val="22"/>
              </w:rPr>
            </w:pPr>
            <w:r w:rsidRPr="002411AB">
              <w:rPr>
                <w:rFonts w:ascii="Times New Roman" w:hAnsi="Times New Roman"/>
                <w:sz w:val="22"/>
                <w:szCs w:val="22"/>
              </w:rPr>
              <w:t>№ целевого индикатора, показателя</w:t>
            </w:r>
          </w:p>
        </w:tc>
      </w:tr>
      <w:tr w:rsidR="00C9527B" w:rsidRPr="002411AB" w14:paraId="2C9A5831" w14:textId="77777777" w:rsidTr="00533DAF">
        <w:trPr>
          <w:trHeight w:val="1827"/>
        </w:trPr>
        <w:tc>
          <w:tcPr>
            <w:tcW w:w="2544" w:type="dxa"/>
            <w:gridSpan w:val="2"/>
            <w:vMerge/>
            <w:tcBorders>
              <w:top w:val="single" w:sz="4" w:space="0" w:color="auto"/>
              <w:left w:val="single" w:sz="4" w:space="0" w:color="auto"/>
              <w:bottom w:val="single" w:sz="4" w:space="0" w:color="auto"/>
              <w:right w:val="single" w:sz="4" w:space="0" w:color="auto"/>
            </w:tcBorders>
            <w:vAlign w:val="center"/>
            <w:hideMark/>
          </w:tcPr>
          <w:p w14:paraId="42819813" w14:textId="77777777" w:rsidR="00C9527B" w:rsidRPr="002411AB" w:rsidRDefault="00C9527B" w:rsidP="00205115">
            <w:pPr>
              <w:spacing w:before="0"/>
              <w:ind w:firstLine="0"/>
              <w:jc w:val="left"/>
              <w:rPr>
                <w:rFonts w:ascii="Times New Roman" w:hAnsi="Times New Roman"/>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0B3EB92" w14:textId="77777777" w:rsidR="00C9527B" w:rsidRPr="002411AB" w:rsidRDefault="00C9527B" w:rsidP="00205115">
            <w:pPr>
              <w:spacing w:before="0"/>
              <w:ind w:firstLine="0"/>
              <w:jc w:val="left"/>
              <w:rPr>
                <w:rFonts w:ascii="Times New Roman" w:hAnsi="Times New Roman"/>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160EB47" w14:textId="77777777" w:rsidR="00C9527B" w:rsidRPr="002411AB" w:rsidRDefault="00C9527B" w:rsidP="00205115">
            <w:pPr>
              <w:spacing w:before="0"/>
              <w:ind w:firstLine="0"/>
              <w:jc w:val="left"/>
              <w:rPr>
                <w:rFonts w:ascii="Times New Roman" w:hAnsi="Times New Roman"/>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E2EAEDA" w14:textId="77777777" w:rsidR="00C9527B" w:rsidRPr="002411AB" w:rsidRDefault="00C9527B" w:rsidP="00205115">
            <w:pPr>
              <w:spacing w:before="0"/>
              <w:ind w:firstLine="0"/>
              <w:jc w:val="left"/>
              <w:rPr>
                <w:rFonts w:ascii="Times New Roman" w:hAnsi="Times New Roman"/>
                <w:szCs w:val="22"/>
              </w:rPr>
            </w:pPr>
          </w:p>
        </w:tc>
        <w:tc>
          <w:tcPr>
            <w:tcW w:w="1276" w:type="dxa"/>
            <w:tcBorders>
              <w:top w:val="nil"/>
              <w:left w:val="single" w:sz="4" w:space="0" w:color="auto"/>
              <w:bottom w:val="single" w:sz="4" w:space="0" w:color="000000"/>
              <w:right w:val="single" w:sz="4" w:space="0" w:color="auto"/>
            </w:tcBorders>
            <w:shd w:val="clear" w:color="auto" w:fill="auto"/>
            <w:hideMark/>
          </w:tcPr>
          <w:p w14:paraId="6FF6BF0A" w14:textId="77777777" w:rsidR="00C9527B" w:rsidRPr="002411AB" w:rsidRDefault="00C9527B" w:rsidP="00205115">
            <w:pPr>
              <w:spacing w:before="0"/>
              <w:ind w:firstLine="0"/>
              <w:jc w:val="center"/>
              <w:rPr>
                <w:rFonts w:ascii="Times New Roman" w:hAnsi="Times New Roman"/>
                <w:szCs w:val="22"/>
              </w:rPr>
            </w:pPr>
            <w:r w:rsidRPr="002411AB">
              <w:rPr>
                <w:rFonts w:ascii="Times New Roman" w:hAnsi="Times New Roman"/>
                <w:sz w:val="22"/>
                <w:szCs w:val="22"/>
              </w:rPr>
              <w:t> </w:t>
            </w:r>
          </w:p>
        </w:tc>
        <w:tc>
          <w:tcPr>
            <w:tcW w:w="1134" w:type="dxa"/>
            <w:tcBorders>
              <w:top w:val="nil"/>
              <w:left w:val="single" w:sz="4" w:space="0" w:color="auto"/>
              <w:bottom w:val="single" w:sz="4" w:space="0" w:color="000000"/>
              <w:right w:val="single" w:sz="4" w:space="0" w:color="auto"/>
            </w:tcBorders>
            <w:shd w:val="clear" w:color="auto" w:fill="auto"/>
            <w:hideMark/>
          </w:tcPr>
          <w:p w14:paraId="680BE30F" w14:textId="77777777" w:rsidR="00C9527B" w:rsidRPr="002411AB" w:rsidRDefault="00C9527B" w:rsidP="00205115">
            <w:pPr>
              <w:spacing w:before="0"/>
              <w:ind w:firstLine="0"/>
              <w:jc w:val="center"/>
              <w:rPr>
                <w:rFonts w:ascii="Times New Roman" w:hAnsi="Times New Roman"/>
                <w:szCs w:val="22"/>
              </w:rPr>
            </w:pPr>
            <w:r w:rsidRPr="002411AB">
              <w:rPr>
                <w:rFonts w:ascii="Times New Roman" w:hAnsi="Times New Roman"/>
                <w:sz w:val="22"/>
                <w:szCs w:val="22"/>
              </w:rPr>
              <w:t>Всего</w:t>
            </w:r>
          </w:p>
        </w:tc>
        <w:tc>
          <w:tcPr>
            <w:tcW w:w="1134" w:type="dxa"/>
            <w:tcBorders>
              <w:top w:val="nil"/>
              <w:left w:val="single" w:sz="4" w:space="0" w:color="auto"/>
              <w:bottom w:val="single" w:sz="4" w:space="0" w:color="000000"/>
              <w:right w:val="single" w:sz="4" w:space="0" w:color="auto"/>
            </w:tcBorders>
            <w:shd w:val="clear" w:color="000000" w:fill="FFFFFF"/>
            <w:hideMark/>
          </w:tcPr>
          <w:p w14:paraId="2B129D2D" w14:textId="39654ED8" w:rsidR="00C9527B" w:rsidRPr="002411AB" w:rsidRDefault="00C9527B" w:rsidP="006B4288">
            <w:pPr>
              <w:spacing w:before="0"/>
              <w:ind w:firstLine="0"/>
              <w:jc w:val="center"/>
              <w:rPr>
                <w:rFonts w:ascii="Times New Roman" w:hAnsi="Times New Roman"/>
                <w:szCs w:val="22"/>
              </w:rPr>
            </w:pPr>
            <w:r w:rsidRPr="002411AB">
              <w:rPr>
                <w:rFonts w:ascii="Times New Roman" w:hAnsi="Times New Roman"/>
                <w:sz w:val="22"/>
                <w:szCs w:val="22"/>
              </w:rPr>
              <w:t>2015 – 202</w:t>
            </w:r>
            <w:r>
              <w:rPr>
                <w:rFonts w:ascii="Times New Roman" w:hAnsi="Times New Roman"/>
                <w:sz w:val="22"/>
                <w:szCs w:val="22"/>
              </w:rPr>
              <w:t>2</w:t>
            </w:r>
            <w:r w:rsidRPr="002411AB">
              <w:rPr>
                <w:rFonts w:ascii="Times New Roman" w:hAnsi="Times New Roman"/>
                <w:sz w:val="22"/>
                <w:szCs w:val="22"/>
              </w:rPr>
              <w:t xml:space="preserve"> гг.</w:t>
            </w:r>
          </w:p>
        </w:tc>
        <w:tc>
          <w:tcPr>
            <w:tcW w:w="1113" w:type="dxa"/>
            <w:tcBorders>
              <w:top w:val="nil"/>
              <w:left w:val="single" w:sz="4" w:space="0" w:color="auto"/>
              <w:bottom w:val="single" w:sz="4" w:space="0" w:color="000000"/>
              <w:right w:val="single" w:sz="4" w:space="0" w:color="auto"/>
            </w:tcBorders>
            <w:shd w:val="clear" w:color="auto" w:fill="auto"/>
            <w:hideMark/>
          </w:tcPr>
          <w:p w14:paraId="4A87BFEC" w14:textId="3CF38A03" w:rsidR="00C9527B" w:rsidRPr="002411AB" w:rsidRDefault="00C9527B" w:rsidP="006B4288">
            <w:pPr>
              <w:spacing w:before="0"/>
              <w:ind w:firstLine="0"/>
              <w:jc w:val="center"/>
              <w:rPr>
                <w:rFonts w:ascii="Times New Roman" w:hAnsi="Times New Roman"/>
                <w:szCs w:val="22"/>
              </w:rPr>
            </w:pPr>
            <w:r w:rsidRPr="002411AB">
              <w:rPr>
                <w:rFonts w:ascii="Times New Roman" w:hAnsi="Times New Roman"/>
                <w:sz w:val="22"/>
                <w:szCs w:val="22"/>
              </w:rPr>
              <w:t>202</w:t>
            </w:r>
            <w:r>
              <w:rPr>
                <w:rFonts w:ascii="Times New Roman" w:hAnsi="Times New Roman"/>
                <w:sz w:val="22"/>
                <w:szCs w:val="22"/>
              </w:rPr>
              <w:t>3</w:t>
            </w:r>
            <w:r w:rsidRPr="002411AB">
              <w:rPr>
                <w:rFonts w:ascii="Times New Roman" w:hAnsi="Times New Roman"/>
                <w:sz w:val="22"/>
                <w:szCs w:val="22"/>
              </w:rPr>
              <w:t xml:space="preserve"> г.</w:t>
            </w:r>
          </w:p>
        </w:tc>
        <w:tc>
          <w:tcPr>
            <w:tcW w:w="993" w:type="dxa"/>
            <w:tcBorders>
              <w:top w:val="nil"/>
              <w:left w:val="single" w:sz="4" w:space="0" w:color="auto"/>
              <w:bottom w:val="single" w:sz="4" w:space="0" w:color="000000"/>
              <w:right w:val="single" w:sz="4" w:space="0" w:color="auto"/>
            </w:tcBorders>
            <w:shd w:val="clear" w:color="auto" w:fill="auto"/>
            <w:hideMark/>
          </w:tcPr>
          <w:p w14:paraId="54DA9494" w14:textId="046C88E6" w:rsidR="00C9527B" w:rsidRPr="002411AB" w:rsidRDefault="00C9527B" w:rsidP="006B4288">
            <w:pPr>
              <w:spacing w:before="0"/>
              <w:ind w:firstLine="0"/>
              <w:jc w:val="center"/>
              <w:rPr>
                <w:rFonts w:ascii="Times New Roman" w:hAnsi="Times New Roman"/>
                <w:szCs w:val="22"/>
              </w:rPr>
            </w:pPr>
            <w:r w:rsidRPr="002411AB">
              <w:rPr>
                <w:rFonts w:ascii="Times New Roman" w:hAnsi="Times New Roman"/>
                <w:sz w:val="22"/>
                <w:szCs w:val="22"/>
              </w:rPr>
              <w:t>202</w:t>
            </w:r>
            <w:r>
              <w:rPr>
                <w:rFonts w:ascii="Times New Roman" w:hAnsi="Times New Roman"/>
                <w:sz w:val="22"/>
                <w:szCs w:val="22"/>
              </w:rPr>
              <w:t>4</w:t>
            </w:r>
            <w:r w:rsidRPr="002411AB">
              <w:rPr>
                <w:rFonts w:ascii="Times New Roman" w:hAnsi="Times New Roman"/>
                <w:sz w:val="22"/>
                <w:szCs w:val="22"/>
              </w:rPr>
              <w:t xml:space="preserve"> г.</w:t>
            </w:r>
          </w:p>
        </w:tc>
        <w:tc>
          <w:tcPr>
            <w:tcW w:w="1134" w:type="dxa"/>
            <w:tcBorders>
              <w:top w:val="nil"/>
              <w:left w:val="single" w:sz="4" w:space="0" w:color="auto"/>
              <w:bottom w:val="single" w:sz="4" w:space="0" w:color="000000"/>
              <w:right w:val="single" w:sz="4" w:space="0" w:color="auto"/>
            </w:tcBorders>
            <w:shd w:val="clear" w:color="auto" w:fill="auto"/>
            <w:hideMark/>
          </w:tcPr>
          <w:p w14:paraId="6082D56B" w14:textId="0C963291" w:rsidR="00C9527B" w:rsidRPr="002411AB" w:rsidRDefault="00C9527B" w:rsidP="006B4288">
            <w:pPr>
              <w:spacing w:before="0"/>
              <w:ind w:firstLine="0"/>
              <w:jc w:val="center"/>
              <w:rPr>
                <w:rFonts w:ascii="Times New Roman" w:hAnsi="Times New Roman"/>
                <w:szCs w:val="22"/>
              </w:rPr>
            </w:pPr>
            <w:r w:rsidRPr="002411AB">
              <w:rPr>
                <w:rFonts w:ascii="Times New Roman" w:hAnsi="Times New Roman"/>
                <w:sz w:val="22"/>
                <w:szCs w:val="22"/>
              </w:rPr>
              <w:t>202</w:t>
            </w:r>
            <w:r>
              <w:rPr>
                <w:rFonts w:ascii="Times New Roman" w:hAnsi="Times New Roman"/>
                <w:sz w:val="22"/>
                <w:szCs w:val="22"/>
              </w:rPr>
              <w:t>5</w:t>
            </w:r>
            <w:r w:rsidRPr="002411AB">
              <w:rPr>
                <w:rFonts w:ascii="Times New Roman" w:hAnsi="Times New Roman"/>
                <w:sz w:val="22"/>
                <w:szCs w:val="22"/>
              </w:rPr>
              <w:t xml:space="preserve"> г.</w:t>
            </w:r>
          </w:p>
        </w:tc>
        <w:tc>
          <w:tcPr>
            <w:tcW w:w="992" w:type="dxa"/>
            <w:tcBorders>
              <w:top w:val="single" w:sz="4" w:space="0" w:color="auto"/>
              <w:left w:val="single" w:sz="4" w:space="0" w:color="auto"/>
              <w:bottom w:val="single" w:sz="4" w:space="0" w:color="auto"/>
              <w:right w:val="single" w:sz="4" w:space="0" w:color="auto"/>
            </w:tcBorders>
          </w:tcPr>
          <w:p w14:paraId="16425A0B" w14:textId="24896FCF" w:rsidR="00C9527B" w:rsidRPr="006B4288" w:rsidRDefault="00C9527B" w:rsidP="006B4288">
            <w:pPr>
              <w:spacing w:before="0"/>
              <w:ind w:firstLine="0"/>
              <w:jc w:val="left"/>
              <w:rPr>
                <w:rFonts w:ascii="Times New Roman" w:hAnsi="Times New Roman"/>
                <w:sz w:val="22"/>
                <w:szCs w:val="22"/>
              </w:rPr>
            </w:pPr>
            <w:r w:rsidRPr="006B4288">
              <w:rPr>
                <w:rFonts w:ascii="Times New Roman" w:hAnsi="Times New Roman"/>
                <w:sz w:val="22"/>
                <w:szCs w:val="22"/>
              </w:rPr>
              <w:t>2026г.</w:t>
            </w:r>
          </w:p>
        </w:tc>
        <w:tc>
          <w:tcPr>
            <w:tcW w:w="992" w:type="dxa"/>
            <w:vMerge/>
            <w:tcBorders>
              <w:left w:val="single" w:sz="4" w:space="0" w:color="auto"/>
              <w:bottom w:val="single" w:sz="4" w:space="0" w:color="auto"/>
              <w:right w:val="single" w:sz="4" w:space="0" w:color="auto"/>
            </w:tcBorders>
            <w:vAlign w:val="center"/>
            <w:hideMark/>
          </w:tcPr>
          <w:p w14:paraId="0A850841" w14:textId="77777777" w:rsidR="00C9527B" w:rsidRPr="002411AB" w:rsidRDefault="00C9527B" w:rsidP="00205115">
            <w:pPr>
              <w:spacing w:before="0"/>
              <w:ind w:firstLine="0"/>
              <w:jc w:val="left"/>
              <w:rPr>
                <w:rFonts w:ascii="Times New Roman" w:hAnsi="Times New Roman"/>
                <w:szCs w:val="22"/>
              </w:rPr>
            </w:pPr>
          </w:p>
        </w:tc>
      </w:tr>
      <w:tr w:rsidR="00527212" w:rsidRPr="00104E6B" w14:paraId="2E41DEA7" w14:textId="77777777" w:rsidTr="00C9527B">
        <w:trPr>
          <w:trHeight w:val="300"/>
        </w:trPr>
        <w:tc>
          <w:tcPr>
            <w:tcW w:w="2544" w:type="dxa"/>
            <w:gridSpan w:val="2"/>
            <w:tcBorders>
              <w:top w:val="nil"/>
              <w:left w:val="single" w:sz="4" w:space="0" w:color="auto"/>
              <w:bottom w:val="single" w:sz="4" w:space="0" w:color="auto"/>
              <w:right w:val="single" w:sz="4" w:space="0" w:color="auto"/>
            </w:tcBorders>
            <w:shd w:val="clear" w:color="auto" w:fill="auto"/>
            <w:hideMark/>
          </w:tcPr>
          <w:p w14:paraId="38361A94" w14:textId="77777777" w:rsidR="00692B27" w:rsidRPr="002411AB" w:rsidRDefault="00692B27" w:rsidP="00205115">
            <w:pPr>
              <w:spacing w:before="0"/>
              <w:ind w:firstLine="0"/>
              <w:jc w:val="right"/>
              <w:rPr>
                <w:rFonts w:ascii="Times New Roman" w:hAnsi="Times New Roman"/>
                <w:szCs w:val="22"/>
              </w:rPr>
            </w:pPr>
            <w:r w:rsidRPr="002411AB">
              <w:rPr>
                <w:rFonts w:ascii="Times New Roman" w:hAnsi="Times New Roman"/>
                <w:sz w:val="22"/>
                <w:szCs w:val="22"/>
              </w:rPr>
              <w:t>1</w:t>
            </w:r>
          </w:p>
        </w:tc>
        <w:tc>
          <w:tcPr>
            <w:tcW w:w="1843" w:type="dxa"/>
            <w:tcBorders>
              <w:top w:val="nil"/>
              <w:left w:val="nil"/>
              <w:bottom w:val="single" w:sz="4" w:space="0" w:color="auto"/>
              <w:right w:val="single" w:sz="4" w:space="0" w:color="auto"/>
            </w:tcBorders>
            <w:shd w:val="clear" w:color="auto" w:fill="auto"/>
            <w:hideMark/>
          </w:tcPr>
          <w:p w14:paraId="0EA6843F" w14:textId="77777777" w:rsidR="00692B27" w:rsidRPr="002411AB" w:rsidRDefault="00692B27" w:rsidP="00205115">
            <w:pPr>
              <w:spacing w:before="0"/>
              <w:ind w:firstLine="0"/>
              <w:jc w:val="center"/>
              <w:rPr>
                <w:rFonts w:ascii="Times New Roman" w:hAnsi="Times New Roman"/>
                <w:szCs w:val="22"/>
              </w:rPr>
            </w:pPr>
            <w:r w:rsidRPr="002411AB">
              <w:rPr>
                <w:rFonts w:ascii="Times New Roman" w:hAnsi="Times New Roman"/>
                <w:sz w:val="22"/>
                <w:szCs w:val="22"/>
              </w:rPr>
              <w:t>2</w:t>
            </w:r>
          </w:p>
        </w:tc>
        <w:tc>
          <w:tcPr>
            <w:tcW w:w="709" w:type="dxa"/>
            <w:tcBorders>
              <w:top w:val="nil"/>
              <w:left w:val="nil"/>
              <w:bottom w:val="single" w:sz="4" w:space="0" w:color="auto"/>
              <w:right w:val="single" w:sz="4" w:space="0" w:color="auto"/>
            </w:tcBorders>
            <w:shd w:val="clear" w:color="auto" w:fill="auto"/>
            <w:hideMark/>
          </w:tcPr>
          <w:p w14:paraId="252C2E9E" w14:textId="77777777" w:rsidR="00692B27" w:rsidRPr="002411AB" w:rsidRDefault="00692B27" w:rsidP="00205115">
            <w:pPr>
              <w:spacing w:before="0"/>
              <w:ind w:firstLine="0"/>
              <w:jc w:val="center"/>
              <w:rPr>
                <w:rFonts w:ascii="Times New Roman" w:hAnsi="Times New Roman"/>
                <w:szCs w:val="22"/>
              </w:rPr>
            </w:pPr>
            <w:r w:rsidRPr="002411AB">
              <w:rPr>
                <w:rFonts w:ascii="Times New Roman" w:hAnsi="Times New Roman"/>
                <w:sz w:val="22"/>
                <w:szCs w:val="22"/>
              </w:rPr>
              <w:t>3</w:t>
            </w:r>
          </w:p>
        </w:tc>
        <w:tc>
          <w:tcPr>
            <w:tcW w:w="850" w:type="dxa"/>
            <w:tcBorders>
              <w:top w:val="nil"/>
              <w:left w:val="nil"/>
              <w:bottom w:val="single" w:sz="4" w:space="0" w:color="auto"/>
              <w:right w:val="single" w:sz="4" w:space="0" w:color="auto"/>
            </w:tcBorders>
            <w:shd w:val="clear" w:color="auto" w:fill="auto"/>
            <w:hideMark/>
          </w:tcPr>
          <w:p w14:paraId="2B05330C" w14:textId="77777777" w:rsidR="00692B27" w:rsidRPr="002411AB" w:rsidRDefault="00692B27" w:rsidP="00205115">
            <w:pPr>
              <w:spacing w:before="0"/>
              <w:ind w:firstLine="0"/>
              <w:jc w:val="center"/>
              <w:rPr>
                <w:rFonts w:ascii="Times New Roman" w:hAnsi="Times New Roman"/>
                <w:szCs w:val="22"/>
              </w:rPr>
            </w:pPr>
            <w:r w:rsidRPr="002411AB">
              <w:rPr>
                <w:rFonts w:ascii="Times New Roman" w:hAnsi="Times New Roman"/>
                <w:sz w:val="22"/>
                <w:szCs w:val="22"/>
              </w:rPr>
              <w:t>4</w:t>
            </w:r>
          </w:p>
        </w:tc>
        <w:tc>
          <w:tcPr>
            <w:tcW w:w="1276" w:type="dxa"/>
            <w:tcBorders>
              <w:top w:val="nil"/>
              <w:left w:val="nil"/>
              <w:bottom w:val="single" w:sz="4" w:space="0" w:color="auto"/>
              <w:right w:val="single" w:sz="4" w:space="0" w:color="auto"/>
            </w:tcBorders>
            <w:shd w:val="clear" w:color="auto" w:fill="auto"/>
            <w:hideMark/>
          </w:tcPr>
          <w:p w14:paraId="0184306D" w14:textId="77777777" w:rsidR="00692B27" w:rsidRPr="002411AB" w:rsidRDefault="00692B27" w:rsidP="00205115">
            <w:pPr>
              <w:spacing w:before="0"/>
              <w:ind w:firstLine="0"/>
              <w:jc w:val="center"/>
              <w:rPr>
                <w:rFonts w:ascii="Times New Roman" w:hAnsi="Times New Roman"/>
                <w:szCs w:val="22"/>
              </w:rPr>
            </w:pPr>
            <w:r w:rsidRPr="002411AB">
              <w:rPr>
                <w:rFonts w:ascii="Times New Roman" w:hAnsi="Times New Roman"/>
                <w:sz w:val="22"/>
                <w:szCs w:val="22"/>
              </w:rPr>
              <w:t>5</w:t>
            </w:r>
          </w:p>
        </w:tc>
        <w:tc>
          <w:tcPr>
            <w:tcW w:w="1134" w:type="dxa"/>
            <w:tcBorders>
              <w:top w:val="nil"/>
              <w:left w:val="nil"/>
              <w:bottom w:val="single" w:sz="4" w:space="0" w:color="auto"/>
              <w:right w:val="single" w:sz="4" w:space="0" w:color="auto"/>
            </w:tcBorders>
            <w:shd w:val="clear" w:color="auto" w:fill="auto"/>
            <w:vAlign w:val="center"/>
            <w:hideMark/>
          </w:tcPr>
          <w:p w14:paraId="474269A3" w14:textId="77777777" w:rsidR="00692B27" w:rsidRPr="002411AB" w:rsidRDefault="00692B27" w:rsidP="00205115">
            <w:pPr>
              <w:spacing w:before="0"/>
              <w:ind w:firstLine="0"/>
              <w:jc w:val="center"/>
              <w:rPr>
                <w:rFonts w:ascii="Times New Roman" w:hAnsi="Times New Roman"/>
                <w:szCs w:val="22"/>
              </w:rPr>
            </w:pPr>
            <w:r w:rsidRPr="002411AB">
              <w:rPr>
                <w:rFonts w:ascii="Times New Roman" w:hAnsi="Times New Roman"/>
                <w:sz w:val="22"/>
                <w:szCs w:val="22"/>
              </w:rPr>
              <w:t>6</w:t>
            </w:r>
          </w:p>
        </w:tc>
        <w:tc>
          <w:tcPr>
            <w:tcW w:w="1134" w:type="dxa"/>
            <w:tcBorders>
              <w:top w:val="nil"/>
              <w:left w:val="nil"/>
              <w:bottom w:val="single" w:sz="4" w:space="0" w:color="auto"/>
              <w:right w:val="single" w:sz="4" w:space="0" w:color="auto"/>
            </w:tcBorders>
            <w:shd w:val="clear" w:color="000000" w:fill="FFFFFF"/>
            <w:vAlign w:val="center"/>
            <w:hideMark/>
          </w:tcPr>
          <w:p w14:paraId="59DB7A37" w14:textId="77777777" w:rsidR="00692B27" w:rsidRPr="002411AB" w:rsidRDefault="00692B27" w:rsidP="00205115">
            <w:pPr>
              <w:spacing w:before="0"/>
              <w:ind w:firstLine="0"/>
              <w:jc w:val="center"/>
              <w:rPr>
                <w:rFonts w:ascii="Times New Roman" w:hAnsi="Times New Roman"/>
                <w:szCs w:val="22"/>
              </w:rPr>
            </w:pPr>
            <w:r w:rsidRPr="002411AB">
              <w:rPr>
                <w:rFonts w:ascii="Times New Roman" w:hAnsi="Times New Roman"/>
                <w:sz w:val="22"/>
                <w:szCs w:val="22"/>
              </w:rPr>
              <w:t>7</w:t>
            </w:r>
          </w:p>
        </w:tc>
        <w:tc>
          <w:tcPr>
            <w:tcW w:w="1113" w:type="dxa"/>
            <w:tcBorders>
              <w:top w:val="nil"/>
              <w:left w:val="nil"/>
              <w:bottom w:val="single" w:sz="4" w:space="0" w:color="auto"/>
              <w:right w:val="single" w:sz="4" w:space="0" w:color="auto"/>
            </w:tcBorders>
            <w:shd w:val="clear" w:color="auto" w:fill="auto"/>
            <w:vAlign w:val="center"/>
            <w:hideMark/>
          </w:tcPr>
          <w:p w14:paraId="3208B36A" w14:textId="5B461529" w:rsidR="00692B27" w:rsidRPr="002411AB" w:rsidRDefault="00692B27" w:rsidP="00205115">
            <w:pPr>
              <w:spacing w:before="0"/>
              <w:ind w:firstLine="0"/>
              <w:jc w:val="center"/>
              <w:rPr>
                <w:rFonts w:ascii="Times New Roman" w:hAnsi="Times New Roman"/>
                <w:szCs w:val="22"/>
              </w:rPr>
            </w:pPr>
            <w:r w:rsidRPr="002411AB">
              <w:rPr>
                <w:rFonts w:ascii="Times New Roman" w:hAnsi="Times New Roman"/>
                <w:sz w:val="22"/>
                <w:szCs w:val="22"/>
              </w:rPr>
              <w:t>8</w:t>
            </w:r>
          </w:p>
        </w:tc>
        <w:tc>
          <w:tcPr>
            <w:tcW w:w="993" w:type="dxa"/>
            <w:tcBorders>
              <w:top w:val="nil"/>
              <w:left w:val="nil"/>
              <w:bottom w:val="single" w:sz="4" w:space="0" w:color="auto"/>
              <w:right w:val="single" w:sz="4" w:space="0" w:color="auto"/>
            </w:tcBorders>
            <w:shd w:val="clear" w:color="auto" w:fill="auto"/>
            <w:vAlign w:val="center"/>
            <w:hideMark/>
          </w:tcPr>
          <w:p w14:paraId="12D7C779" w14:textId="54E6257F" w:rsidR="00692B27" w:rsidRPr="002411AB" w:rsidRDefault="00692B27" w:rsidP="00205115">
            <w:pPr>
              <w:spacing w:before="0"/>
              <w:ind w:firstLine="0"/>
              <w:jc w:val="center"/>
              <w:rPr>
                <w:rFonts w:ascii="Times New Roman" w:hAnsi="Times New Roman"/>
                <w:szCs w:val="22"/>
              </w:rPr>
            </w:pPr>
            <w:r w:rsidRPr="002411AB">
              <w:rPr>
                <w:rFonts w:ascii="Times New Roman" w:hAnsi="Times New Roman"/>
                <w:sz w:val="22"/>
                <w:szCs w:val="22"/>
              </w:rPr>
              <w:t>9</w:t>
            </w:r>
          </w:p>
        </w:tc>
        <w:tc>
          <w:tcPr>
            <w:tcW w:w="1134" w:type="dxa"/>
            <w:tcBorders>
              <w:top w:val="nil"/>
              <w:left w:val="nil"/>
              <w:bottom w:val="single" w:sz="4" w:space="0" w:color="auto"/>
              <w:right w:val="single" w:sz="4" w:space="0" w:color="auto"/>
            </w:tcBorders>
            <w:shd w:val="clear" w:color="auto" w:fill="auto"/>
            <w:vAlign w:val="center"/>
            <w:hideMark/>
          </w:tcPr>
          <w:p w14:paraId="7B0C17E3" w14:textId="5CBE432C" w:rsidR="00692B27" w:rsidRPr="002411AB" w:rsidRDefault="00692B27" w:rsidP="00205115">
            <w:pPr>
              <w:spacing w:before="0"/>
              <w:ind w:firstLine="0"/>
              <w:jc w:val="center"/>
              <w:rPr>
                <w:rFonts w:ascii="Times New Roman" w:hAnsi="Times New Roman"/>
                <w:szCs w:val="22"/>
              </w:rPr>
            </w:pPr>
            <w:r w:rsidRPr="002411AB">
              <w:rPr>
                <w:rFonts w:ascii="Times New Roman" w:hAnsi="Times New Roman"/>
                <w:sz w:val="22"/>
                <w:szCs w:val="22"/>
              </w:rPr>
              <w:t>10</w:t>
            </w:r>
          </w:p>
        </w:tc>
        <w:tc>
          <w:tcPr>
            <w:tcW w:w="992" w:type="dxa"/>
            <w:tcBorders>
              <w:top w:val="single" w:sz="4" w:space="0" w:color="auto"/>
              <w:left w:val="nil"/>
              <w:bottom w:val="single" w:sz="4" w:space="0" w:color="auto"/>
              <w:right w:val="single" w:sz="4" w:space="0" w:color="auto"/>
            </w:tcBorders>
          </w:tcPr>
          <w:p w14:paraId="19FD62BE" w14:textId="0A23E945" w:rsidR="00692B27" w:rsidRPr="00F75CD5" w:rsidRDefault="00692B27" w:rsidP="00205115">
            <w:pPr>
              <w:spacing w:before="0"/>
              <w:ind w:firstLine="0"/>
              <w:jc w:val="center"/>
              <w:rPr>
                <w:rFonts w:ascii="Times New Roman" w:hAnsi="Times New Roman"/>
                <w:sz w:val="22"/>
                <w:szCs w:val="22"/>
              </w:rPr>
            </w:pPr>
            <w:r w:rsidRPr="00F75CD5">
              <w:rPr>
                <w:rFonts w:ascii="Times New Roman" w:hAnsi="Times New Roman"/>
                <w:sz w:val="22"/>
                <w:szCs w:val="22"/>
              </w:rPr>
              <w:t>11</w:t>
            </w:r>
          </w:p>
        </w:tc>
        <w:tc>
          <w:tcPr>
            <w:tcW w:w="992" w:type="dxa"/>
            <w:tcBorders>
              <w:top w:val="nil"/>
              <w:left w:val="single" w:sz="4" w:space="0" w:color="auto"/>
              <w:bottom w:val="single" w:sz="4" w:space="0" w:color="auto"/>
              <w:right w:val="single" w:sz="4" w:space="0" w:color="auto"/>
            </w:tcBorders>
            <w:shd w:val="clear" w:color="auto" w:fill="auto"/>
            <w:hideMark/>
          </w:tcPr>
          <w:p w14:paraId="28C1CF7E" w14:textId="77777777" w:rsidR="00692B27" w:rsidRPr="00F75CD5" w:rsidRDefault="00692B27" w:rsidP="00205115">
            <w:pPr>
              <w:spacing w:before="0"/>
              <w:ind w:firstLine="0"/>
              <w:jc w:val="center"/>
              <w:rPr>
                <w:rFonts w:ascii="Times New Roman" w:hAnsi="Times New Roman"/>
                <w:sz w:val="22"/>
                <w:szCs w:val="22"/>
              </w:rPr>
            </w:pPr>
            <w:r w:rsidRPr="00F75CD5">
              <w:rPr>
                <w:rFonts w:ascii="Times New Roman" w:hAnsi="Times New Roman"/>
                <w:sz w:val="22"/>
                <w:szCs w:val="22"/>
              </w:rPr>
              <w:t>12</w:t>
            </w:r>
          </w:p>
        </w:tc>
      </w:tr>
      <w:tr w:rsidR="00BE726F" w:rsidRPr="002411AB" w14:paraId="08C9D17B" w14:textId="77777777" w:rsidTr="009A3A26">
        <w:trPr>
          <w:trHeight w:val="300"/>
        </w:trPr>
        <w:tc>
          <w:tcPr>
            <w:tcW w:w="688" w:type="dxa"/>
            <w:tcBorders>
              <w:top w:val="single" w:sz="4" w:space="0" w:color="auto"/>
              <w:left w:val="single" w:sz="4" w:space="0" w:color="auto"/>
              <w:bottom w:val="single" w:sz="4" w:space="0" w:color="auto"/>
              <w:right w:val="single" w:sz="4" w:space="0" w:color="000000"/>
            </w:tcBorders>
          </w:tcPr>
          <w:p w14:paraId="30078A41" w14:textId="77777777" w:rsidR="00BE726F" w:rsidRPr="002411AB" w:rsidRDefault="00BE726F" w:rsidP="00205115">
            <w:pPr>
              <w:spacing w:before="0"/>
              <w:ind w:firstLine="0"/>
              <w:jc w:val="left"/>
              <w:rPr>
                <w:rFonts w:ascii="Times New Roman" w:hAnsi="Times New Roman"/>
                <w:szCs w:val="22"/>
              </w:rPr>
            </w:pPr>
          </w:p>
        </w:tc>
        <w:tc>
          <w:tcPr>
            <w:tcW w:w="14026" w:type="dxa"/>
            <w:gridSpan w:val="12"/>
            <w:tcBorders>
              <w:top w:val="single" w:sz="4" w:space="0" w:color="auto"/>
              <w:left w:val="single" w:sz="4" w:space="0" w:color="auto"/>
              <w:bottom w:val="single" w:sz="4" w:space="0" w:color="auto"/>
              <w:right w:val="single" w:sz="4" w:space="0" w:color="000000"/>
            </w:tcBorders>
            <w:shd w:val="clear" w:color="auto" w:fill="auto"/>
            <w:hideMark/>
          </w:tcPr>
          <w:p w14:paraId="2C4FB46F" w14:textId="77777777" w:rsidR="00BE726F" w:rsidRPr="002411AB" w:rsidRDefault="00BE726F" w:rsidP="00205115">
            <w:pPr>
              <w:spacing w:before="0"/>
              <w:ind w:firstLine="0"/>
              <w:jc w:val="left"/>
              <w:rPr>
                <w:rFonts w:ascii="Times New Roman" w:hAnsi="Times New Roman"/>
                <w:szCs w:val="22"/>
              </w:rPr>
            </w:pPr>
            <w:r w:rsidRPr="002411AB">
              <w:rPr>
                <w:rFonts w:ascii="Times New Roman" w:hAnsi="Times New Roman"/>
                <w:sz w:val="22"/>
                <w:szCs w:val="22"/>
              </w:rPr>
              <w:t>Программа «Развитие субъектов малого и среднего предпринимательства в городе Новокузнецке»</w:t>
            </w:r>
          </w:p>
        </w:tc>
      </w:tr>
      <w:tr w:rsidR="00BE726F" w:rsidRPr="002411AB" w14:paraId="6D7004AD" w14:textId="77777777" w:rsidTr="009A3A26">
        <w:trPr>
          <w:trHeight w:val="300"/>
        </w:trPr>
        <w:tc>
          <w:tcPr>
            <w:tcW w:w="688" w:type="dxa"/>
            <w:tcBorders>
              <w:top w:val="single" w:sz="4" w:space="0" w:color="auto"/>
              <w:left w:val="single" w:sz="4" w:space="0" w:color="auto"/>
              <w:bottom w:val="single" w:sz="4" w:space="0" w:color="auto"/>
              <w:right w:val="single" w:sz="4" w:space="0" w:color="000000"/>
            </w:tcBorders>
          </w:tcPr>
          <w:p w14:paraId="41761647" w14:textId="77777777" w:rsidR="00BE726F" w:rsidRPr="002411AB" w:rsidRDefault="00BE726F" w:rsidP="00205115">
            <w:pPr>
              <w:spacing w:before="0"/>
              <w:ind w:firstLine="0"/>
              <w:jc w:val="left"/>
              <w:rPr>
                <w:rFonts w:ascii="Times New Roman" w:hAnsi="Times New Roman"/>
                <w:szCs w:val="22"/>
              </w:rPr>
            </w:pPr>
          </w:p>
        </w:tc>
        <w:tc>
          <w:tcPr>
            <w:tcW w:w="14026" w:type="dxa"/>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14:paraId="6A417D47" w14:textId="77777777" w:rsidR="00BE726F" w:rsidRPr="002411AB" w:rsidRDefault="00BE726F" w:rsidP="00205115">
            <w:pPr>
              <w:spacing w:before="0"/>
              <w:ind w:firstLine="0"/>
              <w:jc w:val="left"/>
              <w:rPr>
                <w:rFonts w:ascii="Times New Roman" w:hAnsi="Times New Roman"/>
                <w:szCs w:val="22"/>
              </w:rPr>
            </w:pPr>
            <w:r w:rsidRPr="002411AB">
              <w:rPr>
                <w:rFonts w:ascii="Times New Roman" w:hAnsi="Times New Roman"/>
                <w:sz w:val="22"/>
                <w:szCs w:val="22"/>
              </w:rPr>
              <w:t>Цель: Создание благоприятных условий для развития субъектов малого и среднего предпринимательства, организаций, образующих инфраструктуру поддержки субъектов малого и среднего предпринимательства, осуществляющих деятельность на территории Новокузнецкого городского округа</w:t>
            </w:r>
          </w:p>
        </w:tc>
      </w:tr>
      <w:tr w:rsidR="00017FCC" w:rsidRPr="002411AB" w14:paraId="2C91F57A" w14:textId="77777777" w:rsidTr="00017FCC">
        <w:trPr>
          <w:trHeight w:val="900"/>
        </w:trPr>
        <w:tc>
          <w:tcPr>
            <w:tcW w:w="2544" w:type="dxa"/>
            <w:gridSpan w:val="2"/>
            <w:vMerge w:val="restart"/>
            <w:tcBorders>
              <w:top w:val="single" w:sz="4" w:space="0" w:color="auto"/>
              <w:left w:val="single" w:sz="4" w:space="0" w:color="auto"/>
              <w:bottom w:val="single" w:sz="4" w:space="0" w:color="auto"/>
              <w:right w:val="nil"/>
            </w:tcBorders>
            <w:shd w:val="clear" w:color="auto" w:fill="auto"/>
            <w:hideMark/>
          </w:tcPr>
          <w:p w14:paraId="779E6805" w14:textId="77777777" w:rsidR="00017FCC" w:rsidRDefault="00017FCC" w:rsidP="00205115">
            <w:pPr>
              <w:spacing w:before="0"/>
              <w:ind w:firstLine="0"/>
              <w:jc w:val="left"/>
              <w:rPr>
                <w:rFonts w:ascii="Times New Roman" w:hAnsi="Times New Roman"/>
                <w:sz w:val="22"/>
                <w:szCs w:val="22"/>
              </w:rPr>
            </w:pPr>
            <w:r w:rsidRPr="002411AB">
              <w:rPr>
                <w:rFonts w:ascii="Times New Roman" w:hAnsi="Times New Roman"/>
                <w:sz w:val="22"/>
                <w:szCs w:val="22"/>
              </w:rPr>
              <w:t xml:space="preserve">1. Основное мероприятие 1 «Финансовая поддержка субъектов малого и среднего предпринимательства, </w:t>
            </w:r>
          </w:p>
          <w:p w14:paraId="05C60605" w14:textId="77777777" w:rsidR="00017FCC" w:rsidRDefault="00017FCC" w:rsidP="00205115">
            <w:pPr>
              <w:spacing w:before="0"/>
              <w:ind w:firstLine="0"/>
              <w:jc w:val="left"/>
              <w:rPr>
                <w:rFonts w:ascii="Times New Roman" w:hAnsi="Times New Roman"/>
                <w:sz w:val="22"/>
                <w:szCs w:val="22"/>
              </w:rPr>
            </w:pPr>
          </w:p>
          <w:p w14:paraId="7D7052A9" w14:textId="6BCBD562" w:rsidR="00017FCC" w:rsidRPr="002411AB" w:rsidRDefault="00017FCC" w:rsidP="00205115">
            <w:pPr>
              <w:spacing w:before="0"/>
              <w:ind w:firstLine="0"/>
              <w:jc w:val="left"/>
              <w:rPr>
                <w:rFonts w:ascii="Times New Roman" w:hAnsi="Times New Roman"/>
                <w:szCs w:val="22"/>
              </w:rPr>
            </w:pPr>
            <w:r w:rsidRPr="002411AB">
              <w:rPr>
                <w:rFonts w:ascii="Times New Roman" w:hAnsi="Times New Roman"/>
                <w:sz w:val="22"/>
                <w:szCs w:val="22"/>
              </w:rPr>
              <w:lastRenderedPageBreak/>
              <w:t xml:space="preserve">организаций, образующих инфраструктуру поддержки субъектов малого и среднего предпринимательства» </w:t>
            </w:r>
          </w:p>
        </w:tc>
        <w:tc>
          <w:tcPr>
            <w:tcW w:w="1843" w:type="dxa"/>
            <w:vMerge w:val="restart"/>
            <w:tcBorders>
              <w:top w:val="single" w:sz="4" w:space="0" w:color="auto"/>
              <w:left w:val="single" w:sz="4" w:space="0" w:color="auto"/>
              <w:right w:val="single" w:sz="4" w:space="0" w:color="auto"/>
            </w:tcBorders>
            <w:shd w:val="clear" w:color="auto" w:fill="auto"/>
            <w:hideMark/>
          </w:tcPr>
          <w:p w14:paraId="1B59FA50" w14:textId="77777777" w:rsidR="00017FCC" w:rsidRPr="002411AB" w:rsidRDefault="00017FCC" w:rsidP="00205115">
            <w:pPr>
              <w:spacing w:before="0"/>
              <w:ind w:firstLine="0"/>
              <w:jc w:val="center"/>
              <w:rPr>
                <w:rFonts w:ascii="Times New Roman" w:hAnsi="Times New Roman"/>
                <w:szCs w:val="22"/>
              </w:rPr>
            </w:pPr>
            <w:r w:rsidRPr="002411AB">
              <w:rPr>
                <w:rFonts w:ascii="Times New Roman" w:hAnsi="Times New Roman"/>
                <w:sz w:val="22"/>
                <w:szCs w:val="22"/>
              </w:rPr>
              <w:lastRenderedPageBreak/>
              <w:t xml:space="preserve">Исполнитель Администрация; </w:t>
            </w:r>
          </w:p>
          <w:p w14:paraId="65E48156" w14:textId="77777777" w:rsidR="00017FCC" w:rsidRDefault="00017FCC" w:rsidP="00205115">
            <w:pPr>
              <w:spacing w:before="0"/>
              <w:ind w:firstLine="0"/>
              <w:jc w:val="center"/>
              <w:rPr>
                <w:rFonts w:ascii="Times New Roman" w:hAnsi="Times New Roman"/>
                <w:sz w:val="22"/>
                <w:szCs w:val="22"/>
              </w:rPr>
            </w:pPr>
            <w:r w:rsidRPr="002411AB">
              <w:rPr>
                <w:rFonts w:ascii="Times New Roman" w:hAnsi="Times New Roman"/>
                <w:sz w:val="22"/>
                <w:szCs w:val="22"/>
              </w:rPr>
              <w:t xml:space="preserve"> </w:t>
            </w:r>
          </w:p>
          <w:p w14:paraId="0A42BBE1" w14:textId="77777777" w:rsidR="00017FCC" w:rsidRDefault="00017FCC" w:rsidP="00205115">
            <w:pPr>
              <w:spacing w:before="0"/>
              <w:ind w:firstLine="0"/>
              <w:jc w:val="center"/>
              <w:rPr>
                <w:rFonts w:ascii="Times New Roman" w:hAnsi="Times New Roman"/>
                <w:sz w:val="22"/>
                <w:szCs w:val="22"/>
              </w:rPr>
            </w:pPr>
          </w:p>
          <w:p w14:paraId="36D90591" w14:textId="77777777" w:rsidR="00017FCC" w:rsidRDefault="00017FCC" w:rsidP="00205115">
            <w:pPr>
              <w:spacing w:before="0"/>
              <w:jc w:val="center"/>
              <w:rPr>
                <w:rFonts w:ascii="Times New Roman" w:hAnsi="Times New Roman"/>
                <w:sz w:val="22"/>
                <w:szCs w:val="22"/>
              </w:rPr>
            </w:pPr>
          </w:p>
          <w:p w14:paraId="5642D60C" w14:textId="77777777" w:rsidR="00017FCC" w:rsidRDefault="00017FCC" w:rsidP="00205115">
            <w:pPr>
              <w:spacing w:before="0"/>
              <w:jc w:val="center"/>
              <w:rPr>
                <w:rFonts w:ascii="Times New Roman" w:hAnsi="Times New Roman"/>
                <w:sz w:val="22"/>
                <w:szCs w:val="22"/>
              </w:rPr>
            </w:pPr>
          </w:p>
          <w:p w14:paraId="59201A4C" w14:textId="7FF4B70E" w:rsidR="00017FCC" w:rsidRPr="002411AB" w:rsidRDefault="00017FCC" w:rsidP="00017FCC">
            <w:pPr>
              <w:spacing w:before="0"/>
              <w:ind w:firstLine="0"/>
              <w:jc w:val="center"/>
              <w:rPr>
                <w:rFonts w:ascii="Times New Roman" w:hAnsi="Times New Roman"/>
                <w:szCs w:val="22"/>
              </w:rPr>
            </w:pPr>
            <w:r w:rsidRPr="002411AB">
              <w:rPr>
                <w:rFonts w:ascii="Times New Roman" w:hAnsi="Times New Roman"/>
                <w:sz w:val="22"/>
                <w:szCs w:val="22"/>
              </w:rPr>
              <w:lastRenderedPageBreak/>
              <w:t>участники Управление; ЦПП</w:t>
            </w:r>
          </w:p>
        </w:tc>
        <w:tc>
          <w:tcPr>
            <w:tcW w:w="709" w:type="dxa"/>
            <w:tcBorders>
              <w:top w:val="single" w:sz="4" w:space="0" w:color="auto"/>
              <w:left w:val="single" w:sz="4" w:space="0" w:color="auto"/>
              <w:right w:val="single" w:sz="4" w:space="0" w:color="auto"/>
            </w:tcBorders>
            <w:shd w:val="clear" w:color="auto" w:fill="auto"/>
            <w:hideMark/>
          </w:tcPr>
          <w:p w14:paraId="3F9DCE05" w14:textId="5E7F4820" w:rsidR="00017FCC" w:rsidRPr="002411AB" w:rsidRDefault="00017FCC" w:rsidP="00937504">
            <w:pPr>
              <w:spacing w:before="0"/>
              <w:ind w:firstLine="0"/>
              <w:jc w:val="center"/>
              <w:rPr>
                <w:rFonts w:ascii="Times New Roman" w:hAnsi="Times New Roman"/>
                <w:b/>
                <w:szCs w:val="22"/>
              </w:rPr>
            </w:pPr>
            <w:r w:rsidRPr="002411AB">
              <w:rPr>
                <w:rFonts w:ascii="Times New Roman" w:hAnsi="Times New Roman"/>
                <w:sz w:val="22"/>
                <w:szCs w:val="22"/>
              </w:rPr>
              <w:lastRenderedPageBreak/>
              <w:t>2015-202</w:t>
            </w:r>
            <w:r>
              <w:rPr>
                <w:rFonts w:ascii="Times New Roman" w:hAnsi="Times New Roman"/>
                <w:sz w:val="22"/>
                <w:szCs w:val="22"/>
              </w:rPr>
              <w:t>6</w:t>
            </w:r>
            <w:r w:rsidRPr="002411AB">
              <w:rPr>
                <w:rFonts w:ascii="Times New Roman" w:hAnsi="Times New Roman"/>
                <w:sz w:val="22"/>
                <w:szCs w:val="22"/>
              </w:rPr>
              <w:t xml:space="preserve"> годы</w:t>
            </w:r>
          </w:p>
        </w:tc>
        <w:tc>
          <w:tcPr>
            <w:tcW w:w="850" w:type="dxa"/>
            <w:vMerge w:val="restart"/>
            <w:tcBorders>
              <w:left w:val="single" w:sz="4" w:space="0" w:color="auto"/>
              <w:bottom w:val="single" w:sz="4" w:space="0" w:color="auto"/>
              <w:right w:val="single" w:sz="4" w:space="0" w:color="auto"/>
            </w:tcBorders>
            <w:shd w:val="clear" w:color="auto" w:fill="auto"/>
            <w:vAlign w:val="center"/>
            <w:hideMark/>
          </w:tcPr>
          <w:p w14:paraId="23F56BB0" w14:textId="77777777" w:rsidR="00017FCC" w:rsidRPr="002411AB" w:rsidRDefault="00017FCC" w:rsidP="00205115">
            <w:pPr>
              <w:spacing w:before="0"/>
              <w:ind w:firstLine="0"/>
              <w:jc w:val="center"/>
              <w:rPr>
                <w:rFonts w:ascii="Times New Roman" w:hAnsi="Times New Roman"/>
                <w:szCs w:val="22"/>
              </w:rPr>
            </w:pPr>
            <w:r w:rsidRPr="002411AB">
              <w:rPr>
                <w:rFonts w:ascii="Times New Roman" w:hAnsi="Times New Roman"/>
                <w:sz w:val="22"/>
                <w:szCs w:val="22"/>
              </w:rPr>
              <w:t>Всего:</w:t>
            </w:r>
          </w:p>
        </w:tc>
        <w:tc>
          <w:tcPr>
            <w:tcW w:w="1276" w:type="dxa"/>
            <w:tcBorders>
              <w:left w:val="nil"/>
              <w:bottom w:val="single" w:sz="4" w:space="0" w:color="auto"/>
              <w:right w:val="single" w:sz="4" w:space="0" w:color="auto"/>
            </w:tcBorders>
            <w:shd w:val="clear" w:color="auto" w:fill="auto"/>
            <w:vAlign w:val="center"/>
            <w:hideMark/>
          </w:tcPr>
          <w:p w14:paraId="1930F88F" w14:textId="77777777" w:rsidR="00017FCC" w:rsidRPr="002411AB" w:rsidRDefault="00017FCC" w:rsidP="00205115">
            <w:pPr>
              <w:spacing w:before="0"/>
              <w:ind w:firstLine="0"/>
              <w:jc w:val="center"/>
              <w:rPr>
                <w:rFonts w:ascii="Times New Roman" w:hAnsi="Times New Roman"/>
                <w:szCs w:val="22"/>
              </w:rPr>
            </w:pPr>
            <w:r w:rsidRPr="002411AB">
              <w:rPr>
                <w:rFonts w:ascii="Times New Roman" w:hAnsi="Times New Roman"/>
                <w:sz w:val="22"/>
                <w:szCs w:val="22"/>
              </w:rPr>
              <w:t>План по программе</w:t>
            </w:r>
          </w:p>
        </w:tc>
        <w:tc>
          <w:tcPr>
            <w:tcW w:w="1134" w:type="dxa"/>
            <w:tcBorders>
              <w:left w:val="nil"/>
              <w:bottom w:val="single" w:sz="4" w:space="0" w:color="auto"/>
              <w:right w:val="single" w:sz="4" w:space="0" w:color="auto"/>
            </w:tcBorders>
            <w:shd w:val="clear" w:color="auto" w:fill="auto"/>
            <w:vAlign w:val="center"/>
            <w:hideMark/>
          </w:tcPr>
          <w:p w14:paraId="06BC5394" w14:textId="71BE18A8" w:rsidR="00017FCC" w:rsidRPr="002411AB" w:rsidRDefault="00017FCC" w:rsidP="00937504">
            <w:pPr>
              <w:spacing w:before="0"/>
              <w:ind w:firstLine="0"/>
              <w:jc w:val="center"/>
              <w:rPr>
                <w:rFonts w:ascii="Times New Roman" w:hAnsi="Times New Roman"/>
                <w:szCs w:val="22"/>
              </w:rPr>
            </w:pPr>
            <w:r w:rsidRPr="002411AB">
              <w:rPr>
                <w:rFonts w:ascii="Times New Roman" w:hAnsi="Times New Roman"/>
                <w:sz w:val="22"/>
                <w:szCs w:val="22"/>
              </w:rPr>
              <w:t>6</w:t>
            </w:r>
            <w:r>
              <w:rPr>
                <w:rFonts w:ascii="Times New Roman" w:hAnsi="Times New Roman"/>
                <w:sz w:val="22"/>
                <w:szCs w:val="22"/>
              </w:rPr>
              <w:t>7</w:t>
            </w:r>
            <w:r w:rsidRPr="002411AB">
              <w:rPr>
                <w:rFonts w:ascii="Times New Roman" w:hAnsi="Times New Roman"/>
                <w:sz w:val="22"/>
                <w:szCs w:val="22"/>
              </w:rPr>
              <w:t xml:space="preserve"> 678,0</w:t>
            </w:r>
          </w:p>
        </w:tc>
        <w:tc>
          <w:tcPr>
            <w:tcW w:w="1134" w:type="dxa"/>
            <w:tcBorders>
              <w:left w:val="nil"/>
              <w:bottom w:val="single" w:sz="4" w:space="0" w:color="auto"/>
              <w:right w:val="single" w:sz="4" w:space="0" w:color="auto"/>
            </w:tcBorders>
            <w:shd w:val="clear" w:color="000000" w:fill="FFFFFF"/>
            <w:vAlign w:val="center"/>
            <w:hideMark/>
          </w:tcPr>
          <w:p w14:paraId="01DF0F24" w14:textId="28E1B874" w:rsidR="00017FCC" w:rsidRPr="002411AB" w:rsidRDefault="00017FCC" w:rsidP="00205115">
            <w:pPr>
              <w:spacing w:before="0"/>
              <w:ind w:firstLine="0"/>
              <w:jc w:val="center"/>
              <w:rPr>
                <w:rFonts w:ascii="Times New Roman" w:hAnsi="Times New Roman"/>
                <w:szCs w:val="22"/>
              </w:rPr>
            </w:pPr>
            <w:r w:rsidRPr="002411AB">
              <w:rPr>
                <w:rFonts w:ascii="Times New Roman" w:hAnsi="Times New Roman"/>
                <w:sz w:val="22"/>
                <w:szCs w:val="22"/>
              </w:rPr>
              <w:t>43 678,0</w:t>
            </w:r>
          </w:p>
        </w:tc>
        <w:tc>
          <w:tcPr>
            <w:tcW w:w="1113" w:type="dxa"/>
            <w:tcBorders>
              <w:left w:val="nil"/>
              <w:bottom w:val="single" w:sz="4" w:space="0" w:color="auto"/>
              <w:right w:val="single" w:sz="4" w:space="0" w:color="auto"/>
            </w:tcBorders>
            <w:shd w:val="clear" w:color="auto" w:fill="auto"/>
            <w:vAlign w:val="center"/>
            <w:hideMark/>
          </w:tcPr>
          <w:p w14:paraId="7497D97E" w14:textId="3D96EA63" w:rsidR="00017FCC" w:rsidRPr="002411AB" w:rsidRDefault="00017FCC" w:rsidP="00205115">
            <w:pPr>
              <w:spacing w:before="0"/>
              <w:ind w:firstLine="0"/>
              <w:jc w:val="center"/>
              <w:rPr>
                <w:rFonts w:ascii="Times New Roman" w:hAnsi="Times New Roman"/>
                <w:szCs w:val="22"/>
              </w:rPr>
            </w:pPr>
            <w:r w:rsidRPr="002411AB">
              <w:rPr>
                <w:rFonts w:ascii="Times New Roman" w:hAnsi="Times New Roman"/>
                <w:sz w:val="22"/>
                <w:szCs w:val="22"/>
              </w:rPr>
              <w:t>6 000,0</w:t>
            </w:r>
          </w:p>
        </w:tc>
        <w:tc>
          <w:tcPr>
            <w:tcW w:w="993" w:type="dxa"/>
            <w:tcBorders>
              <w:left w:val="nil"/>
              <w:bottom w:val="single" w:sz="4" w:space="0" w:color="auto"/>
              <w:right w:val="nil"/>
            </w:tcBorders>
            <w:shd w:val="clear" w:color="auto" w:fill="auto"/>
            <w:vAlign w:val="center"/>
            <w:hideMark/>
          </w:tcPr>
          <w:p w14:paraId="007FBE79" w14:textId="77777777" w:rsidR="00017FCC" w:rsidRPr="002411AB" w:rsidRDefault="00017FCC" w:rsidP="00205115">
            <w:pPr>
              <w:spacing w:before="0"/>
              <w:ind w:firstLine="0"/>
              <w:jc w:val="center"/>
              <w:rPr>
                <w:rFonts w:ascii="Times New Roman" w:hAnsi="Times New Roman"/>
                <w:szCs w:val="22"/>
              </w:rPr>
            </w:pPr>
            <w:r w:rsidRPr="002411AB">
              <w:rPr>
                <w:rFonts w:ascii="Times New Roman" w:hAnsi="Times New Roman"/>
                <w:sz w:val="22"/>
                <w:szCs w:val="22"/>
              </w:rPr>
              <w:t>6 000,0</w:t>
            </w:r>
          </w:p>
        </w:tc>
        <w:tc>
          <w:tcPr>
            <w:tcW w:w="1134" w:type="dxa"/>
            <w:tcBorders>
              <w:left w:val="single" w:sz="4" w:space="0" w:color="auto"/>
              <w:bottom w:val="single" w:sz="4" w:space="0" w:color="auto"/>
              <w:right w:val="nil"/>
            </w:tcBorders>
            <w:shd w:val="clear" w:color="auto" w:fill="auto"/>
            <w:vAlign w:val="center"/>
            <w:hideMark/>
          </w:tcPr>
          <w:p w14:paraId="3FBAD9A3" w14:textId="77777777" w:rsidR="00017FCC" w:rsidRPr="002411AB" w:rsidRDefault="00017FCC" w:rsidP="00205115">
            <w:pPr>
              <w:spacing w:before="0"/>
              <w:ind w:firstLine="0"/>
              <w:jc w:val="center"/>
              <w:rPr>
                <w:rFonts w:ascii="Times New Roman" w:hAnsi="Times New Roman"/>
                <w:szCs w:val="22"/>
              </w:rPr>
            </w:pPr>
            <w:r w:rsidRPr="002411AB">
              <w:rPr>
                <w:rFonts w:ascii="Times New Roman" w:hAnsi="Times New Roman"/>
                <w:sz w:val="22"/>
                <w:szCs w:val="22"/>
              </w:rPr>
              <w:t>6 000,0</w:t>
            </w:r>
          </w:p>
        </w:tc>
        <w:tc>
          <w:tcPr>
            <w:tcW w:w="992" w:type="dxa"/>
            <w:tcBorders>
              <w:left w:val="single" w:sz="4" w:space="0" w:color="auto"/>
              <w:bottom w:val="single" w:sz="4" w:space="0" w:color="auto"/>
              <w:right w:val="single" w:sz="4" w:space="0" w:color="auto"/>
            </w:tcBorders>
            <w:vAlign w:val="center"/>
          </w:tcPr>
          <w:p w14:paraId="7E3C0619" w14:textId="77777777" w:rsidR="00017FCC" w:rsidRPr="002411AB" w:rsidRDefault="00017FCC" w:rsidP="00205115">
            <w:pPr>
              <w:spacing w:before="0"/>
              <w:ind w:firstLine="0"/>
              <w:jc w:val="center"/>
              <w:rPr>
                <w:rFonts w:ascii="Times New Roman" w:hAnsi="Times New Roman"/>
                <w:szCs w:val="22"/>
              </w:rPr>
            </w:pPr>
            <w:r w:rsidRPr="002411AB">
              <w:rPr>
                <w:rFonts w:ascii="Times New Roman" w:hAnsi="Times New Roman"/>
                <w:sz w:val="22"/>
                <w:szCs w:val="22"/>
              </w:rPr>
              <w:t>6 000,0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C2E81D" w14:textId="77777777" w:rsidR="00017FCC" w:rsidRPr="002411AB" w:rsidRDefault="00017FCC" w:rsidP="00205115">
            <w:pPr>
              <w:spacing w:before="0"/>
              <w:ind w:firstLine="0"/>
              <w:jc w:val="center"/>
              <w:rPr>
                <w:rFonts w:ascii="Times New Roman" w:hAnsi="Times New Roman"/>
                <w:szCs w:val="22"/>
              </w:rPr>
            </w:pPr>
            <w:r w:rsidRPr="002411AB">
              <w:rPr>
                <w:rFonts w:ascii="Times New Roman" w:hAnsi="Times New Roman"/>
                <w:sz w:val="22"/>
                <w:szCs w:val="22"/>
              </w:rPr>
              <w:t>4</w:t>
            </w:r>
          </w:p>
          <w:p w14:paraId="534F8444" w14:textId="77777777" w:rsidR="00017FCC" w:rsidRPr="002411AB" w:rsidRDefault="00017FCC" w:rsidP="00205115">
            <w:pPr>
              <w:spacing w:before="0"/>
              <w:ind w:firstLine="0"/>
              <w:jc w:val="center"/>
              <w:rPr>
                <w:rFonts w:ascii="Times New Roman" w:hAnsi="Times New Roman"/>
                <w:szCs w:val="22"/>
              </w:rPr>
            </w:pPr>
          </w:p>
        </w:tc>
      </w:tr>
      <w:tr w:rsidR="00017FCC" w:rsidRPr="002411AB" w14:paraId="5F537E34" w14:textId="77777777" w:rsidTr="00533DAF">
        <w:trPr>
          <w:trHeight w:val="600"/>
        </w:trPr>
        <w:tc>
          <w:tcPr>
            <w:tcW w:w="2544" w:type="dxa"/>
            <w:gridSpan w:val="2"/>
            <w:vMerge/>
            <w:tcBorders>
              <w:top w:val="single" w:sz="4" w:space="0" w:color="auto"/>
              <w:left w:val="single" w:sz="4" w:space="0" w:color="auto"/>
              <w:bottom w:val="single" w:sz="4" w:space="0" w:color="auto"/>
              <w:right w:val="nil"/>
            </w:tcBorders>
            <w:vAlign w:val="center"/>
            <w:hideMark/>
          </w:tcPr>
          <w:p w14:paraId="76831BD0" w14:textId="77777777" w:rsidR="00017FCC" w:rsidRPr="002411AB" w:rsidRDefault="00017FCC" w:rsidP="00205115">
            <w:pPr>
              <w:spacing w:before="0"/>
              <w:ind w:firstLine="0"/>
              <w:jc w:val="left"/>
              <w:rPr>
                <w:rFonts w:ascii="Times New Roman" w:hAnsi="Times New Roman"/>
                <w:szCs w:val="22"/>
              </w:rPr>
            </w:pPr>
          </w:p>
        </w:tc>
        <w:tc>
          <w:tcPr>
            <w:tcW w:w="1843" w:type="dxa"/>
            <w:vMerge/>
            <w:tcBorders>
              <w:left w:val="single" w:sz="4" w:space="0" w:color="auto"/>
              <w:right w:val="single" w:sz="4" w:space="0" w:color="auto"/>
            </w:tcBorders>
            <w:shd w:val="clear" w:color="auto" w:fill="auto"/>
            <w:hideMark/>
          </w:tcPr>
          <w:p w14:paraId="1ECEFA3E" w14:textId="736240B9" w:rsidR="00017FCC" w:rsidRPr="002411AB" w:rsidRDefault="00017FCC" w:rsidP="00205115">
            <w:pPr>
              <w:spacing w:before="0"/>
              <w:ind w:firstLine="0"/>
              <w:jc w:val="center"/>
              <w:rPr>
                <w:rFonts w:ascii="Times New Roman" w:hAnsi="Times New Roman"/>
                <w:szCs w:val="22"/>
              </w:rPr>
            </w:pPr>
          </w:p>
        </w:tc>
        <w:tc>
          <w:tcPr>
            <w:tcW w:w="709" w:type="dxa"/>
            <w:tcBorders>
              <w:left w:val="single" w:sz="4" w:space="0" w:color="auto"/>
              <w:bottom w:val="nil"/>
              <w:right w:val="single" w:sz="4" w:space="0" w:color="auto"/>
            </w:tcBorders>
            <w:shd w:val="clear" w:color="auto" w:fill="auto"/>
            <w:hideMark/>
          </w:tcPr>
          <w:p w14:paraId="0562E3C9" w14:textId="77777777" w:rsidR="00017FCC" w:rsidRPr="002411AB" w:rsidRDefault="00017FCC" w:rsidP="00205115">
            <w:pPr>
              <w:spacing w:before="0"/>
              <w:ind w:firstLine="0"/>
              <w:jc w:val="center"/>
              <w:rPr>
                <w:rFonts w:ascii="Times New Roman" w:hAnsi="Times New Roman"/>
                <w:szCs w:val="22"/>
              </w:rPr>
            </w:pPr>
            <w:r w:rsidRPr="002411AB">
              <w:rPr>
                <w:rFonts w:ascii="Times New Roman" w:hAnsi="Times New Roman"/>
                <w:sz w:val="22"/>
                <w:szCs w:val="22"/>
              </w:rPr>
              <w:t> </w:t>
            </w:r>
          </w:p>
        </w:tc>
        <w:tc>
          <w:tcPr>
            <w:tcW w:w="850" w:type="dxa"/>
            <w:vMerge/>
            <w:tcBorders>
              <w:left w:val="single" w:sz="4" w:space="0" w:color="auto"/>
              <w:bottom w:val="single" w:sz="4" w:space="0" w:color="auto"/>
              <w:right w:val="single" w:sz="4" w:space="0" w:color="auto"/>
            </w:tcBorders>
            <w:vAlign w:val="center"/>
            <w:hideMark/>
          </w:tcPr>
          <w:p w14:paraId="3DC93F88" w14:textId="77777777" w:rsidR="00017FCC" w:rsidRPr="002411AB" w:rsidRDefault="00017FCC" w:rsidP="00205115">
            <w:pPr>
              <w:spacing w:before="0"/>
              <w:ind w:firstLine="0"/>
              <w:jc w:val="left"/>
              <w:rPr>
                <w:rFonts w:ascii="Times New Roman" w:hAnsi="Times New Roman"/>
                <w:szCs w:val="22"/>
              </w:rPr>
            </w:pPr>
          </w:p>
        </w:tc>
        <w:tc>
          <w:tcPr>
            <w:tcW w:w="1276" w:type="dxa"/>
            <w:tcBorders>
              <w:left w:val="nil"/>
              <w:bottom w:val="single" w:sz="4" w:space="0" w:color="auto"/>
              <w:right w:val="single" w:sz="4" w:space="0" w:color="auto"/>
            </w:tcBorders>
            <w:shd w:val="clear" w:color="auto" w:fill="auto"/>
            <w:vAlign w:val="center"/>
            <w:hideMark/>
          </w:tcPr>
          <w:p w14:paraId="39F83F5C" w14:textId="77777777" w:rsidR="00017FCC" w:rsidRDefault="00017FCC" w:rsidP="00205115">
            <w:pPr>
              <w:spacing w:before="0"/>
              <w:ind w:firstLine="0"/>
              <w:jc w:val="center"/>
              <w:rPr>
                <w:rFonts w:ascii="Times New Roman" w:hAnsi="Times New Roman"/>
                <w:sz w:val="22"/>
                <w:szCs w:val="22"/>
              </w:rPr>
            </w:pPr>
            <w:r w:rsidRPr="002411AB">
              <w:rPr>
                <w:rFonts w:ascii="Times New Roman" w:hAnsi="Times New Roman"/>
                <w:sz w:val="22"/>
                <w:szCs w:val="22"/>
              </w:rPr>
              <w:t xml:space="preserve">Согласованное </w:t>
            </w:r>
          </w:p>
          <w:p w14:paraId="77416B07" w14:textId="77777777" w:rsidR="00017FCC" w:rsidRDefault="00017FCC" w:rsidP="00205115">
            <w:pPr>
              <w:spacing w:before="0"/>
              <w:ind w:firstLine="0"/>
              <w:jc w:val="center"/>
              <w:rPr>
                <w:rFonts w:ascii="Times New Roman" w:hAnsi="Times New Roman"/>
                <w:sz w:val="22"/>
                <w:szCs w:val="22"/>
              </w:rPr>
            </w:pPr>
          </w:p>
          <w:p w14:paraId="1E117221" w14:textId="77777777" w:rsidR="00017FCC" w:rsidRDefault="00017FCC" w:rsidP="00205115">
            <w:pPr>
              <w:spacing w:before="0"/>
              <w:ind w:firstLine="0"/>
              <w:jc w:val="center"/>
              <w:rPr>
                <w:rFonts w:ascii="Times New Roman" w:hAnsi="Times New Roman"/>
                <w:sz w:val="22"/>
                <w:szCs w:val="22"/>
              </w:rPr>
            </w:pPr>
          </w:p>
          <w:p w14:paraId="6C971002" w14:textId="1A21CF11" w:rsidR="00017FCC" w:rsidRPr="002411AB" w:rsidRDefault="00017FCC" w:rsidP="00205115">
            <w:pPr>
              <w:spacing w:before="0"/>
              <w:ind w:firstLine="0"/>
              <w:jc w:val="center"/>
              <w:rPr>
                <w:rFonts w:ascii="Times New Roman" w:hAnsi="Times New Roman"/>
                <w:szCs w:val="22"/>
              </w:rPr>
            </w:pPr>
            <w:r w:rsidRPr="002411AB">
              <w:rPr>
                <w:rFonts w:ascii="Times New Roman" w:hAnsi="Times New Roman"/>
                <w:sz w:val="22"/>
                <w:szCs w:val="22"/>
              </w:rPr>
              <w:lastRenderedPageBreak/>
              <w:t>финансирование</w:t>
            </w:r>
          </w:p>
        </w:tc>
        <w:tc>
          <w:tcPr>
            <w:tcW w:w="1134" w:type="dxa"/>
            <w:tcBorders>
              <w:left w:val="nil"/>
              <w:bottom w:val="single" w:sz="4" w:space="0" w:color="auto"/>
              <w:right w:val="single" w:sz="4" w:space="0" w:color="auto"/>
            </w:tcBorders>
            <w:shd w:val="clear" w:color="auto" w:fill="auto"/>
            <w:vAlign w:val="center"/>
            <w:hideMark/>
          </w:tcPr>
          <w:p w14:paraId="7A4E0121" w14:textId="77777777" w:rsidR="00017FCC" w:rsidRPr="002411AB" w:rsidRDefault="00017FCC" w:rsidP="00205115">
            <w:pPr>
              <w:spacing w:before="0"/>
              <w:ind w:firstLine="0"/>
              <w:jc w:val="center"/>
              <w:rPr>
                <w:rFonts w:ascii="Times New Roman" w:hAnsi="Times New Roman"/>
                <w:szCs w:val="22"/>
              </w:rPr>
            </w:pPr>
            <w:r w:rsidRPr="002411AB">
              <w:rPr>
                <w:rFonts w:ascii="Times New Roman" w:hAnsi="Times New Roman"/>
                <w:sz w:val="22"/>
                <w:szCs w:val="22"/>
              </w:rPr>
              <w:lastRenderedPageBreak/>
              <w:t>35 811,4</w:t>
            </w:r>
          </w:p>
        </w:tc>
        <w:tc>
          <w:tcPr>
            <w:tcW w:w="1134" w:type="dxa"/>
            <w:tcBorders>
              <w:left w:val="nil"/>
              <w:bottom w:val="single" w:sz="4" w:space="0" w:color="auto"/>
              <w:right w:val="single" w:sz="4" w:space="0" w:color="auto"/>
            </w:tcBorders>
            <w:shd w:val="clear" w:color="000000" w:fill="FFFFFF"/>
            <w:vAlign w:val="center"/>
            <w:hideMark/>
          </w:tcPr>
          <w:p w14:paraId="1D8E381D" w14:textId="77777777" w:rsidR="00017FCC" w:rsidRPr="002411AB" w:rsidRDefault="00017FCC" w:rsidP="00205115">
            <w:pPr>
              <w:spacing w:before="0"/>
              <w:ind w:firstLine="0"/>
              <w:jc w:val="center"/>
              <w:rPr>
                <w:rFonts w:ascii="Times New Roman" w:hAnsi="Times New Roman"/>
                <w:szCs w:val="22"/>
              </w:rPr>
            </w:pPr>
            <w:r w:rsidRPr="002411AB">
              <w:rPr>
                <w:rFonts w:ascii="Times New Roman" w:hAnsi="Times New Roman"/>
                <w:sz w:val="22"/>
                <w:szCs w:val="22"/>
              </w:rPr>
              <w:t>35 811,4</w:t>
            </w:r>
          </w:p>
        </w:tc>
        <w:tc>
          <w:tcPr>
            <w:tcW w:w="1113" w:type="dxa"/>
            <w:tcBorders>
              <w:left w:val="nil"/>
              <w:bottom w:val="single" w:sz="4" w:space="0" w:color="auto"/>
              <w:right w:val="single" w:sz="4" w:space="0" w:color="auto"/>
            </w:tcBorders>
            <w:shd w:val="clear" w:color="auto" w:fill="auto"/>
            <w:vAlign w:val="center"/>
            <w:hideMark/>
          </w:tcPr>
          <w:p w14:paraId="78E260E4" w14:textId="0D7C3728" w:rsidR="00017FCC" w:rsidRPr="002411AB" w:rsidRDefault="00017FCC" w:rsidP="00205115">
            <w:pPr>
              <w:spacing w:before="0"/>
              <w:ind w:firstLine="0"/>
              <w:jc w:val="center"/>
              <w:rPr>
                <w:rFonts w:ascii="Times New Roman" w:hAnsi="Times New Roman"/>
                <w:szCs w:val="22"/>
              </w:rPr>
            </w:pPr>
            <w:r>
              <w:rPr>
                <w:rFonts w:ascii="Times New Roman" w:hAnsi="Times New Roman"/>
                <w:sz w:val="22"/>
                <w:szCs w:val="22"/>
              </w:rPr>
              <w:t>-</w:t>
            </w:r>
          </w:p>
        </w:tc>
        <w:tc>
          <w:tcPr>
            <w:tcW w:w="993" w:type="dxa"/>
            <w:tcBorders>
              <w:left w:val="nil"/>
              <w:bottom w:val="single" w:sz="4" w:space="0" w:color="auto"/>
              <w:right w:val="nil"/>
            </w:tcBorders>
            <w:shd w:val="clear" w:color="auto" w:fill="auto"/>
            <w:vAlign w:val="center"/>
            <w:hideMark/>
          </w:tcPr>
          <w:p w14:paraId="1FABFB26" w14:textId="77777777" w:rsidR="00017FCC" w:rsidRPr="002411AB" w:rsidRDefault="00017FCC" w:rsidP="00205115">
            <w:pPr>
              <w:spacing w:before="0"/>
              <w:ind w:firstLine="0"/>
              <w:jc w:val="center"/>
              <w:rPr>
                <w:rFonts w:ascii="Times New Roman" w:hAnsi="Times New Roman"/>
                <w:szCs w:val="22"/>
              </w:rPr>
            </w:pPr>
            <w:r w:rsidRPr="002411AB">
              <w:rPr>
                <w:rFonts w:ascii="Times New Roman" w:hAnsi="Times New Roman"/>
                <w:sz w:val="22"/>
                <w:szCs w:val="22"/>
              </w:rPr>
              <w:t>-</w:t>
            </w:r>
          </w:p>
        </w:tc>
        <w:tc>
          <w:tcPr>
            <w:tcW w:w="1134" w:type="dxa"/>
            <w:tcBorders>
              <w:left w:val="single" w:sz="4" w:space="0" w:color="auto"/>
              <w:bottom w:val="single" w:sz="4" w:space="0" w:color="auto"/>
              <w:right w:val="nil"/>
            </w:tcBorders>
            <w:shd w:val="clear" w:color="auto" w:fill="auto"/>
            <w:vAlign w:val="center"/>
            <w:hideMark/>
          </w:tcPr>
          <w:p w14:paraId="23CE9F12" w14:textId="77777777" w:rsidR="00017FCC" w:rsidRPr="002411AB" w:rsidRDefault="00017FCC" w:rsidP="00205115">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left w:val="single" w:sz="4" w:space="0" w:color="auto"/>
              <w:bottom w:val="single" w:sz="4" w:space="0" w:color="auto"/>
              <w:right w:val="single" w:sz="4" w:space="0" w:color="auto"/>
            </w:tcBorders>
            <w:vAlign w:val="center"/>
          </w:tcPr>
          <w:p w14:paraId="48B94D34" w14:textId="77777777" w:rsidR="00017FCC" w:rsidRPr="002411AB" w:rsidRDefault="00017FCC" w:rsidP="00205115">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7D3B1AA" w14:textId="77777777" w:rsidR="00017FCC" w:rsidRPr="002411AB" w:rsidRDefault="00017FCC" w:rsidP="00205115">
            <w:pPr>
              <w:spacing w:before="0"/>
              <w:ind w:firstLine="0"/>
              <w:jc w:val="left"/>
              <w:rPr>
                <w:rFonts w:ascii="Times New Roman" w:hAnsi="Times New Roman"/>
                <w:szCs w:val="22"/>
              </w:rPr>
            </w:pPr>
          </w:p>
        </w:tc>
      </w:tr>
      <w:tr w:rsidR="00017FCC" w:rsidRPr="002411AB" w14:paraId="3E6D048A" w14:textId="77777777" w:rsidTr="00533DAF">
        <w:trPr>
          <w:trHeight w:val="600"/>
        </w:trPr>
        <w:tc>
          <w:tcPr>
            <w:tcW w:w="2544" w:type="dxa"/>
            <w:gridSpan w:val="2"/>
            <w:vMerge/>
            <w:tcBorders>
              <w:top w:val="single" w:sz="4" w:space="0" w:color="auto"/>
              <w:left w:val="single" w:sz="4" w:space="0" w:color="auto"/>
              <w:bottom w:val="single" w:sz="4" w:space="0" w:color="auto"/>
              <w:right w:val="nil"/>
            </w:tcBorders>
            <w:vAlign w:val="center"/>
            <w:hideMark/>
          </w:tcPr>
          <w:p w14:paraId="211D7A9E" w14:textId="77777777" w:rsidR="00017FCC" w:rsidRPr="002411AB" w:rsidRDefault="00017FCC" w:rsidP="00205115">
            <w:pPr>
              <w:spacing w:before="0"/>
              <w:ind w:firstLine="0"/>
              <w:jc w:val="left"/>
              <w:rPr>
                <w:rFonts w:ascii="Times New Roman" w:hAnsi="Times New Roman"/>
                <w:szCs w:val="22"/>
              </w:rPr>
            </w:pPr>
          </w:p>
        </w:tc>
        <w:tc>
          <w:tcPr>
            <w:tcW w:w="1843" w:type="dxa"/>
            <w:vMerge/>
            <w:tcBorders>
              <w:left w:val="single" w:sz="4" w:space="0" w:color="auto"/>
              <w:right w:val="single" w:sz="4" w:space="0" w:color="auto"/>
            </w:tcBorders>
            <w:vAlign w:val="center"/>
            <w:hideMark/>
          </w:tcPr>
          <w:p w14:paraId="02F5BE31" w14:textId="77777777" w:rsidR="00017FCC" w:rsidRPr="002411AB" w:rsidRDefault="00017FCC" w:rsidP="00205115">
            <w:pPr>
              <w:spacing w:before="0"/>
              <w:ind w:firstLine="0"/>
              <w:jc w:val="left"/>
              <w:rPr>
                <w:rFonts w:ascii="Times New Roman" w:hAnsi="Times New Roman"/>
                <w:szCs w:val="22"/>
              </w:rPr>
            </w:pPr>
          </w:p>
        </w:tc>
        <w:tc>
          <w:tcPr>
            <w:tcW w:w="709" w:type="dxa"/>
            <w:tcBorders>
              <w:top w:val="nil"/>
              <w:left w:val="single" w:sz="4" w:space="0" w:color="auto"/>
              <w:right w:val="single" w:sz="4" w:space="0" w:color="auto"/>
            </w:tcBorders>
            <w:shd w:val="clear" w:color="auto" w:fill="auto"/>
            <w:hideMark/>
          </w:tcPr>
          <w:p w14:paraId="288E1985" w14:textId="77777777" w:rsidR="00017FCC" w:rsidRPr="002411AB" w:rsidRDefault="00017FCC" w:rsidP="00205115">
            <w:pPr>
              <w:spacing w:before="0"/>
              <w:ind w:firstLine="0"/>
              <w:jc w:val="center"/>
              <w:rPr>
                <w:rFonts w:ascii="Times New Roman" w:hAnsi="Times New Roman"/>
                <w:szCs w:val="22"/>
              </w:rPr>
            </w:pPr>
            <w:r w:rsidRPr="002411AB">
              <w:rPr>
                <w:rFonts w:ascii="Times New Roman" w:hAnsi="Times New Roman"/>
                <w:sz w:val="22"/>
                <w:szCs w:val="22"/>
              </w:rPr>
              <w:t>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6E75D43D" w14:textId="77777777" w:rsidR="00017FCC" w:rsidRPr="002411AB" w:rsidRDefault="00017FCC" w:rsidP="00205115">
            <w:pPr>
              <w:spacing w:before="0"/>
              <w:ind w:firstLine="0"/>
              <w:jc w:val="center"/>
              <w:rPr>
                <w:rFonts w:ascii="Times New Roman" w:hAnsi="Times New Roman"/>
                <w:szCs w:val="22"/>
              </w:rPr>
            </w:pPr>
            <w:r w:rsidRPr="002411AB">
              <w:rPr>
                <w:rFonts w:ascii="Times New Roman" w:hAnsi="Times New Roman"/>
                <w:sz w:val="22"/>
                <w:szCs w:val="22"/>
              </w:rPr>
              <w:t>ФБ</w:t>
            </w:r>
          </w:p>
        </w:tc>
        <w:tc>
          <w:tcPr>
            <w:tcW w:w="1276" w:type="dxa"/>
            <w:tcBorders>
              <w:top w:val="nil"/>
              <w:left w:val="nil"/>
              <w:bottom w:val="single" w:sz="4" w:space="0" w:color="auto"/>
              <w:right w:val="single" w:sz="4" w:space="0" w:color="auto"/>
            </w:tcBorders>
            <w:shd w:val="clear" w:color="auto" w:fill="auto"/>
            <w:vAlign w:val="center"/>
            <w:hideMark/>
          </w:tcPr>
          <w:p w14:paraId="395C1F99" w14:textId="77777777" w:rsidR="00017FCC" w:rsidRPr="002411AB" w:rsidRDefault="00017FCC" w:rsidP="00205115">
            <w:pPr>
              <w:spacing w:before="0"/>
              <w:ind w:firstLine="0"/>
              <w:jc w:val="center"/>
              <w:rPr>
                <w:rFonts w:ascii="Times New Roman" w:hAnsi="Times New Roman"/>
                <w:szCs w:val="22"/>
              </w:rPr>
            </w:pPr>
            <w:r w:rsidRPr="002411AB">
              <w:rPr>
                <w:rFonts w:ascii="Times New Roman" w:hAnsi="Times New Roman"/>
                <w:sz w:val="22"/>
                <w:szCs w:val="22"/>
              </w:rPr>
              <w:t>План по программе</w:t>
            </w:r>
          </w:p>
        </w:tc>
        <w:tc>
          <w:tcPr>
            <w:tcW w:w="1134" w:type="dxa"/>
            <w:tcBorders>
              <w:top w:val="nil"/>
              <w:left w:val="nil"/>
              <w:bottom w:val="single" w:sz="4" w:space="0" w:color="auto"/>
              <w:right w:val="single" w:sz="4" w:space="0" w:color="auto"/>
            </w:tcBorders>
            <w:shd w:val="clear" w:color="auto" w:fill="auto"/>
            <w:vAlign w:val="center"/>
            <w:hideMark/>
          </w:tcPr>
          <w:p w14:paraId="1E34F8BE" w14:textId="77777777" w:rsidR="00017FCC" w:rsidRPr="002411AB" w:rsidRDefault="00017FCC" w:rsidP="00205115">
            <w:pPr>
              <w:spacing w:before="0"/>
              <w:ind w:firstLine="0"/>
              <w:jc w:val="center"/>
              <w:rPr>
                <w:rFonts w:ascii="Times New Roman" w:hAnsi="Times New Roman"/>
                <w:szCs w:val="22"/>
              </w:rPr>
            </w:pPr>
            <w:r w:rsidRPr="002411AB">
              <w:rPr>
                <w:rFonts w:ascii="Times New Roman" w:hAnsi="Times New Roman"/>
                <w:sz w:val="22"/>
                <w:szCs w:val="22"/>
              </w:rPr>
              <w:t>9 625,5</w:t>
            </w:r>
          </w:p>
        </w:tc>
        <w:tc>
          <w:tcPr>
            <w:tcW w:w="1134" w:type="dxa"/>
            <w:tcBorders>
              <w:top w:val="nil"/>
              <w:left w:val="nil"/>
              <w:bottom w:val="single" w:sz="4" w:space="0" w:color="auto"/>
              <w:right w:val="single" w:sz="4" w:space="0" w:color="auto"/>
            </w:tcBorders>
            <w:shd w:val="clear" w:color="000000" w:fill="FFFFFF"/>
            <w:vAlign w:val="center"/>
            <w:hideMark/>
          </w:tcPr>
          <w:p w14:paraId="7137416D" w14:textId="77777777" w:rsidR="00017FCC" w:rsidRPr="002411AB" w:rsidRDefault="00017FCC" w:rsidP="00205115">
            <w:pPr>
              <w:spacing w:before="0"/>
              <w:ind w:firstLine="0"/>
              <w:jc w:val="center"/>
              <w:rPr>
                <w:rFonts w:ascii="Times New Roman" w:hAnsi="Times New Roman"/>
                <w:szCs w:val="22"/>
              </w:rPr>
            </w:pPr>
            <w:r w:rsidRPr="002411AB">
              <w:rPr>
                <w:rFonts w:ascii="Times New Roman" w:hAnsi="Times New Roman"/>
                <w:sz w:val="22"/>
                <w:szCs w:val="22"/>
              </w:rPr>
              <w:t>9 625,5</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14:paraId="7A04DFEE" w14:textId="77777777" w:rsidR="00017FCC" w:rsidRPr="002411AB" w:rsidRDefault="00017FCC" w:rsidP="00205115">
            <w:pPr>
              <w:spacing w:before="0"/>
              <w:ind w:firstLine="0"/>
              <w:jc w:val="center"/>
              <w:rPr>
                <w:rFonts w:ascii="Times New Roman" w:hAnsi="Times New Roman"/>
                <w:szCs w:val="22"/>
              </w:rPr>
            </w:pPr>
            <w:r w:rsidRPr="002411AB">
              <w:rPr>
                <w:rFonts w:ascii="Times New Roman" w:hAnsi="Times New Roman"/>
                <w:sz w:val="22"/>
                <w:szCs w:val="22"/>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80F99BC" w14:textId="77777777" w:rsidR="00017FCC" w:rsidRPr="002411AB" w:rsidRDefault="00017FCC" w:rsidP="00205115">
            <w:pPr>
              <w:spacing w:before="0"/>
              <w:ind w:firstLine="0"/>
              <w:jc w:val="center"/>
              <w:rPr>
                <w:rFonts w:ascii="Times New Roman" w:hAnsi="Times New Roman"/>
                <w:szCs w:val="22"/>
              </w:rPr>
            </w:pPr>
            <w:r w:rsidRPr="002411AB">
              <w:rPr>
                <w:rFonts w:ascii="Times New Roman" w:hAnsi="Times New Roman"/>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98986E7" w14:textId="77777777" w:rsidR="00017FCC" w:rsidRPr="002411AB" w:rsidRDefault="00017FCC" w:rsidP="00205115">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2C09424E" w14:textId="77777777" w:rsidR="00017FCC" w:rsidRPr="002411AB" w:rsidRDefault="00017FCC" w:rsidP="00205115">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A4183DF" w14:textId="77777777" w:rsidR="00017FCC" w:rsidRPr="002411AB" w:rsidRDefault="00017FCC" w:rsidP="00205115">
            <w:pPr>
              <w:spacing w:before="0"/>
              <w:ind w:firstLine="0"/>
              <w:jc w:val="left"/>
              <w:rPr>
                <w:rFonts w:ascii="Times New Roman" w:hAnsi="Times New Roman"/>
                <w:szCs w:val="22"/>
              </w:rPr>
            </w:pPr>
          </w:p>
        </w:tc>
      </w:tr>
      <w:tr w:rsidR="00017FCC" w:rsidRPr="002411AB" w14:paraId="33986D40" w14:textId="77777777" w:rsidTr="00017FCC">
        <w:trPr>
          <w:trHeight w:val="600"/>
        </w:trPr>
        <w:tc>
          <w:tcPr>
            <w:tcW w:w="2544" w:type="dxa"/>
            <w:gridSpan w:val="2"/>
            <w:vMerge/>
            <w:tcBorders>
              <w:top w:val="single" w:sz="4" w:space="0" w:color="auto"/>
              <w:left w:val="single" w:sz="4" w:space="0" w:color="auto"/>
              <w:bottom w:val="single" w:sz="4" w:space="0" w:color="auto"/>
              <w:right w:val="nil"/>
            </w:tcBorders>
            <w:vAlign w:val="center"/>
            <w:hideMark/>
          </w:tcPr>
          <w:p w14:paraId="7753E5CA" w14:textId="77777777" w:rsidR="00017FCC" w:rsidRPr="002411AB" w:rsidRDefault="00017FCC" w:rsidP="00205115">
            <w:pPr>
              <w:spacing w:before="0"/>
              <w:ind w:firstLine="0"/>
              <w:jc w:val="left"/>
              <w:rPr>
                <w:rFonts w:ascii="Times New Roman" w:hAnsi="Times New Roman"/>
                <w:szCs w:val="22"/>
              </w:rPr>
            </w:pPr>
          </w:p>
        </w:tc>
        <w:tc>
          <w:tcPr>
            <w:tcW w:w="1843" w:type="dxa"/>
            <w:vMerge/>
            <w:tcBorders>
              <w:left w:val="single" w:sz="4" w:space="0" w:color="auto"/>
              <w:bottom w:val="single" w:sz="4" w:space="0" w:color="auto"/>
              <w:right w:val="single" w:sz="4" w:space="0" w:color="auto"/>
            </w:tcBorders>
            <w:vAlign w:val="center"/>
            <w:hideMark/>
          </w:tcPr>
          <w:p w14:paraId="68A37768" w14:textId="77777777" w:rsidR="00017FCC" w:rsidRPr="002411AB" w:rsidRDefault="00017FCC" w:rsidP="00205115">
            <w:pPr>
              <w:spacing w:before="0"/>
              <w:ind w:firstLine="0"/>
              <w:jc w:val="left"/>
              <w:rPr>
                <w:rFonts w:ascii="Times New Roman" w:hAnsi="Times New Roman"/>
                <w:szCs w:val="22"/>
              </w:rPr>
            </w:pPr>
          </w:p>
        </w:tc>
        <w:tc>
          <w:tcPr>
            <w:tcW w:w="709" w:type="dxa"/>
            <w:tcBorders>
              <w:left w:val="nil"/>
              <w:bottom w:val="single" w:sz="4" w:space="0" w:color="auto"/>
              <w:right w:val="single" w:sz="4" w:space="0" w:color="auto"/>
            </w:tcBorders>
            <w:shd w:val="clear" w:color="auto" w:fill="auto"/>
            <w:hideMark/>
          </w:tcPr>
          <w:p w14:paraId="6228C8E4" w14:textId="77777777" w:rsidR="00017FCC" w:rsidRPr="002411AB" w:rsidRDefault="00017FCC" w:rsidP="00205115">
            <w:pPr>
              <w:spacing w:before="0"/>
              <w:ind w:firstLine="0"/>
              <w:jc w:val="center"/>
              <w:rPr>
                <w:rFonts w:ascii="Times New Roman" w:hAnsi="Times New Roman"/>
                <w:szCs w:val="22"/>
              </w:rPr>
            </w:pPr>
            <w:r w:rsidRPr="002411AB">
              <w:rPr>
                <w:rFonts w:ascii="Times New Roman" w:hAnsi="Times New Roman"/>
                <w:sz w:val="22"/>
                <w:szCs w:val="22"/>
              </w:rPr>
              <w:t> </w:t>
            </w:r>
          </w:p>
        </w:tc>
        <w:tc>
          <w:tcPr>
            <w:tcW w:w="850" w:type="dxa"/>
            <w:vMerge/>
            <w:tcBorders>
              <w:top w:val="single" w:sz="4" w:space="0" w:color="auto"/>
              <w:left w:val="nil"/>
              <w:bottom w:val="single" w:sz="4" w:space="0" w:color="auto"/>
              <w:right w:val="single" w:sz="4" w:space="0" w:color="auto"/>
            </w:tcBorders>
            <w:vAlign w:val="center"/>
            <w:hideMark/>
          </w:tcPr>
          <w:p w14:paraId="51AFB32F" w14:textId="77777777" w:rsidR="00017FCC" w:rsidRPr="002411AB" w:rsidRDefault="00017FCC" w:rsidP="00205115">
            <w:pPr>
              <w:spacing w:before="0"/>
              <w:ind w:firstLine="0"/>
              <w:jc w:val="left"/>
              <w:rPr>
                <w:rFonts w:ascii="Times New Roman" w:hAnsi="Times New Roman"/>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C7A028A" w14:textId="77777777" w:rsidR="00017FCC" w:rsidRPr="002411AB" w:rsidRDefault="00017FCC" w:rsidP="00205115">
            <w:pPr>
              <w:spacing w:before="0"/>
              <w:ind w:firstLine="0"/>
              <w:jc w:val="center"/>
              <w:rPr>
                <w:rFonts w:ascii="Times New Roman" w:hAnsi="Times New Roman"/>
                <w:szCs w:val="22"/>
              </w:rPr>
            </w:pPr>
            <w:r w:rsidRPr="002411AB">
              <w:rPr>
                <w:rFonts w:ascii="Times New Roman" w:hAnsi="Times New Roman"/>
                <w:sz w:val="22"/>
                <w:szCs w:val="22"/>
              </w:rPr>
              <w:t>Согласованное финансирование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FC05A9F" w14:textId="77777777" w:rsidR="00017FCC" w:rsidRPr="002411AB" w:rsidRDefault="00017FCC" w:rsidP="00205115">
            <w:pPr>
              <w:spacing w:before="0"/>
              <w:ind w:firstLine="0"/>
              <w:jc w:val="center"/>
              <w:rPr>
                <w:rFonts w:ascii="Times New Roman" w:hAnsi="Times New Roman"/>
                <w:szCs w:val="22"/>
              </w:rPr>
            </w:pPr>
            <w:r w:rsidRPr="002411AB">
              <w:rPr>
                <w:rFonts w:ascii="Times New Roman" w:hAnsi="Times New Roman"/>
                <w:sz w:val="22"/>
                <w:szCs w:val="22"/>
              </w:rPr>
              <w:t>18 797,7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1617495" w14:textId="77777777" w:rsidR="00017FCC" w:rsidRPr="002411AB" w:rsidRDefault="00017FCC" w:rsidP="00205115">
            <w:pPr>
              <w:spacing w:before="0"/>
              <w:ind w:firstLine="0"/>
              <w:jc w:val="center"/>
              <w:rPr>
                <w:rFonts w:ascii="Times New Roman" w:hAnsi="Times New Roman"/>
                <w:szCs w:val="22"/>
              </w:rPr>
            </w:pPr>
            <w:r w:rsidRPr="002411AB">
              <w:rPr>
                <w:rFonts w:ascii="Times New Roman" w:hAnsi="Times New Roman"/>
                <w:sz w:val="22"/>
                <w:szCs w:val="22"/>
              </w:rPr>
              <w:t>18 797,7</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14:paraId="61C7202C" w14:textId="77777777" w:rsidR="00017FCC" w:rsidRPr="002411AB" w:rsidRDefault="00017FCC" w:rsidP="00205115">
            <w:pPr>
              <w:spacing w:before="0"/>
              <w:ind w:firstLine="0"/>
              <w:jc w:val="center"/>
              <w:rPr>
                <w:rFonts w:ascii="Times New Roman" w:hAnsi="Times New Roman"/>
                <w:szCs w:val="22"/>
              </w:rPr>
            </w:pPr>
            <w:r w:rsidRPr="002411AB">
              <w:rPr>
                <w:rFonts w:ascii="Times New Roman" w:hAnsi="Times New Roman"/>
                <w:sz w:val="22"/>
                <w:szCs w:val="22"/>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F2A2262" w14:textId="77777777" w:rsidR="00017FCC" w:rsidRPr="002411AB" w:rsidRDefault="00017FCC" w:rsidP="00205115">
            <w:pPr>
              <w:spacing w:before="0"/>
              <w:ind w:firstLine="0"/>
              <w:jc w:val="center"/>
              <w:rPr>
                <w:rFonts w:ascii="Times New Roman" w:hAnsi="Times New Roman"/>
                <w:szCs w:val="22"/>
              </w:rPr>
            </w:pPr>
            <w:r w:rsidRPr="002411AB">
              <w:rPr>
                <w:rFonts w:ascii="Times New Roman" w:hAnsi="Times New Roman"/>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E75E0BD" w14:textId="77777777" w:rsidR="00017FCC" w:rsidRPr="002411AB" w:rsidRDefault="00017FCC" w:rsidP="00205115">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0B3BBC62" w14:textId="77777777" w:rsidR="00017FCC" w:rsidRPr="002411AB" w:rsidRDefault="00017FCC" w:rsidP="00205115">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DB6A9B0" w14:textId="77777777" w:rsidR="00017FCC" w:rsidRPr="002411AB" w:rsidRDefault="00017FCC" w:rsidP="00205115">
            <w:pPr>
              <w:spacing w:before="0"/>
              <w:ind w:firstLine="0"/>
              <w:jc w:val="left"/>
              <w:rPr>
                <w:rFonts w:ascii="Times New Roman" w:hAnsi="Times New Roman"/>
                <w:szCs w:val="22"/>
              </w:rPr>
            </w:pPr>
          </w:p>
        </w:tc>
      </w:tr>
      <w:tr w:rsidR="00692B27" w:rsidRPr="002411AB" w14:paraId="75F95850" w14:textId="77777777" w:rsidTr="009A3A26">
        <w:trPr>
          <w:trHeight w:val="600"/>
        </w:trPr>
        <w:tc>
          <w:tcPr>
            <w:tcW w:w="2544" w:type="dxa"/>
            <w:gridSpan w:val="2"/>
            <w:vMerge/>
            <w:tcBorders>
              <w:top w:val="single" w:sz="4" w:space="0" w:color="auto"/>
              <w:left w:val="single" w:sz="4" w:space="0" w:color="auto"/>
              <w:bottom w:val="single" w:sz="4" w:space="0" w:color="auto"/>
              <w:right w:val="nil"/>
            </w:tcBorders>
            <w:vAlign w:val="center"/>
            <w:hideMark/>
          </w:tcPr>
          <w:p w14:paraId="79A3FF72" w14:textId="77777777" w:rsidR="00692B27" w:rsidRPr="002411AB" w:rsidRDefault="00692B27" w:rsidP="00205115">
            <w:pPr>
              <w:spacing w:before="0"/>
              <w:ind w:firstLine="0"/>
              <w:jc w:val="left"/>
              <w:rPr>
                <w:rFonts w:ascii="Times New Roman" w:hAnsi="Times New Roman"/>
                <w:szCs w:val="22"/>
              </w:rPr>
            </w:pPr>
          </w:p>
        </w:tc>
        <w:tc>
          <w:tcPr>
            <w:tcW w:w="1843" w:type="dxa"/>
            <w:tcBorders>
              <w:top w:val="single" w:sz="4" w:space="0" w:color="auto"/>
              <w:left w:val="single" w:sz="4" w:space="0" w:color="auto"/>
              <w:bottom w:val="nil"/>
              <w:right w:val="single" w:sz="4" w:space="0" w:color="auto"/>
            </w:tcBorders>
            <w:shd w:val="clear" w:color="auto" w:fill="auto"/>
            <w:hideMark/>
          </w:tcPr>
          <w:p w14:paraId="238BB865" w14:textId="77777777" w:rsidR="00692B27" w:rsidRPr="002411AB" w:rsidRDefault="00692B27" w:rsidP="00205115">
            <w:pPr>
              <w:spacing w:before="0"/>
              <w:ind w:firstLine="0"/>
              <w:jc w:val="center"/>
              <w:rPr>
                <w:rFonts w:ascii="Times New Roman" w:hAnsi="Times New Roman"/>
                <w:szCs w:val="22"/>
              </w:rPr>
            </w:pPr>
            <w:r w:rsidRPr="002411AB">
              <w:rPr>
                <w:rFonts w:ascii="Times New Roman" w:hAnsi="Times New Roman"/>
                <w:sz w:val="22"/>
                <w:szCs w:val="22"/>
              </w:rPr>
              <w:t> </w:t>
            </w:r>
          </w:p>
        </w:tc>
        <w:tc>
          <w:tcPr>
            <w:tcW w:w="709" w:type="dxa"/>
            <w:tcBorders>
              <w:top w:val="single" w:sz="4" w:space="0" w:color="auto"/>
              <w:left w:val="nil"/>
              <w:bottom w:val="nil"/>
              <w:right w:val="single" w:sz="4" w:space="0" w:color="auto"/>
            </w:tcBorders>
            <w:shd w:val="clear" w:color="auto" w:fill="auto"/>
            <w:hideMark/>
          </w:tcPr>
          <w:p w14:paraId="422DB775" w14:textId="77777777" w:rsidR="00692B27" w:rsidRPr="002411AB" w:rsidRDefault="00692B27" w:rsidP="00205115">
            <w:pPr>
              <w:spacing w:before="0"/>
              <w:ind w:firstLine="0"/>
              <w:jc w:val="center"/>
              <w:rPr>
                <w:rFonts w:ascii="Times New Roman" w:hAnsi="Times New Roman"/>
                <w:szCs w:val="22"/>
              </w:rPr>
            </w:pPr>
            <w:r w:rsidRPr="002411AB">
              <w:rPr>
                <w:rFonts w:ascii="Times New Roman" w:hAnsi="Times New Roman"/>
                <w:sz w:val="22"/>
                <w:szCs w:val="22"/>
              </w:rPr>
              <w:t> </w:t>
            </w:r>
          </w:p>
        </w:tc>
        <w:tc>
          <w:tcPr>
            <w:tcW w:w="850" w:type="dxa"/>
            <w:vMerge w:val="restart"/>
            <w:tcBorders>
              <w:top w:val="single" w:sz="4" w:space="0" w:color="auto"/>
              <w:left w:val="nil"/>
              <w:bottom w:val="single" w:sz="4" w:space="0" w:color="000000"/>
              <w:right w:val="single" w:sz="4" w:space="0" w:color="auto"/>
            </w:tcBorders>
            <w:shd w:val="clear" w:color="auto" w:fill="auto"/>
            <w:vAlign w:val="center"/>
            <w:hideMark/>
          </w:tcPr>
          <w:p w14:paraId="6EE3E941" w14:textId="77777777" w:rsidR="00692B27" w:rsidRPr="002411AB" w:rsidRDefault="00692B27" w:rsidP="00205115">
            <w:pPr>
              <w:spacing w:before="0"/>
              <w:ind w:firstLine="0"/>
              <w:jc w:val="center"/>
              <w:rPr>
                <w:rFonts w:ascii="Times New Roman" w:hAnsi="Times New Roman"/>
                <w:szCs w:val="22"/>
              </w:rPr>
            </w:pPr>
            <w:r w:rsidRPr="002411AB">
              <w:rPr>
                <w:rFonts w:ascii="Times New Roman" w:hAnsi="Times New Roman"/>
                <w:sz w:val="22"/>
                <w:szCs w:val="22"/>
              </w:rPr>
              <w:t>ОБ</w:t>
            </w:r>
          </w:p>
        </w:tc>
        <w:tc>
          <w:tcPr>
            <w:tcW w:w="1276" w:type="dxa"/>
            <w:tcBorders>
              <w:top w:val="single" w:sz="4" w:space="0" w:color="auto"/>
              <w:left w:val="nil"/>
              <w:bottom w:val="nil"/>
              <w:right w:val="single" w:sz="4" w:space="0" w:color="auto"/>
            </w:tcBorders>
            <w:shd w:val="clear" w:color="auto" w:fill="auto"/>
            <w:vAlign w:val="center"/>
            <w:hideMark/>
          </w:tcPr>
          <w:p w14:paraId="38785614" w14:textId="77777777" w:rsidR="00692B27" w:rsidRPr="002411AB" w:rsidRDefault="00692B27" w:rsidP="00205115">
            <w:pPr>
              <w:spacing w:before="0"/>
              <w:ind w:firstLine="0"/>
              <w:jc w:val="center"/>
              <w:rPr>
                <w:rFonts w:ascii="Times New Roman" w:hAnsi="Times New Roman"/>
                <w:szCs w:val="22"/>
              </w:rPr>
            </w:pPr>
            <w:r w:rsidRPr="002411AB">
              <w:rPr>
                <w:rFonts w:ascii="Times New Roman" w:hAnsi="Times New Roman"/>
                <w:sz w:val="22"/>
                <w:szCs w:val="22"/>
              </w:rPr>
              <w:t>План по программе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B8B13A8" w14:textId="77777777" w:rsidR="00692B27" w:rsidRPr="002411AB" w:rsidRDefault="00692B27" w:rsidP="00205115">
            <w:pPr>
              <w:spacing w:before="0"/>
              <w:ind w:firstLine="0"/>
              <w:jc w:val="center"/>
              <w:rPr>
                <w:rFonts w:ascii="Times New Roman" w:hAnsi="Times New Roman"/>
                <w:szCs w:val="22"/>
              </w:rPr>
            </w:pPr>
            <w:r w:rsidRPr="002411AB">
              <w:rPr>
                <w:rFonts w:ascii="Times New Roman" w:hAnsi="Times New Roman"/>
                <w:sz w:val="22"/>
                <w:szCs w:val="22"/>
              </w:rPr>
              <w:t>1 971,5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17DFE6E" w14:textId="77777777" w:rsidR="00692B27" w:rsidRPr="002411AB" w:rsidRDefault="00692B27" w:rsidP="00205115">
            <w:pPr>
              <w:spacing w:before="0"/>
              <w:ind w:firstLine="0"/>
              <w:jc w:val="center"/>
              <w:rPr>
                <w:rFonts w:ascii="Times New Roman" w:hAnsi="Times New Roman"/>
                <w:szCs w:val="22"/>
              </w:rPr>
            </w:pPr>
            <w:r w:rsidRPr="002411AB">
              <w:rPr>
                <w:rFonts w:ascii="Times New Roman" w:hAnsi="Times New Roman"/>
                <w:sz w:val="22"/>
                <w:szCs w:val="22"/>
              </w:rPr>
              <w:t>1 971,5</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14:paraId="217C5DCD" w14:textId="77777777" w:rsidR="00692B27" w:rsidRPr="002411AB" w:rsidRDefault="00692B27" w:rsidP="00205115">
            <w:pPr>
              <w:spacing w:before="0"/>
              <w:ind w:firstLine="0"/>
              <w:jc w:val="center"/>
              <w:rPr>
                <w:rFonts w:ascii="Times New Roman" w:hAnsi="Times New Roman"/>
                <w:szCs w:val="22"/>
              </w:rPr>
            </w:pPr>
            <w:r w:rsidRPr="002411AB">
              <w:rPr>
                <w:rFonts w:ascii="Times New Roman" w:hAnsi="Times New Roman"/>
                <w:sz w:val="22"/>
                <w:szCs w:val="22"/>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B2755EB" w14:textId="77777777" w:rsidR="00692B27" w:rsidRPr="002411AB" w:rsidRDefault="00692B27" w:rsidP="00205115">
            <w:pPr>
              <w:spacing w:before="0"/>
              <w:ind w:firstLine="0"/>
              <w:jc w:val="center"/>
              <w:rPr>
                <w:rFonts w:ascii="Times New Roman" w:hAnsi="Times New Roman"/>
                <w:szCs w:val="22"/>
              </w:rPr>
            </w:pPr>
            <w:r w:rsidRPr="002411AB">
              <w:rPr>
                <w:rFonts w:ascii="Times New Roman" w:hAnsi="Times New Roman"/>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F17E70B" w14:textId="77777777" w:rsidR="00692B27" w:rsidRPr="002411AB" w:rsidRDefault="00692B27" w:rsidP="00205115">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03078690" w14:textId="77777777" w:rsidR="00692B27" w:rsidRPr="002411AB" w:rsidRDefault="00692B27" w:rsidP="00205115">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vMerge/>
            <w:tcBorders>
              <w:top w:val="single" w:sz="4" w:space="0" w:color="auto"/>
              <w:left w:val="single" w:sz="4" w:space="0" w:color="auto"/>
              <w:right w:val="single" w:sz="4" w:space="0" w:color="auto"/>
            </w:tcBorders>
            <w:vAlign w:val="center"/>
            <w:hideMark/>
          </w:tcPr>
          <w:p w14:paraId="52C1F5A3" w14:textId="77777777" w:rsidR="00692B27" w:rsidRPr="002411AB" w:rsidRDefault="00692B27" w:rsidP="00205115">
            <w:pPr>
              <w:spacing w:before="0"/>
              <w:ind w:firstLine="0"/>
              <w:jc w:val="left"/>
              <w:rPr>
                <w:rFonts w:ascii="Times New Roman" w:hAnsi="Times New Roman"/>
                <w:szCs w:val="22"/>
              </w:rPr>
            </w:pPr>
          </w:p>
        </w:tc>
      </w:tr>
      <w:tr w:rsidR="00692B27" w:rsidRPr="002411AB" w14:paraId="1F8F1852" w14:textId="77777777" w:rsidTr="009A3A26">
        <w:trPr>
          <w:trHeight w:val="600"/>
        </w:trPr>
        <w:tc>
          <w:tcPr>
            <w:tcW w:w="2544" w:type="dxa"/>
            <w:gridSpan w:val="2"/>
            <w:vMerge/>
            <w:tcBorders>
              <w:top w:val="single" w:sz="4" w:space="0" w:color="auto"/>
              <w:left w:val="single" w:sz="4" w:space="0" w:color="auto"/>
              <w:bottom w:val="single" w:sz="4" w:space="0" w:color="auto"/>
              <w:right w:val="nil"/>
            </w:tcBorders>
            <w:vAlign w:val="center"/>
            <w:hideMark/>
          </w:tcPr>
          <w:p w14:paraId="79BDEDB2" w14:textId="77777777" w:rsidR="00692B27" w:rsidRPr="002411AB" w:rsidRDefault="00692B27" w:rsidP="00205115">
            <w:pPr>
              <w:spacing w:before="0"/>
              <w:ind w:firstLine="0"/>
              <w:jc w:val="left"/>
              <w:rPr>
                <w:rFonts w:ascii="Times New Roman" w:hAnsi="Times New Roman"/>
                <w:szCs w:val="22"/>
              </w:rPr>
            </w:pPr>
          </w:p>
        </w:tc>
        <w:tc>
          <w:tcPr>
            <w:tcW w:w="1843" w:type="dxa"/>
            <w:tcBorders>
              <w:top w:val="nil"/>
              <w:left w:val="single" w:sz="4" w:space="0" w:color="auto"/>
              <w:bottom w:val="nil"/>
              <w:right w:val="single" w:sz="4" w:space="0" w:color="auto"/>
            </w:tcBorders>
            <w:shd w:val="clear" w:color="auto" w:fill="auto"/>
            <w:hideMark/>
          </w:tcPr>
          <w:p w14:paraId="0654B097" w14:textId="77777777" w:rsidR="00692B27" w:rsidRPr="002411AB" w:rsidRDefault="00692B27" w:rsidP="00205115">
            <w:pPr>
              <w:spacing w:before="0"/>
              <w:ind w:firstLine="0"/>
              <w:jc w:val="center"/>
              <w:rPr>
                <w:rFonts w:ascii="Times New Roman" w:hAnsi="Times New Roman"/>
                <w:szCs w:val="22"/>
              </w:rPr>
            </w:pPr>
            <w:r w:rsidRPr="002411AB">
              <w:rPr>
                <w:rFonts w:ascii="Times New Roman" w:hAnsi="Times New Roman"/>
                <w:sz w:val="22"/>
                <w:szCs w:val="22"/>
              </w:rPr>
              <w:t> </w:t>
            </w:r>
          </w:p>
        </w:tc>
        <w:tc>
          <w:tcPr>
            <w:tcW w:w="709" w:type="dxa"/>
            <w:tcBorders>
              <w:top w:val="nil"/>
              <w:left w:val="nil"/>
              <w:bottom w:val="nil"/>
              <w:right w:val="single" w:sz="4" w:space="0" w:color="auto"/>
            </w:tcBorders>
            <w:shd w:val="clear" w:color="auto" w:fill="auto"/>
            <w:hideMark/>
          </w:tcPr>
          <w:p w14:paraId="7A074C1F" w14:textId="77777777" w:rsidR="00692B27" w:rsidRPr="002411AB" w:rsidRDefault="00692B27" w:rsidP="00205115">
            <w:pPr>
              <w:spacing w:before="0"/>
              <w:ind w:firstLine="0"/>
              <w:jc w:val="center"/>
              <w:rPr>
                <w:rFonts w:ascii="Times New Roman" w:hAnsi="Times New Roman"/>
                <w:szCs w:val="22"/>
              </w:rPr>
            </w:pPr>
            <w:r w:rsidRPr="002411AB">
              <w:rPr>
                <w:rFonts w:ascii="Times New Roman" w:hAnsi="Times New Roman"/>
                <w:sz w:val="22"/>
                <w:szCs w:val="22"/>
              </w:rPr>
              <w:t> </w:t>
            </w:r>
          </w:p>
        </w:tc>
        <w:tc>
          <w:tcPr>
            <w:tcW w:w="850" w:type="dxa"/>
            <w:vMerge/>
            <w:tcBorders>
              <w:top w:val="nil"/>
              <w:left w:val="nil"/>
              <w:bottom w:val="single" w:sz="4" w:space="0" w:color="000000"/>
              <w:right w:val="single" w:sz="4" w:space="0" w:color="auto"/>
            </w:tcBorders>
            <w:vAlign w:val="center"/>
            <w:hideMark/>
          </w:tcPr>
          <w:p w14:paraId="0500351B" w14:textId="77777777" w:rsidR="00692B27" w:rsidRPr="002411AB" w:rsidRDefault="00692B27" w:rsidP="00205115">
            <w:pPr>
              <w:spacing w:before="0"/>
              <w:ind w:firstLine="0"/>
              <w:jc w:val="left"/>
              <w:rPr>
                <w:rFonts w:ascii="Times New Roman" w:hAnsi="Times New Roman"/>
                <w:szCs w:val="22"/>
              </w:rPr>
            </w:pPr>
          </w:p>
        </w:tc>
        <w:tc>
          <w:tcPr>
            <w:tcW w:w="1276" w:type="dxa"/>
            <w:tcBorders>
              <w:top w:val="single" w:sz="4" w:space="0" w:color="auto"/>
              <w:left w:val="nil"/>
              <w:bottom w:val="nil"/>
              <w:right w:val="single" w:sz="4" w:space="0" w:color="auto"/>
            </w:tcBorders>
            <w:shd w:val="clear" w:color="auto" w:fill="auto"/>
            <w:vAlign w:val="center"/>
            <w:hideMark/>
          </w:tcPr>
          <w:p w14:paraId="7401F963" w14:textId="77777777" w:rsidR="00692B27" w:rsidRPr="002411AB" w:rsidRDefault="00692B27" w:rsidP="00205115">
            <w:pPr>
              <w:spacing w:before="0"/>
              <w:ind w:firstLine="0"/>
              <w:jc w:val="center"/>
              <w:rPr>
                <w:rFonts w:ascii="Times New Roman" w:hAnsi="Times New Roman"/>
                <w:szCs w:val="22"/>
              </w:rPr>
            </w:pPr>
            <w:r w:rsidRPr="002411AB">
              <w:rPr>
                <w:rFonts w:ascii="Times New Roman" w:hAnsi="Times New Roman"/>
                <w:sz w:val="22"/>
                <w:szCs w:val="22"/>
              </w:rPr>
              <w:t>Согласованное финансирование</w:t>
            </w:r>
          </w:p>
        </w:tc>
        <w:tc>
          <w:tcPr>
            <w:tcW w:w="1134" w:type="dxa"/>
            <w:tcBorders>
              <w:top w:val="nil"/>
              <w:left w:val="nil"/>
              <w:bottom w:val="single" w:sz="4" w:space="0" w:color="auto"/>
              <w:right w:val="single" w:sz="4" w:space="0" w:color="auto"/>
            </w:tcBorders>
            <w:shd w:val="clear" w:color="auto" w:fill="auto"/>
            <w:vAlign w:val="center"/>
            <w:hideMark/>
          </w:tcPr>
          <w:p w14:paraId="0AC94E18" w14:textId="77777777" w:rsidR="00692B27" w:rsidRPr="002411AB" w:rsidRDefault="00692B27" w:rsidP="00205115">
            <w:pPr>
              <w:spacing w:before="0"/>
              <w:ind w:firstLine="0"/>
              <w:jc w:val="center"/>
              <w:rPr>
                <w:rFonts w:ascii="Times New Roman" w:hAnsi="Times New Roman"/>
                <w:szCs w:val="22"/>
              </w:rPr>
            </w:pPr>
            <w:r w:rsidRPr="002411AB">
              <w:rPr>
                <w:rFonts w:ascii="Times New Roman" w:hAnsi="Times New Roman"/>
                <w:sz w:val="22"/>
                <w:szCs w:val="22"/>
              </w:rPr>
              <w:t>2 513,8</w:t>
            </w:r>
          </w:p>
        </w:tc>
        <w:tc>
          <w:tcPr>
            <w:tcW w:w="1134" w:type="dxa"/>
            <w:tcBorders>
              <w:top w:val="nil"/>
              <w:left w:val="nil"/>
              <w:bottom w:val="nil"/>
              <w:right w:val="single" w:sz="4" w:space="0" w:color="auto"/>
            </w:tcBorders>
            <w:shd w:val="clear" w:color="000000" w:fill="FFFFFF"/>
            <w:vAlign w:val="center"/>
            <w:hideMark/>
          </w:tcPr>
          <w:p w14:paraId="67C59D66" w14:textId="77777777" w:rsidR="00692B27" w:rsidRPr="002411AB" w:rsidRDefault="00692B27" w:rsidP="00205115">
            <w:pPr>
              <w:spacing w:before="0"/>
              <w:ind w:firstLine="0"/>
              <w:jc w:val="center"/>
              <w:rPr>
                <w:rFonts w:ascii="Times New Roman" w:hAnsi="Times New Roman"/>
                <w:szCs w:val="22"/>
              </w:rPr>
            </w:pPr>
            <w:r w:rsidRPr="002411AB">
              <w:rPr>
                <w:rFonts w:ascii="Times New Roman" w:hAnsi="Times New Roman"/>
                <w:sz w:val="22"/>
                <w:szCs w:val="22"/>
              </w:rPr>
              <w:t>2 513,8</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14:paraId="24735722" w14:textId="77777777" w:rsidR="00692B27" w:rsidRPr="002411AB" w:rsidRDefault="00692B27" w:rsidP="00205115">
            <w:pPr>
              <w:spacing w:before="0"/>
              <w:ind w:firstLine="0"/>
              <w:jc w:val="center"/>
              <w:rPr>
                <w:rFonts w:ascii="Times New Roman" w:hAnsi="Times New Roman"/>
                <w:szCs w:val="22"/>
              </w:rPr>
            </w:pPr>
            <w:r w:rsidRPr="002411AB">
              <w:rPr>
                <w:rFonts w:ascii="Times New Roman" w:hAnsi="Times New Roman"/>
                <w:sz w:val="22"/>
                <w:szCs w:val="22"/>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7E26999" w14:textId="77777777" w:rsidR="00692B27" w:rsidRPr="002411AB" w:rsidRDefault="00692B27" w:rsidP="00205115">
            <w:pPr>
              <w:spacing w:before="0"/>
              <w:ind w:firstLine="0"/>
              <w:jc w:val="center"/>
              <w:rPr>
                <w:rFonts w:ascii="Times New Roman" w:hAnsi="Times New Roman"/>
                <w:szCs w:val="22"/>
              </w:rPr>
            </w:pPr>
            <w:r w:rsidRPr="002411AB">
              <w:rPr>
                <w:rFonts w:ascii="Times New Roman" w:hAnsi="Times New Roman"/>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3F9FFE7" w14:textId="77777777" w:rsidR="00692B27" w:rsidRPr="002411AB" w:rsidRDefault="00692B27" w:rsidP="00205115">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68DB1B5B" w14:textId="77777777" w:rsidR="00692B27" w:rsidRPr="002411AB" w:rsidRDefault="00692B27" w:rsidP="00205115">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left w:val="single" w:sz="4" w:space="0" w:color="auto"/>
              <w:bottom w:val="nil"/>
              <w:right w:val="single" w:sz="4" w:space="0" w:color="auto"/>
            </w:tcBorders>
            <w:shd w:val="clear" w:color="auto" w:fill="auto"/>
            <w:hideMark/>
          </w:tcPr>
          <w:p w14:paraId="38B5551D" w14:textId="77777777" w:rsidR="00692B27" w:rsidRPr="002411AB" w:rsidRDefault="00692B27" w:rsidP="00205115">
            <w:pPr>
              <w:spacing w:before="0"/>
              <w:ind w:firstLine="0"/>
              <w:jc w:val="center"/>
              <w:rPr>
                <w:rFonts w:ascii="Times New Roman" w:hAnsi="Times New Roman"/>
                <w:szCs w:val="22"/>
              </w:rPr>
            </w:pPr>
            <w:r w:rsidRPr="002411AB">
              <w:rPr>
                <w:rFonts w:ascii="Times New Roman" w:hAnsi="Times New Roman"/>
                <w:sz w:val="22"/>
                <w:szCs w:val="22"/>
              </w:rPr>
              <w:t> </w:t>
            </w:r>
          </w:p>
        </w:tc>
      </w:tr>
      <w:tr w:rsidR="009A3A26" w:rsidRPr="002411AB" w14:paraId="1C22D68F" w14:textId="77777777" w:rsidTr="009A3A26">
        <w:trPr>
          <w:trHeight w:val="600"/>
        </w:trPr>
        <w:tc>
          <w:tcPr>
            <w:tcW w:w="2544" w:type="dxa"/>
            <w:gridSpan w:val="2"/>
            <w:vMerge/>
            <w:tcBorders>
              <w:top w:val="single" w:sz="4" w:space="0" w:color="auto"/>
              <w:left w:val="single" w:sz="4" w:space="0" w:color="auto"/>
              <w:bottom w:val="single" w:sz="4" w:space="0" w:color="auto"/>
              <w:right w:val="nil"/>
            </w:tcBorders>
            <w:vAlign w:val="center"/>
            <w:hideMark/>
          </w:tcPr>
          <w:p w14:paraId="4FA4D303" w14:textId="77777777" w:rsidR="009A3A26" w:rsidRPr="002411AB" w:rsidRDefault="009A3A26" w:rsidP="009A3A26">
            <w:pPr>
              <w:spacing w:before="0"/>
              <w:ind w:firstLine="0"/>
              <w:jc w:val="left"/>
              <w:rPr>
                <w:rFonts w:ascii="Times New Roman" w:hAnsi="Times New Roman"/>
                <w:szCs w:val="22"/>
              </w:rPr>
            </w:pPr>
          </w:p>
        </w:tc>
        <w:tc>
          <w:tcPr>
            <w:tcW w:w="1843" w:type="dxa"/>
            <w:tcBorders>
              <w:top w:val="nil"/>
              <w:left w:val="single" w:sz="4" w:space="0" w:color="auto"/>
              <w:bottom w:val="nil"/>
              <w:right w:val="single" w:sz="4" w:space="0" w:color="auto"/>
            </w:tcBorders>
            <w:shd w:val="clear" w:color="auto" w:fill="auto"/>
            <w:hideMark/>
          </w:tcPr>
          <w:p w14:paraId="013FF009"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709" w:type="dxa"/>
            <w:tcBorders>
              <w:top w:val="nil"/>
              <w:left w:val="nil"/>
              <w:bottom w:val="nil"/>
              <w:right w:val="single" w:sz="4" w:space="0" w:color="auto"/>
            </w:tcBorders>
            <w:shd w:val="clear" w:color="auto" w:fill="auto"/>
            <w:hideMark/>
          </w:tcPr>
          <w:p w14:paraId="0CE849DC"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850" w:type="dxa"/>
            <w:vMerge w:val="restart"/>
            <w:tcBorders>
              <w:top w:val="nil"/>
              <w:left w:val="nil"/>
              <w:bottom w:val="single" w:sz="4" w:space="0" w:color="000000"/>
              <w:right w:val="single" w:sz="4" w:space="0" w:color="auto"/>
            </w:tcBorders>
            <w:shd w:val="clear" w:color="auto" w:fill="auto"/>
            <w:vAlign w:val="center"/>
            <w:hideMark/>
          </w:tcPr>
          <w:p w14:paraId="4666466D"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МБ</w:t>
            </w:r>
          </w:p>
        </w:tc>
        <w:tc>
          <w:tcPr>
            <w:tcW w:w="1276" w:type="dxa"/>
            <w:tcBorders>
              <w:top w:val="single" w:sz="4" w:space="0" w:color="auto"/>
              <w:left w:val="nil"/>
              <w:bottom w:val="nil"/>
              <w:right w:val="single" w:sz="4" w:space="0" w:color="auto"/>
            </w:tcBorders>
            <w:shd w:val="clear" w:color="auto" w:fill="auto"/>
            <w:vAlign w:val="center"/>
            <w:hideMark/>
          </w:tcPr>
          <w:p w14:paraId="5CA8B034"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План по программе</w:t>
            </w:r>
          </w:p>
        </w:tc>
        <w:tc>
          <w:tcPr>
            <w:tcW w:w="1134" w:type="dxa"/>
            <w:tcBorders>
              <w:top w:val="nil"/>
              <w:left w:val="nil"/>
              <w:bottom w:val="single" w:sz="4" w:space="0" w:color="auto"/>
              <w:right w:val="single" w:sz="4" w:space="0" w:color="auto"/>
            </w:tcBorders>
            <w:shd w:val="clear" w:color="auto" w:fill="auto"/>
            <w:vAlign w:val="center"/>
            <w:hideMark/>
          </w:tcPr>
          <w:p w14:paraId="4E7CB2ED" w14:textId="694F21B8" w:rsidR="009A3A26" w:rsidRPr="002411AB" w:rsidRDefault="009A3A26" w:rsidP="00937504">
            <w:pPr>
              <w:spacing w:before="0"/>
              <w:ind w:firstLine="0"/>
              <w:jc w:val="center"/>
              <w:rPr>
                <w:rFonts w:ascii="Times New Roman" w:hAnsi="Times New Roman"/>
                <w:szCs w:val="22"/>
              </w:rPr>
            </w:pPr>
            <w:r w:rsidRPr="002411AB">
              <w:rPr>
                <w:rFonts w:ascii="Times New Roman" w:hAnsi="Times New Roman"/>
                <w:sz w:val="22"/>
                <w:szCs w:val="22"/>
              </w:rPr>
              <w:t>5</w:t>
            </w:r>
            <w:r w:rsidR="00937504">
              <w:rPr>
                <w:rFonts w:ascii="Times New Roman" w:hAnsi="Times New Roman"/>
                <w:sz w:val="22"/>
                <w:szCs w:val="22"/>
              </w:rPr>
              <w:t>6</w:t>
            </w:r>
            <w:r w:rsidRPr="002411AB">
              <w:rPr>
                <w:rFonts w:ascii="Times New Roman" w:hAnsi="Times New Roman"/>
                <w:sz w:val="22"/>
                <w:szCs w:val="22"/>
              </w:rPr>
              <w:t> 081,0</w:t>
            </w:r>
          </w:p>
        </w:tc>
        <w:tc>
          <w:tcPr>
            <w:tcW w:w="1134" w:type="dxa"/>
            <w:tcBorders>
              <w:top w:val="single" w:sz="4" w:space="0" w:color="auto"/>
              <w:left w:val="nil"/>
              <w:bottom w:val="nil"/>
              <w:right w:val="single" w:sz="4" w:space="0" w:color="auto"/>
            </w:tcBorders>
            <w:shd w:val="clear" w:color="000000" w:fill="FFFFFF"/>
            <w:vAlign w:val="center"/>
            <w:hideMark/>
          </w:tcPr>
          <w:p w14:paraId="20E9077D" w14:textId="66D39CCB"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32 081,0</w:t>
            </w:r>
          </w:p>
        </w:tc>
        <w:tc>
          <w:tcPr>
            <w:tcW w:w="1113" w:type="dxa"/>
            <w:tcBorders>
              <w:top w:val="single" w:sz="4" w:space="0" w:color="auto"/>
              <w:left w:val="nil"/>
              <w:bottom w:val="nil"/>
              <w:right w:val="single" w:sz="4" w:space="0" w:color="auto"/>
            </w:tcBorders>
            <w:shd w:val="clear" w:color="auto" w:fill="auto"/>
            <w:vAlign w:val="center"/>
            <w:hideMark/>
          </w:tcPr>
          <w:p w14:paraId="3E117CF8" w14:textId="1B20AAEA" w:rsidR="009A3A26" w:rsidRPr="002411AB" w:rsidRDefault="00937504" w:rsidP="009A3A26">
            <w:pPr>
              <w:spacing w:before="0"/>
              <w:ind w:firstLine="0"/>
              <w:jc w:val="center"/>
              <w:rPr>
                <w:rFonts w:ascii="Times New Roman" w:hAnsi="Times New Roman"/>
                <w:szCs w:val="22"/>
              </w:rPr>
            </w:pPr>
            <w:r w:rsidRPr="002411AB">
              <w:rPr>
                <w:rFonts w:ascii="Times New Roman" w:hAnsi="Times New Roman"/>
                <w:sz w:val="22"/>
                <w:szCs w:val="22"/>
              </w:rPr>
              <w:t>6 000,0</w:t>
            </w:r>
          </w:p>
        </w:tc>
        <w:tc>
          <w:tcPr>
            <w:tcW w:w="993" w:type="dxa"/>
            <w:tcBorders>
              <w:top w:val="single" w:sz="4" w:space="0" w:color="auto"/>
              <w:left w:val="nil"/>
              <w:bottom w:val="nil"/>
              <w:right w:val="single" w:sz="4" w:space="0" w:color="auto"/>
            </w:tcBorders>
            <w:shd w:val="clear" w:color="auto" w:fill="auto"/>
            <w:vAlign w:val="center"/>
            <w:hideMark/>
          </w:tcPr>
          <w:p w14:paraId="3FF40212"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6 000,0</w:t>
            </w:r>
          </w:p>
        </w:tc>
        <w:tc>
          <w:tcPr>
            <w:tcW w:w="1134" w:type="dxa"/>
            <w:tcBorders>
              <w:top w:val="single" w:sz="4" w:space="0" w:color="auto"/>
              <w:left w:val="nil"/>
              <w:bottom w:val="nil"/>
              <w:right w:val="single" w:sz="4" w:space="0" w:color="auto"/>
            </w:tcBorders>
            <w:shd w:val="clear" w:color="auto" w:fill="auto"/>
            <w:vAlign w:val="center"/>
            <w:hideMark/>
          </w:tcPr>
          <w:p w14:paraId="0F004D6D"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6 000,0</w:t>
            </w:r>
          </w:p>
        </w:tc>
        <w:tc>
          <w:tcPr>
            <w:tcW w:w="992" w:type="dxa"/>
            <w:tcBorders>
              <w:top w:val="single" w:sz="4" w:space="0" w:color="auto"/>
              <w:left w:val="single" w:sz="4" w:space="0" w:color="auto"/>
              <w:bottom w:val="single" w:sz="4" w:space="0" w:color="auto"/>
              <w:right w:val="single" w:sz="4" w:space="0" w:color="auto"/>
            </w:tcBorders>
            <w:vAlign w:val="center"/>
          </w:tcPr>
          <w:p w14:paraId="19A6FCC2"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6 000,0</w:t>
            </w:r>
          </w:p>
        </w:tc>
        <w:tc>
          <w:tcPr>
            <w:tcW w:w="992" w:type="dxa"/>
            <w:tcBorders>
              <w:top w:val="nil"/>
              <w:left w:val="single" w:sz="4" w:space="0" w:color="auto"/>
              <w:bottom w:val="nil"/>
              <w:right w:val="single" w:sz="4" w:space="0" w:color="auto"/>
            </w:tcBorders>
            <w:shd w:val="clear" w:color="auto" w:fill="auto"/>
            <w:hideMark/>
          </w:tcPr>
          <w:p w14:paraId="363B4DC2"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r>
      <w:tr w:rsidR="009A3A26" w:rsidRPr="002411AB" w14:paraId="385C2D48" w14:textId="77777777" w:rsidTr="009A3A26">
        <w:trPr>
          <w:trHeight w:val="600"/>
        </w:trPr>
        <w:tc>
          <w:tcPr>
            <w:tcW w:w="2544" w:type="dxa"/>
            <w:gridSpan w:val="2"/>
            <w:vMerge/>
            <w:tcBorders>
              <w:top w:val="single" w:sz="4" w:space="0" w:color="auto"/>
              <w:left w:val="single" w:sz="4" w:space="0" w:color="auto"/>
              <w:bottom w:val="single" w:sz="4" w:space="0" w:color="auto"/>
              <w:right w:val="nil"/>
            </w:tcBorders>
            <w:vAlign w:val="center"/>
            <w:hideMark/>
          </w:tcPr>
          <w:p w14:paraId="7F8DDF92" w14:textId="77777777" w:rsidR="009A3A26" w:rsidRPr="002411AB" w:rsidRDefault="009A3A26" w:rsidP="009A3A26">
            <w:pPr>
              <w:spacing w:before="0"/>
              <w:ind w:firstLine="0"/>
              <w:jc w:val="left"/>
              <w:rPr>
                <w:rFonts w:ascii="Times New Roman" w:hAnsi="Times New Roman"/>
                <w:szCs w:val="22"/>
              </w:rPr>
            </w:pPr>
          </w:p>
        </w:tc>
        <w:tc>
          <w:tcPr>
            <w:tcW w:w="1843" w:type="dxa"/>
            <w:tcBorders>
              <w:top w:val="nil"/>
              <w:left w:val="single" w:sz="4" w:space="0" w:color="auto"/>
              <w:bottom w:val="nil"/>
              <w:right w:val="single" w:sz="4" w:space="0" w:color="auto"/>
            </w:tcBorders>
            <w:shd w:val="clear" w:color="auto" w:fill="auto"/>
            <w:hideMark/>
          </w:tcPr>
          <w:p w14:paraId="00C6EA04"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709" w:type="dxa"/>
            <w:tcBorders>
              <w:top w:val="nil"/>
              <w:left w:val="nil"/>
              <w:bottom w:val="nil"/>
              <w:right w:val="single" w:sz="4" w:space="0" w:color="auto"/>
            </w:tcBorders>
            <w:shd w:val="clear" w:color="auto" w:fill="auto"/>
            <w:hideMark/>
          </w:tcPr>
          <w:p w14:paraId="6A0C463C"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850" w:type="dxa"/>
            <w:vMerge/>
            <w:tcBorders>
              <w:top w:val="nil"/>
              <w:left w:val="nil"/>
              <w:bottom w:val="single" w:sz="4" w:space="0" w:color="000000"/>
              <w:right w:val="single" w:sz="4" w:space="0" w:color="auto"/>
            </w:tcBorders>
            <w:vAlign w:val="center"/>
            <w:hideMark/>
          </w:tcPr>
          <w:p w14:paraId="73EF6122" w14:textId="77777777" w:rsidR="009A3A26" w:rsidRPr="002411AB" w:rsidRDefault="009A3A26" w:rsidP="009A3A26">
            <w:pPr>
              <w:spacing w:before="0"/>
              <w:ind w:firstLine="0"/>
              <w:jc w:val="left"/>
              <w:rPr>
                <w:rFonts w:ascii="Times New Roman" w:hAnsi="Times New Roman"/>
                <w:szCs w:val="22"/>
              </w:rPr>
            </w:pPr>
          </w:p>
        </w:tc>
        <w:tc>
          <w:tcPr>
            <w:tcW w:w="1276" w:type="dxa"/>
            <w:tcBorders>
              <w:top w:val="single" w:sz="4" w:space="0" w:color="auto"/>
              <w:left w:val="nil"/>
              <w:bottom w:val="nil"/>
              <w:right w:val="single" w:sz="4" w:space="0" w:color="auto"/>
            </w:tcBorders>
            <w:shd w:val="clear" w:color="auto" w:fill="auto"/>
            <w:vAlign w:val="center"/>
            <w:hideMark/>
          </w:tcPr>
          <w:p w14:paraId="416E4BE3"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Согласованное финансирование</w:t>
            </w:r>
          </w:p>
        </w:tc>
        <w:tc>
          <w:tcPr>
            <w:tcW w:w="1134" w:type="dxa"/>
            <w:tcBorders>
              <w:top w:val="nil"/>
              <w:left w:val="nil"/>
              <w:bottom w:val="single" w:sz="4" w:space="0" w:color="auto"/>
              <w:right w:val="single" w:sz="4" w:space="0" w:color="auto"/>
            </w:tcBorders>
            <w:shd w:val="clear" w:color="auto" w:fill="auto"/>
            <w:vAlign w:val="center"/>
            <w:hideMark/>
          </w:tcPr>
          <w:p w14:paraId="3F622B17"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14 499,9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41BF336"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14 499,9</w:t>
            </w:r>
          </w:p>
        </w:tc>
        <w:tc>
          <w:tcPr>
            <w:tcW w:w="1113" w:type="dxa"/>
            <w:tcBorders>
              <w:top w:val="single" w:sz="4" w:space="0" w:color="auto"/>
              <w:left w:val="nil"/>
              <w:bottom w:val="single" w:sz="4" w:space="0" w:color="auto"/>
              <w:right w:val="nil"/>
            </w:tcBorders>
            <w:shd w:val="clear" w:color="auto" w:fill="auto"/>
            <w:vAlign w:val="center"/>
            <w:hideMark/>
          </w:tcPr>
          <w:p w14:paraId="6820636E" w14:textId="5F613F96" w:rsidR="009A3A26" w:rsidRPr="002411AB" w:rsidRDefault="00396DCB" w:rsidP="009A3A26">
            <w:pPr>
              <w:spacing w:before="0"/>
              <w:ind w:firstLine="0"/>
              <w:jc w:val="center"/>
              <w:rPr>
                <w:rFonts w:ascii="Times New Roman" w:hAnsi="Times New Roman"/>
                <w:szCs w:val="22"/>
              </w:rPr>
            </w:pPr>
            <w:r>
              <w:rPr>
                <w:rFonts w:ascii="Times New Roman" w:hAnsi="Times New Roman"/>
                <w:sz w:val="22"/>
                <w:szCs w:val="22"/>
              </w:rPr>
              <w:t>-</w:t>
            </w:r>
          </w:p>
        </w:tc>
        <w:tc>
          <w:tcPr>
            <w:tcW w:w="993" w:type="dxa"/>
            <w:tcBorders>
              <w:top w:val="single" w:sz="4" w:space="0" w:color="auto"/>
              <w:left w:val="single" w:sz="4" w:space="0" w:color="auto"/>
              <w:bottom w:val="single" w:sz="4" w:space="0" w:color="auto"/>
              <w:right w:val="nil"/>
            </w:tcBorders>
            <w:shd w:val="clear" w:color="auto" w:fill="auto"/>
            <w:vAlign w:val="center"/>
            <w:hideMark/>
          </w:tcPr>
          <w:p w14:paraId="3D936946"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14:paraId="5B3A7500"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6CA76148"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nil"/>
              <w:left w:val="single" w:sz="4" w:space="0" w:color="auto"/>
              <w:bottom w:val="nil"/>
              <w:right w:val="single" w:sz="4" w:space="0" w:color="auto"/>
            </w:tcBorders>
            <w:shd w:val="clear" w:color="auto" w:fill="auto"/>
            <w:hideMark/>
          </w:tcPr>
          <w:p w14:paraId="6C4BF0A7"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r>
      <w:tr w:rsidR="009A3A26" w:rsidRPr="002411AB" w14:paraId="7041D499" w14:textId="77777777" w:rsidTr="009A3A26">
        <w:trPr>
          <w:trHeight w:val="600"/>
        </w:trPr>
        <w:tc>
          <w:tcPr>
            <w:tcW w:w="2544" w:type="dxa"/>
            <w:gridSpan w:val="2"/>
            <w:vMerge/>
            <w:tcBorders>
              <w:top w:val="single" w:sz="4" w:space="0" w:color="auto"/>
              <w:left w:val="single" w:sz="4" w:space="0" w:color="auto"/>
              <w:bottom w:val="single" w:sz="4" w:space="0" w:color="auto"/>
              <w:right w:val="nil"/>
            </w:tcBorders>
            <w:vAlign w:val="center"/>
            <w:hideMark/>
          </w:tcPr>
          <w:p w14:paraId="4341EB50" w14:textId="77777777" w:rsidR="009A3A26" w:rsidRPr="002411AB" w:rsidRDefault="009A3A26" w:rsidP="009A3A26">
            <w:pPr>
              <w:spacing w:before="0"/>
              <w:ind w:firstLine="0"/>
              <w:jc w:val="left"/>
              <w:rPr>
                <w:rFonts w:ascii="Times New Roman" w:hAnsi="Times New Roman"/>
                <w:szCs w:val="22"/>
              </w:rPr>
            </w:pPr>
          </w:p>
        </w:tc>
        <w:tc>
          <w:tcPr>
            <w:tcW w:w="1843" w:type="dxa"/>
            <w:tcBorders>
              <w:top w:val="nil"/>
              <w:left w:val="single" w:sz="4" w:space="0" w:color="auto"/>
              <w:bottom w:val="nil"/>
              <w:right w:val="single" w:sz="4" w:space="0" w:color="auto"/>
            </w:tcBorders>
            <w:shd w:val="clear" w:color="auto" w:fill="auto"/>
            <w:hideMark/>
          </w:tcPr>
          <w:p w14:paraId="52ED32D4"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709" w:type="dxa"/>
            <w:tcBorders>
              <w:top w:val="nil"/>
              <w:left w:val="nil"/>
              <w:bottom w:val="nil"/>
              <w:right w:val="single" w:sz="4" w:space="0" w:color="auto"/>
            </w:tcBorders>
            <w:shd w:val="clear" w:color="auto" w:fill="auto"/>
            <w:hideMark/>
          </w:tcPr>
          <w:p w14:paraId="70C3D5E4"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850" w:type="dxa"/>
            <w:vMerge w:val="restart"/>
            <w:tcBorders>
              <w:top w:val="nil"/>
              <w:left w:val="nil"/>
              <w:bottom w:val="nil"/>
              <w:right w:val="single" w:sz="4" w:space="0" w:color="auto"/>
            </w:tcBorders>
            <w:shd w:val="clear" w:color="auto" w:fill="auto"/>
            <w:vAlign w:val="center"/>
            <w:hideMark/>
          </w:tcPr>
          <w:p w14:paraId="23F174BB"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Иные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117E8CD"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План по программе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4AC32A"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082DC8B3"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1113" w:type="dxa"/>
            <w:tcBorders>
              <w:top w:val="single" w:sz="4" w:space="0" w:color="auto"/>
              <w:left w:val="nil"/>
              <w:bottom w:val="nil"/>
              <w:right w:val="single" w:sz="4" w:space="0" w:color="auto"/>
            </w:tcBorders>
            <w:shd w:val="clear" w:color="auto" w:fill="auto"/>
            <w:vAlign w:val="center"/>
          </w:tcPr>
          <w:p w14:paraId="49BE6CA8"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993" w:type="dxa"/>
            <w:tcBorders>
              <w:top w:val="single" w:sz="4" w:space="0" w:color="auto"/>
              <w:left w:val="nil"/>
              <w:bottom w:val="nil"/>
              <w:right w:val="single" w:sz="4" w:space="0" w:color="auto"/>
            </w:tcBorders>
            <w:shd w:val="clear" w:color="auto" w:fill="auto"/>
            <w:vAlign w:val="center"/>
          </w:tcPr>
          <w:p w14:paraId="295B433F"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1134" w:type="dxa"/>
            <w:tcBorders>
              <w:top w:val="single" w:sz="4" w:space="0" w:color="auto"/>
              <w:left w:val="nil"/>
              <w:bottom w:val="nil"/>
              <w:right w:val="single" w:sz="4" w:space="0" w:color="auto"/>
            </w:tcBorders>
            <w:shd w:val="clear" w:color="auto" w:fill="auto"/>
            <w:vAlign w:val="center"/>
          </w:tcPr>
          <w:p w14:paraId="2D2F960A"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992" w:type="dxa"/>
            <w:tcBorders>
              <w:top w:val="single" w:sz="4" w:space="0" w:color="auto"/>
              <w:left w:val="single" w:sz="4" w:space="0" w:color="auto"/>
              <w:bottom w:val="single" w:sz="4" w:space="0" w:color="auto"/>
              <w:right w:val="single" w:sz="4" w:space="0" w:color="auto"/>
            </w:tcBorders>
            <w:vAlign w:val="center"/>
          </w:tcPr>
          <w:p w14:paraId="159BC26B"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nil"/>
              <w:left w:val="single" w:sz="4" w:space="0" w:color="auto"/>
              <w:bottom w:val="nil"/>
              <w:right w:val="single" w:sz="4" w:space="0" w:color="auto"/>
            </w:tcBorders>
            <w:shd w:val="clear" w:color="auto" w:fill="auto"/>
            <w:hideMark/>
          </w:tcPr>
          <w:p w14:paraId="137E52F9"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r>
      <w:tr w:rsidR="009A3A26" w:rsidRPr="002411AB" w14:paraId="470FCDAB" w14:textId="77777777" w:rsidTr="009A3A26">
        <w:trPr>
          <w:trHeight w:val="600"/>
        </w:trPr>
        <w:tc>
          <w:tcPr>
            <w:tcW w:w="2544" w:type="dxa"/>
            <w:gridSpan w:val="2"/>
            <w:vMerge/>
            <w:tcBorders>
              <w:top w:val="single" w:sz="4" w:space="0" w:color="auto"/>
              <w:left w:val="single" w:sz="4" w:space="0" w:color="auto"/>
              <w:bottom w:val="single" w:sz="4" w:space="0" w:color="auto"/>
              <w:right w:val="nil"/>
            </w:tcBorders>
            <w:vAlign w:val="center"/>
            <w:hideMark/>
          </w:tcPr>
          <w:p w14:paraId="2885EFFD" w14:textId="77777777" w:rsidR="009A3A26" w:rsidRPr="002411AB" w:rsidRDefault="009A3A26" w:rsidP="009A3A26">
            <w:pPr>
              <w:spacing w:before="0"/>
              <w:ind w:firstLine="0"/>
              <w:jc w:val="left"/>
              <w:rPr>
                <w:rFonts w:ascii="Times New Roman" w:hAnsi="Times New Roman"/>
                <w:szCs w:val="22"/>
              </w:rPr>
            </w:pPr>
          </w:p>
        </w:tc>
        <w:tc>
          <w:tcPr>
            <w:tcW w:w="1843" w:type="dxa"/>
            <w:tcBorders>
              <w:top w:val="nil"/>
              <w:left w:val="single" w:sz="4" w:space="0" w:color="auto"/>
              <w:bottom w:val="single" w:sz="4" w:space="0" w:color="auto"/>
              <w:right w:val="single" w:sz="4" w:space="0" w:color="auto"/>
            </w:tcBorders>
            <w:shd w:val="clear" w:color="auto" w:fill="auto"/>
            <w:hideMark/>
          </w:tcPr>
          <w:p w14:paraId="355480DF"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709" w:type="dxa"/>
            <w:tcBorders>
              <w:top w:val="nil"/>
              <w:left w:val="nil"/>
              <w:bottom w:val="nil"/>
              <w:right w:val="single" w:sz="4" w:space="0" w:color="auto"/>
            </w:tcBorders>
            <w:shd w:val="clear" w:color="auto" w:fill="auto"/>
            <w:hideMark/>
          </w:tcPr>
          <w:p w14:paraId="05E0BB30"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850" w:type="dxa"/>
            <w:vMerge/>
            <w:tcBorders>
              <w:top w:val="nil"/>
              <w:left w:val="nil"/>
              <w:bottom w:val="nil"/>
              <w:right w:val="single" w:sz="4" w:space="0" w:color="auto"/>
            </w:tcBorders>
            <w:vAlign w:val="center"/>
            <w:hideMark/>
          </w:tcPr>
          <w:p w14:paraId="1979E18E" w14:textId="77777777" w:rsidR="009A3A26" w:rsidRPr="002411AB" w:rsidRDefault="009A3A26" w:rsidP="009A3A26">
            <w:pPr>
              <w:spacing w:before="0"/>
              <w:ind w:firstLine="0"/>
              <w:jc w:val="left"/>
              <w:rPr>
                <w:rFonts w:ascii="Times New Roman" w:hAnsi="Times New Roman"/>
                <w:szCs w:val="22"/>
              </w:rPr>
            </w:pPr>
          </w:p>
        </w:tc>
        <w:tc>
          <w:tcPr>
            <w:tcW w:w="1276" w:type="dxa"/>
            <w:tcBorders>
              <w:top w:val="nil"/>
              <w:left w:val="nil"/>
              <w:bottom w:val="nil"/>
              <w:right w:val="single" w:sz="4" w:space="0" w:color="auto"/>
            </w:tcBorders>
            <w:shd w:val="clear" w:color="auto" w:fill="auto"/>
            <w:vAlign w:val="center"/>
            <w:hideMark/>
          </w:tcPr>
          <w:p w14:paraId="73CEB224"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Согласованное финансирование</w:t>
            </w:r>
          </w:p>
        </w:tc>
        <w:tc>
          <w:tcPr>
            <w:tcW w:w="1134" w:type="dxa"/>
            <w:tcBorders>
              <w:top w:val="single" w:sz="4" w:space="0" w:color="auto"/>
              <w:left w:val="single" w:sz="4" w:space="0" w:color="auto"/>
              <w:bottom w:val="nil"/>
              <w:right w:val="single" w:sz="4" w:space="0" w:color="auto"/>
            </w:tcBorders>
            <w:shd w:val="clear" w:color="auto" w:fill="auto"/>
            <w:vAlign w:val="center"/>
          </w:tcPr>
          <w:p w14:paraId="5B94F9B3"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1134" w:type="dxa"/>
            <w:tcBorders>
              <w:top w:val="single" w:sz="4" w:space="0" w:color="auto"/>
              <w:left w:val="nil"/>
              <w:bottom w:val="nil"/>
              <w:right w:val="single" w:sz="4" w:space="0" w:color="auto"/>
            </w:tcBorders>
            <w:shd w:val="clear" w:color="auto" w:fill="auto"/>
            <w:vAlign w:val="center"/>
          </w:tcPr>
          <w:p w14:paraId="7D3C3425"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1113" w:type="dxa"/>
            <w:tcBorders>
              <w:top w:val="single" w:sz="4" w:space="0" w:color="auto"/>
              <w:left w:val="nil"/>
              <w:bottom w:val="nil"/>
              <w:right w:val="single" w:sz="4" w:space="0" w:color="auto"/>
            </w:tcBorders>
            <w:shd w:val="clear" w:color="auto" w:fill="auto"/>
            <w:vAlign w:val="center"/>
          </w:tcPr>
          <w:p w14:paraId="44CAF7A6"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993" w:type="dxa"/>
            <w:tcBorders>
              <w:top w:val="single" w:sz="4" w:space="0" w:color="auto"/>
              <w:left w:val="nil"/>
              <w:bottom w:val="nil"/>
              <w:right w:val="single" w:sz="4" w:space="0" w:color="auto"/>
            </w:tcBorders>
            <w:shd w:val="clear" w:color="auto" w:fill="auto"/>
            <w:vAlign w:val="center"/>
          </w:tcPr>
          <w:p w14:paraId="398B8627"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1134" w:type="dxa"/>
            <w:tcBorders>
              <w:top w:val="single" w:sz="4" w:space="0" w:color="auto"/>
              <w:left w:val="nil"/>
              <w:bottom w:val="nil"/>
              <w:right w:val="single" w:sz="4" w:space="0" w:color="auto"/>
            </w:tcBorders>
            <w:shd w:val="clear" w:color="auto" w:fill="auto"/>
            <w:vAlign w:val="center"/>
          </w:tcPr>
          <w:p w14:paraId="38A660C2"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992" w:type="dxa"/>
            <w:tcBorders>
              <w:top w:val="single" w:sz="4" w:space="0" w:color="auto"/>
              <w:left w:val="single" w:sz="4" w:space="0" w:color="auto"/>
              <w:bottom w:val="single" w:sz="4" w:space="0" w:color="auto"/>
              <w:right w:val="single" w:sz="4" w:space="0" w:color="auto"/>
            </w:tcBorders>
            <w:vAlign w:val="center"/>
          </w:tcPr>
          <w:p w14:paraId="61DABD1A"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nil"/>
              <w:left w:val="single" w:sz="4" w:space="0" w:color="auto"/>
              <w:bottom w:val="nil"/>
              <w:right w:val="single" w:sz="4" w:space="0" w:color="auto"/>
            </w:tcBorders>
            <w:shd w:val="clear" w:color="auto" w:fill="auto"/>
            <w:hideMark/>
          </w:tcPr>
          <w:p w14:paraId="1F958B5A"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r>
      <w:tr w:rsidR="009A3A26" w:rsidRPr="002411AB" w14:paraId="7D340BB8" w14:textId="77777777" w:rsidTr="009A3A26">
        <w:trPr>
          <w:trHeight w:val="2400"/>
        </w:trPr>
        <w:tc>
          <w:tcPr>
            <w:tcW w:w="2544" w:type="dxa"/>
            <w:gridSpan w:val="2"/>
            <w:tcBorders>
              <w:top w:val="single" w:sz="4" w:space="0" w:color="auto"/>
              <w:left w:val="single" w:sz="4" w:space="0" w:color="auto"/>
              <w:bottom w:val="single" w:sz="4" w:space="0" w:color="auto"/>
              <w:right w:val="single" w:sz="4" w:space="0" w:color="auto"/>
            </w:tcBorders>
            <w:shd w:val="clear" w:color="auto" w:fill="auto"/>
            <w:hideMark/>
          </w:tcPr>
          <w:p w14:paraId="4451E805" w14:textId="77777777" w:rsidR="009A3A26" w:rsidRPr="002411AB" w:rsidRDefault="009A3A26" w:rsidP="009A3A26">
            <w:pPr>
              <w:spacing w:before="0"/>
              <w:ind w:firstLine="0"/>
              <w:jc w:val="left"/>
              <w:rPr>
                <w:rFonts w:ascii="Times New Roman" w:hAnsi="Times New Roman"/>
                <w:szCs w:val="22"/>
              </w:rPr>
            </w:pPr>
            <w:r w:rsidRPr="002411AB">
              <w:rPr>
                <w:rFonts w:ascii="Times New Roman" w:hAnsi="Times New Roman"/>
                <w:sz w:val="22"/>
                <w:szCs w:val="22"/>
              </w:rPr>
              <w:lastRenderedPageBreak/>
              <w:t>2. Основное мероприятие 2 «Имущественная поддержка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tc>
        <w:tc>
          <w:tcPr>
            <w:tcW w:w="1843" w:type="dxa"/>
            <w:tcBorders>
              <w:top w:val="nil"/>
              <w:left w:val="nil"/>
              <w:bottom w:val="single" w:sz="4" w:space="0" w:color="auto"/>
              <w:right w:val="single" w:sz="4" w:space="0" w:color="auto"/>
            </w:tcBorders>
            <w:shd w:val="clear" w:color="auto" w:fill="auto"/>
            <w:hideMark/>
          </w:tcPr>
          <w:p w14:paraId="153EEBEC"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Участники Управление; КУМИ</w:t>
            </w:r>
          </w:p>
        </w:tc>
        <w:tc>
          <w:tcPr>
            <w:tcW w:w="709" w:type="dxa"/>
            <w:tcBorders>
              <w:top w:val="single" w:sz="4" w:space="0" w:color="auto"/>
              <w:left w:val="nil"/>
              <w:bottom w:val="single" w:sz="4" w:space="0" w:color="auto"/>
              <w:right w:val="single" w:sz="4" w:space="0" w:color="auto"/>
            </w:tcBorders>
            <w:shd w:val="clear" w:color="auto" w:fill="auto"/>
            <w:hideMark/>
          </w:tcPr>
          <w:p w14:paraId="29ED89FD" w14:textId="0A55AF5B" w:rsidR="009A3A26" w:rsidRPr="002411AB" w:rsidRDefault="009A3A26" w:rsidP="0034517C">
            <w:pPr>
              <w:spacing w:before="0"/>
              <w:ind w:firstLine="0"/>
              <w:jc w:val="center"/>
              <w:rPr>
                <w:rFonts w:ascii="Times New Roman" w:hAnsi="Times New Roman"/>
                <w:szCs w:val="22"/>
              </w:rPr>
            </w:pPr>
            <w:r w:rsidRPr="002411AB">
              <w:rPr>
                <w:rFonts w:ascii="Times New Roman" w:hAnsi="Times New Roman"/>
                <w:sz w:val="22"/>
                <w:szCs w:val="22"/>
              </w:rPr>
              <w:t>2015-202</w:t>
            </w:r>
            <w:r w:rsidR="0034517C">
              <w:rPr>
                <w:rFonts w:ascii="Times New Roman" w:hAnsi="Times New Roman"/>
                <w:sz w:val="22"/>
                <w:szCs w:val="22"/>
              </w:rPr>
              <w:t>6</w:t>
            </w:r>
            <w:r w:rsidRPr="002411AB">
              <w:rPr>
                <w:rFonts w:ascii="Times New Roman" w:hAnsi="Times New Roman"/>
                <w:sz w:val="22"/>
                <w:szCs w:val="22"/>
              </w:rPr>
              <w:t xml:space="preserve"> годы</w:t>
            </w:r>
          </w:p>
        </w:tc>
        <w:tc>
          <w:tcPr>
            <w:tcW w:w="8626" w:type="dxa"/>
            <w:gridSpan w:val="8"/>
            <w:tcBorders>
              <w:top w:val="single" w:sz="4" w:space="0" w:color="auto"/>
              <w:left w:val="nil"/>
              <w:bottom w:val="single" w:sz="4" w:space="0" w:color="auto"/>
              <w:right w:val="single" w:sz="4" w:space="0" w:color="auto"/>
            </w:tcBorders>
            <w:shd w:val="clear" w:color="auto" w:fill="auto"/>
            <w:vAlign w:val="center"/>
            <w:hideMark/>
          </w:tcPr>
          <w:p w14:paraId="18D36CCE"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Без финансирования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A886269"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5</w:t>
            </w:r>
          </w:p>
        </w:tc>
      </w:tr>
      <w:tr w:rsidR="009A3A26" w:rsidRPr="002411AB" w14:paraId="086B42BC" w14:textId="77777777" w:rsidTr="009A3A26">
        <w:trPr>
          <w:trHeight w:val="2400"/>
        </w:trPr>
        <w:tc>
          <w:tcPr>
            <w:tcW w:w="2544" w:type="dxa"/>
            <w:gridSpan w:val="2"/>
            <w:tcBorders>
              <w:top w:val="single" w:sz="4" w:space="0" w:color="auto"/>
              <w:left w:val="single" w:sz="4" w:space="0" w:color="auto"/>
              <w:bottom w:val="single" w:sz="4" w:space="0" w:color="auto"/>
              <w:right w:val="single" w:sz="4" w:space="0" w:color="auto"/>
            </w:tcBorders>
            <w:shd w:val="clear" w:color="auto" w:fill="auto"/>
            <w:hideMark/>
          </w:tcPr>
          <w:p w14:paraId="50B27DD1" w14:textId="77777777" w:rsidR="009A3A26" w:rsidRPr="002411AB" w:rsidRDefault="009A3A26" w:rsidP="009A3A26">
            <w:pPr>
              <w:spacing w:before="0"/>
              <w:ind w:firstLine="0"/>
              <w:jc w:val="left"/>
              <w:rPr>
                <w:rFonts w:ascii="Times New Roman" w:hAnsi="Times New Roman"/>
                <w:szCs w:val="22"/>
              </w:rPr>
            </w:pPr>
            <w:r w:rsidRPr="002411AB">
              <w:rPr>
                <w:rFonts w:ascii="Times New Roman" w:hAnsi="Times New Roman"/>
                <w:sz w:val="22"/>
                <w:szCs w:val="22"/>
              </w:rPr>
              <w:t>3. Основное мероприятие 3 «Информационная поддержка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tc>
        <w:tc>
          <w:tcPr>
            <w:tcW w:w="1843" w:type="dxa"/>
            <w:tcBorders>
              <w:top w:val="single" w:sz="4" w:space="0" w:color="auto"/>
              <w:left w:val="nil"/>
              <w:bottom w:val="single" w:sz="4" w:space="0" w:color="auto"/>
              <w:right w:val="nil"/>
            </w:tcBorders>
            <w:shd w:val="clear" w:color="auto" w:fill="auto"/>
            <w:hideMark/>
          </w:tcPr>
          <w:p w14:paraId="6A918B06"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Участники Управление; КУМИ;</w:t>
            </w:r>
          </w:p>
          <w:p w14:paraId="6C8F45AF"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ЦПП</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F7148FA" w14:textId="4AEA95B8" w:rsidR="009A3A26" w:rsidRPr="002411AB" w:rsidRDefault="009A3A26" w:rsidP="0034517C">
            <w:pPr>
              <w:spacing w:before="0"/>
              <w:ind w:firstLine="0"/>
              <w:jc w:val="center"/>
              <w:rPr>
                <w:rFonts w:ascii="Times New Roman" w:hAnsi="Times New Roman"/>
                <w:szCs w:val="22"/>
              </w:rPr>
            </w:pPr>
            <w:r w:rsidRPr="002411AB">
              <w:rPr>
                <w:rFonts w:ascii="Times New Roman" w:hAnsi="Times New Roman"/>
                <w:sz w:val="22"/>
                <w:szCs w:val="22"/>
              </w:rPr>
              <w:t>2015-202</w:t>
            </w:r>
            <w:r w:rsidR="0034517C">
              <w:rPr>
                <w:rFonts w:ascii="Times New Roman" w:hAnsi="Times New Roman"/>
                <w:sz w:val="22"/>
                <w:szCs w:val="22"/>
              </w:rPr>
              <w:t>6</w:t>
            </w:r>
            <w:r w:rsidRPr="002411AB">
              <w:rPr>
                <w:rFonts w:ascii="Times New Roman" w:hAnsi="Times New Roman"/>
                <w:sz w:val="22"/>
                <w:szCs w:val="22"/>
              </w:rPr>
              <w:t xml:space="preserve"> годы</w:t>
            </w:r>
          </w:p>
        </w:tc>
        <w:tc>
          <w:tcPr>
            <w:tcW w:w="8626" w:type="dxa"/>
            <w:gridSpan w:val="8"/>
            <w:tcBorders>
              <w:top w:val="single" w:sz="4" w:space="0" w:color="auto"/>
              <w:left w:val="nil"/>
              <w:bottom w:val="single" w:sz="4" w:space="0" w:color="auto"/>
              <w:right w:val="single" w:sz="4" w:space="0" w:color="auto"/>
            </w:tcBorders>
            <w:shd w:val="clear" w:color="auto" w:fill="auto"/>
            <w:vAlign w:val="center"/>
            <w:hideMark/>
          </w:tcPr>
          <w:p w14:paraId="48098925"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Без финансирования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AF30E82" w14:textId="77777777" w:rsidR="009A3A26" w:rsidRPr="0034517C" w:rsidRDefault="009A3A26" w:rsidP="009A3A26">
            <w:pPr>
              <w:spacing w:before="0"/>
              <w:ind w:firstLine="0"/>
              <w:jc w:val="center"/>
              <w:rPr>
                <w:rFonts w:ascii="Times New Roman" w:hAnsi="Times New Roman"/>
                <w:sz w:val="22"/>
                <w:szCs w:val="22"/>
              </w:rPr>
            </w:pPr>
            <w:r w:rsidRPr="0034517C">
              <w:rPr>
                <w:rFonts w:ascii="Times New Roman" w:hAnsi="Times New Roman"/>
                <w:sz w:val="22"/>
                <w:szCs w:val="22"/>
              </w:rPr>
              <w:t xml:space="preserve">1, </w:t>
            </w:r>
          </w:p>
          <w:p w14:paraId="267C44E1" w14:textId="45B1DC61" w:rsidR="009A3A26" w:rsidRPr="002411AB" w:rsidRDefault="009A3A26" w:rsidP="009A3A26">
            <w:pPr>
              <w:spacing w:before="0"/>
              <w:ind w:firstLine="0"/>
              <w:jc w:val="center"/>
              <w:rPr>
                <w:rFonts w:ascii="Times New Roman" w:hAnsi="Times New Roman"/>
                <w:szCs w:val="22"/>
              </w:rPr>
            </w:pPr>
            <w:r w:rsidRPr="0034517C">
              <w:rPr>
                <w:rFonts w:ascii="Times New Roman" w:hAnsi="Times New Roman"/>
                <w:sz w:val="22"/>
                <w:szCs w:val="22"/>
              </w:rPr>
              <w:t>3</w:t>
            </w:r>
            <w:r w:rsidRPr="002411AB">
              <w:rPr>
                <w:rFonts w:ascii="Times New Roman" w:hAnsi="Times New Roman"/>
                <w:szCs w:val="22"/>
              </w:rPr>
              <w:t xml:space="preserve">   </w:t>
            </w:r>
          </w:p>
        </w:tc>
      </w:tr>
      <w:tr w:rsidR="009A3A26" w:rsidRPr="002411AB" w14:paraId="7DB015FA" w14:textId="77777777" w:rsidTr="009A3A26">
        <w:trPr>
          <w:trHeight w:val="1200"/>
        </w:trPr>
        <w:tc>
          <w:tcPr>
            <w:tcW w:w="2544" w:type="dxa"/>
            <w:gridSpan w:val="2"/>
            <w:tcBorders>
              <w:top w:val="single" w:sz="4" w:space="0" w:color="auto"/>
              <w:left w:val="single" w:sz="4" w:space="0" w:color="auto"/>
              <w:bottom w:val="single" w:sz="4" w:space="0" w:color="auto"/>
              <w:right w:val="single" w:sz="4" w:space="0" w:color="auto"/>
            </w:tcBorders>
            <w:shd w:val="clear" w:color="auto" w:fill="auto"/>
            <w:hideMark/>
          </w:tcPr>
          <w:p w14:paraId="15EBD55B" w14:textId="77777777" w:rsidR="009A3A26" w:rsidRPr="002411AB" w:rsidRDefault="009A3A26" w:rsidP="009A3A26">
            <w:pPr>
              <w:spacing w:before="0"/>
              <w:ind w:firstLine="0"/>
              <w:jc w:val="left"/>
              <w:rPr>
                <w:rFonts w:ascii="Times New Roman" w:hAnsi="Times New Roman"/>
                <w:szCs w:val="22"/>
              </w:rPr>
            </w:pPr>
            <w:r w:rsidRPr="002411AB">
              <w:rPr>
                <w:rFonts w:ascii="Times New Roman" w:hAnsi="Times New Roman"/>
                <w:sz w:val="22"/>
                <w:szCs w:val="22"/>
              </w:rPr>
              <w:t>4. Основное мероприятие 5 «Консультационная поддержка субъектов малого и среднего предпринимательства»</w:t>
            </w:r>
          </w:p>
        </w:tc>
        <w:tc>
          <w:tcPr>
            <w:tcW w:w="1843" w:type="dxa"/>
            <w:tcBorders>
              <w:top w:val="single" w:sz="4" w:space="0" w:color="auto"/>
              <w:left w:val="nil"/>
              <w:bottom w:val="single" w:sz="4" w:space="0" w:color="auto"/>
              <w:right w:val="single" w:sz="4" w:space="0" w:color="auto"/>
            </w:tcBorders>
            <w:shd w:val="clear" w:color="auto" w:fill="auto"/>
            <w:hideMark/>
          </w:tcPr>
          <w:p w14:paraId="1364BA3C"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Участники Управление; КУМИ;</w:t>
            </w:r>
          </w:p>
          <w:p w14:paraId="1A494FCA"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ЦПП</w:t>
            </w:r>
          </w:p>
        </w:tc>
        <w:tc>
          <w:tcPr>
            <w:tcW w:w="709" w:type="dxa"/>
            <w:tcBorders>
              <w:top w:val="single" w:sz="4" w:space="0" w:color="auto"/>
              <w:left w:val="nil"/>
              <w:bottom w:val="single" w:sz="4" w:space="0" w:color="auto"/>
              <w:right w:val="single" w:sz="4" w:space="0" w:color="auto"/>
            </w:tcBorders>
            <w:shd w:val="clear" w:color="auto" w:fill="auto"/>
            <w:hideMark/>
          </w:tcPr>
          <w:p w14:paraId="0986B082" w14:textId="66CB1122" w:rsidR="009A3A26" w:rsidRPr="002411AB" w:rsidRDefault="009A3A26" w:rsidP="00F54ABF">
            <w:pPr>
              <w:spacing w:before="0"/>
              <w:ind w:firstLine="0"/>
              <w:jc w:val="center"/>
              <w:rPr>
                <w:rFonts w:ascii="Times New Roman" w:hAnsi="Times New Roman"/>
                <w:szCs w:val="22"/>
              </w:rPr>
            </w:pPr>
            <w:r w:rsidRPr="002411AB">
              <w:rPr>
                <w:rFonts w:ascii="Times New Roman" w:hAnsi="Times New Roman"/>
                <w:sz w:val="22"/>
                <w:szCs w:val="22"/>
              </w:rPr>
              <w:t>2015-202</w:t>
            </w:r>
            <w:r w:rsidR="00F54ABF">
              <w:rPr>
                <w:rFonts w:ascii="Times New Roman" w:hAnsi="Times New Roman"/>
                <w:sz w:val="22"/>
                <w:szCs w:val="22"/>
              </w:rPr>
              <w:t>6</w:t>
            </w:r>
            <w:r w:rsidRPr="002411AB">
              <w:rPr>
                <w:rFonts w:ascii="Times New Roman" w:hAnsi="Times New Roman"/>
                <w:sz w:val="22"/>
                <w:szCs w:val="22"/>
              </w:rPr>
              <w:t xml:space="preserve"> годы</w:t>
            </w:r>
          </w:p>
        </w:tc>
        <w:tc>
          <w:tcPr>
            <w:tcW w:w="8626" w:type="dxa"/>
            <w:gridSpan w:val="8"/>
            <w:tcBorders>
              <w:top w:val="single" w:sz="4" w:space="0" w:color="auto"/>
              <w:left w:val="nil"/>
              <w:bottom w:val="single" w:sz="4" w:space="0" w:color="auto"/>
              <w:right w:val="single" w:sz="4" w:space="0" w:color="auto"/>
            </w:tcBorders>
            <w:shd w:val="clear" w:color="auto" w:fill="auto"/>
            <w:vAlign w:val="center"/>
            <w:hideMark/>
          </w:tcPr>
          <w:p w14:paraId="0F2E2094"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Без финансирования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EE1E377"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xml:space="preserve">1,  </w:t>
            </w:r>
          </w:p>
          <w:p w14:paraId="4A7ECDF5" w14:textId="36EAC25D"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xml:space="preserve">4  </w:t>
            </w:r>
          </w:p>
        </w:tc>
      </w:tr>
      <w:tr w:rsidR="009A3A26" w:rsidRPr="002411AB" w14:paraId="4F353041" w14:textId="77777777" w:rsidTr="009A3A26">
        <w:trPr>
          <w:trHeight w:val="600"/>
        </w:trPr>
        <w:tc>
          <w:tcPr>
            <w:tcW w:w="2544"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67482030" w14:textId="77777777" w:rsidR="009A3A26" w:rsidRPr="002411AB" w:rsidRDefault="009A3A26" w:rsidP="009A3A26">
            <w:pPr>
              <w:spacing w:before="0"/>
              <w:ind w:firstLine="0"/>
              <w:jc w:val="left"/>
              <w:rPr>
                <w:rFonts w:ascii="Times New Roman" w:hAnsi="Times New Roman"/>
                <w:szCs w:val="22"/>
              </w:rPr>
            </w:pPr>
            <w:r w:rsidRPr="002411AB">
              <w:rPr>
                <w:rFonts w:ascii="Times New Roman" w:hAnsi="Times New Roman"/>
                <w:sz w:val="22"/>
                <w:szCs w:val="22"/>
              </w:rPr>
              <w:t xml:space="preserve">5. Основное мероприятие 7 «Предоставление образовательной поддержки субъектам </w:t>
            </w:r>
            <w:r w:rsidRPr="002411AB">
              <w:rPr>
                <w:rFonts w:ascii="Times New Roman" w:hAnsi="Times New Roman"/>
                <w:sz w:val="22"/>
                <w:szCs w:val="22"/>
              </w:rPr>
              <w:lastRenderedPageBreak/>
              <w:t>малого и среднего предпринимательства»</w:t>
            </w:r>
          </w:p>
        </w:tc>
        <w:tc>
          <w:tcPr>
            <w:tcW w:w="1843" w:type="dxa"/>
            <w:vMerge w:val="restart"/>
            <w:tcBorders>
              <w:top w:val="single" w:sz="4" w:space="0" w:color="auto"/>
              <w:left w:val="nil"/>
              <w:bottom w:val="single" w:sz="4" w:space="0" w:color="auto"/>
              <w:right w:val="single" w:sz="4" w:space="0" w:color="auto"/>
            </w:tcBorders>
            <w:shd w:val="clear" w:color="auto" w:fill="auto"/>
            <w:hideMark/>
          </w:tcPr>
          <w:p w14:paraId="5507C1C1"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lastRenderedPageBreak/>
              <w:t xml:space="preserve">Исполнитель КУМИ; </w:t>
            </w:r>
          </w:p>
          <w:p w14:paraId="25A0EDAB"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xml:space="preserve">Участники                   Управление; </w:t>
            </w:r>
          </w:p>
          <w:p w14:paraId="29CA89D2"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ЦПП  </w:t>
            </w:r>
          </w:p>
        </w:tc>
        <w:tc>
          <w:tcPr>
            <w:tcW w:w="709" w:type="dxa"/>
            <w:vMerge w:val="restart"/>
            <w:tcBorders>
              <w:top w:val="single" w:sz="4" w:space="0" w:color="auto"/>
              <w:left w:val="nil"/>
              <w:bottom w:val="single" w:sz="4" w:space="0" w:color="auto"/>
              <w:right w:val="single" w:sz="4" w:space="0" w:color="auto"/>
            </w:tcBorders>
            <w:shd w:val="clear" w:color="auto" w:fill="auto"/>
            <w:hideMark/>
          </w:tcPr>
          <w:p w14:paraId="1A5D175D" w14:textId="6F39B627" w:rsidR="009A3A26" w:rsidRPr="002411AB" w:rsidRDefault="009A3A26" w:rsidP="00F54ABF">
            <w:pPr>
              <w:spacing w:before="0"/>
              <w:ind w:firstLine="0"/>
              <w:jc w:val="center"/>
              <w:rPr>
                <w:rFonts w:ascii="Times New Roman" w:hAnsi="Times New Roman"/>
                <w:szCs w:val="22"/>
              </w:rPr>
            </w:pPr>
            <w:r w:rsidRPr="002411AB">
              <w:rPr>
                <w:rFonts w:ascii="Times New Roman" w:hAnsi="Times New Roman"/>
                <w:sz w:val="22"/>
                <w:szCs w:val="22"/>
              </w:rPr>
              <w:t>2015-202</w:t>
            </w:r>
            <w:r w:rsidR="00F54ABF">
              <w:rPr>
                <w:rFonts w:ascii="Times New Roman" w:hAnsi="Times New Roman"/>
                <w:sz w:val="22"/>
                <w:szCs w:val="22"/>
              </w:rPr>
              <w:t>6</w:t>
            </w:r>
            <w:r w:rsidRPr="002411AB">
              <w:rPr>
                <w:rFonts w:ascii="Times New Roman" w:hAnsi="Times New Roman"/>
                <w:sz w:val="22"/>
                <w:szCs w:val="22"/>
              </w:rPr>
              <w:t xml:space="preserve"> годы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5611AC"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Всего</w:t>
            </w:r>
          </w:p>
        </w:tc>
        <w:tc>
          <w:tcPr>
            <w:tcW w:w="1276" w:type="dxa"/>
            <w:tcBorders>
              <w:top w:val="single" w:sz="4" w:space="0" w:color="auto"/>
              <w:left w:val="nil"/>
              <w:bottom w:val="single" w:sz="4" w:space="0" w:color="auto"/>
              <w:right w:val="single" w:sz="4" w:space="0" w:color="auto"/>
            </w:tcBorders>
            <w:shd w:val="clear" w:color="auto" w:fill="auto"/>
            <w:hideMark/>
          </w:tcPr>
          <w:p w14:paraId="00F0A085"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План по программе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A4AC82A" w14:textId="3BD3FFF7" w:rsidR="009A3A26" w:rsidRPr="002411AB" w:rsidRDefault="00F54ABF" w:rsidP="009A3A26">
            <w:pPr>
              <w:spacing w:before="0"/>
              <w:ind w:firstLine="0"/>
              <w:jc w:val="center"/>
              <w:rPr>
                <w:rFonts w:ascii="Times New Roman" w:hAnsi="Times New Roman"/>
                <w:szCs w:val="22"/>
              </w:rPr>
            </w:pPr>
            <w:r>
              <w:rPr>
                <w:rFonts w:ascii="Times New Roman" w:hAnsi="Times New Roman"/>
                <w:sz w:val="22"/>
                <w:szCs w:val="22"/>
              </w:rPr>
              <w:t>3 0</w:t>
            </w:r>
            <w:r w:rsidR="009A3A26" w:rsidRPr="002411AB">
              <w:rPr>
                <w:rFonts w:ascii="Times New Roman" w:hAnsi="Times New Roman"/>
                <w:sz w:val="22"/>
                <w:szCs w:val="22"/>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11EDBDCD" w14:textId="05CC36D1" w:rsidR="009A3A26" w:rsidRPr="002411AB" w:rsidRDefault="009A3A26" w:rsidP="00912334">
            <w:pPr>
              <w:spacing w:before="0"/>
              <w:ind w:firstLine="0"/>
              <w:jc w:val="center"/>
              <w:rPr>
                <w:rFonts w:ascii="Times New Roman" w:hAnsi="Times New Roman"/>
                <w:szCs w:val="22"/>
              </w:rPr>
            </w:pPr>
            <w:r w:rsidRPr="002411AB">
              <w:rPr>
                <w:rFonts w:ascii="Times New Roman" w:hAnsi="Times New Roman"/>
                <w:sz w:val="22"/>
                <w:szCs w:val="22"/>
              </w:rPr>
              <w:t xml:space="preserve">1 </w:t>
            </w:r>
            <w:r w:rsidR="00F54ABF">
              <w:rPr>
                <w:rFonts w:ascii="Times New Roman" w:hAnsi="Times New Roman"/>
                <w:sz w:val="22"/>
                <w:szCs w:val="22"/>
              </w:rPr>
              <w:t>8</w:t>
            </w:r>
            <w:r w:rsidR="00912334">
              <w:rPr>
                <w:rFonts w:ascii="Times New Roman" w:hAnsi="Times New Roman"/>
                <w:sz w:val="22"/>
                <w:szCs w:val="22"/>
              </w:rPr>
              <w:t>00</w:t>
            </w:r>
            <w:r w:rsidRPr="002411AB">
              <w:rPr>
                <w:rFonts w:ascii="Times New Roman" w:hAnsi="Times New Roman"/>
                <w:sz w:val="22"/>
                <w:szCs w:val="22"/>
              </w:rPr>
              <w:t>,0</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14:paraId="098C831D"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300,0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E8EA448"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300,0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141598F"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300,0</w:t>
            </w:r>
          </w:p>
        </w:tc>
        <w:tc>
          <w:tcPr>
            <w:tcW w:w="992" w:type="dxa"/>
            <w:tcBorders>
              <w:top w:val="single" w:sz="4" w:space="0" w:color="auto"/>
              <w:left w:val="nil"/>
              <w:bottom w:val="single" w:sz="4" w:space="0" w:color="auto"/>
              <w:right w:val="single" w:sz="4" w:space="0" w:color="auto"/>
            </w:tcBorders>
            <w:vAlign w:val="center"/>
          </w:tcPr>
          <w:p w14:paraId="7315C971"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300,0</w:t>
            </w:r>
          </w:p>
        </w:tc>
        <w:tc>
          <w:tcPr>
            <w:tcW w:w="992" w:type="dxa"/>
            <w:tcBorders>
              <w:top w:val="single" w:sz="4" w:space="0" w:color="auto"/>
              <w:left w:val="single" w:sz="4" w:space="0" w:color="auto"/>
              <w:bottom w:val="nil"/>
              <w:right w:val="single" w:sz="4" w:space="0" w:color="auto"/>
            </w:tcBorders>
            <w:shd w:val="clear" w:color="auto" w:fill="auto"/>
            <w:noWrap/>
            <w:hideMark/>
          </w:tcPr>
          <w:p w14:paraId="25DDF60E"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7</w:t>
            </w:r>
          </w:p>
        </w:tc>
      </w:tr>
      <w:tr w:rsidR="0022352B" w:rsidRPr="002411AB" w14:paraId="22F6D71F" w14:textId="77777777" w:rsidTr="009A3A26">
        <w:trPr>
          <w:trHeight w:val="600"/>
        </w:trPr>
        <w:tc>
          <w:tcPr>
            <w:tcW w:w="2544" w:type="dxa"/>
            <w:gridSpan w:val="2"/>
            <w:vMerge/>
            <w:tcBorders>
              <w:top w:val="single" w:sz="4" w:space="0" w:color="auto"/>
              <w:left w:val="single" w:sz="4" w:space="0" w:color="auto"/>
              <w:bottom w:val="single" w:sz="4" w:space="0" w:color="000000"/>
              <w:right w:val="single" w:sz="4" w:space="0" w:color="auto"/>
            </w:tcBorders>
            <w:vAlign w:val="center"/>
            <w:hideMark/>
          </w:tcPr>
          <w:p w14:paraId="46891E28" w14:textId="77777777" w:rsidR="0022352B" w:rsidRPr="002411AB" w:rsidRDefault="0022352B" w:rsidP="0022352B">
            <w:pPr>
              <w:spacing w:before="0"/>
              <w:ind w:firstLine="0"/>
              <w:jc w:val="left"/>
              <w:rPr>
                <w:rFonts w:ascii="Times New Roman" w:hAnsi="Times New Roman"/>
                <w:szCs w:val="22"/>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hideMark/>
          </w:tcPr>
          <w:p w14:paraId="1556B7A1" w14:textId="77777777" w:rsidR="0022352B" w:rsidRPr="002411AB" w:rsidRDefault="0022352B" w:rsidP="0022352B">
            <w:pPr>
              <w:spacing w:before="0"/>
              <w:jc w:val="center"/>
              <w:rPr>
                <w:rFonts w:ascii="Times New Roman" w:hAnsi="Times New Roman"/>
                <w:szCs w:val="22"/>
              </w:rPr>
            </w:pPr>
          </w:p>
        </w:tc>
        <w:tc>
          <w:tcPr>
            <w:tcW w:w="709" w:type="dxa"/>
            <w:vMerge/>
            <w:tcBorders>
              <w:top w:val="single" w:sz="4" w:space="0" w:color="auto"/>
              <w:left w:val="nil"/>
              <w:bottom w:val="single" w:sz="4" w:space="0" w:color="auto"/>
              <w:right w:val="single" w:sz="4" w:space="0" w:color="auto"/>
            </w:tcBorders>
            <w:shd w:val="clear" w:color="auto" w:fill="auto"/>
            <w:hideMark/>
          </w:tcPr>
          <w:p w14:paraId="3ACF5FD3" w14:textId="77777777" w:rsidR="0022352B" w:rsidRPr="002411AB" w:rsidRDefault="0022352B" w:rsidP="0022352B">
            <w:pPr>
              <w:spacing w:before="0"/>
              <w:jc w:val="center"/>
              <w:rPr>
                <w:rFonts w:ascii="Times New Roman" w:hAnsi="Times New Roman"/>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09BEE4E" w14:textId="77777777" w:rsidR="0022352B" w:rsidRPr="002411AB" w:rsidRDefault="0022352B" w:rsidP="0022352B">
            <w:pPr>
              <w:spacing w:before="0"/>
              <w:ind w:firstLine="0"/>
              <w:jc w:val="left"/>
              <w:rPr>
                <w:rFonts w:ascii="Times New Roman" w:hAnsi="Times New Roman"/>
                <w:szCs w:val="22"/>
              </w:rPr>
            </w:pPr>
          </w:p>
        </w:tc>
        <w:tc>
          <w:tcPr>
            <w:tcW w:w="1276" w:type="dxa"/>
            <w:tcBorders>
              <w:top w:val="single" w:sz="4" w:space="0" w:color="auto"/>
              <w:left w:val="nil"/>
              <w:bottom w:val="single" w:sz="4" w:space="0" w:color="auto"/>
              <w:right w:val="single" w:sz="4" w:space="0" w:color="auto"/>
            </w:tcBorders>
            <w:shd w:val="clear" w:color="auto" w:fill="auto"/>
            <w:hideMark/>
          </w:tcPr>
          <w:p w14:paraId="3911F935" w14:textId="77777777" w:rsidR="0022352B" w:rsidRPr="002411AB" w:rsidRDefault="0022352B" w:rsidP="0022352B">
            <w:pPr>
              <w:spacing w:before="0"/>
              <w:ind w:firstLine="0"/>
              <w:jc w:val="center"/>
              <w:rPr>
                <w:rFonts w:ascii="Times New Roman" w:hAnsi="Times New Roman"/>
                <w:szCs w:val="22"/>
              </w:rPr>
            </w:pPr>
            <w:r w:rsidRPr="002411AB">
              <w:rPr>
                <w:rFonts w:ascii="Times New Roman" w:hAnsi="Times New Roman"/>
                <w:sz w:val="22"/>
                <w:szCs w:val="22"/>
              </w:rPr>
              <w:t>Согласованное финансирование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1923C0D" w14:textId="48019584" w:rsidR="0022352B" w:rsidRPr="002411AB" w:rsidRDefault="0022352B" w:rsidP="0022352B">
            <w:pPr>
              <w:spacing w:before="0"/>
              <w:ind w:firstLine="0"/>
              <w:jc w:val="center"/>
              <w:rPr>
                <w:rFonts w:ascii="Times New Roman" w:hAnsi="Times New Roman"/>
                <w:szCs w:val="22"/>
              </w:rPr>
            </w:pPr>
            <w:r w:rsidRPr="002411AB">
              <w:rPr>
                <w:rFonts w:ascii="Times New Roman" w:hAnsi="Times New Roman"/>
                <w:sz w:val="22"/>
                <w:szCs w:val="22"/>
              </w:rPr>
              <w:t>1 071,6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216715F" w14:textId="77777777" w:rsidR="0022352B" w:rsidRPr="002411AB" w:rsidRDefault="0022352B" w:rsidP="0022352B">
            <w:pPr>
              <w:spacing w:before="0"/>
              <w:ind w:firstLine="0"/>
              <w:jc w:val="center"/>
              <w:rPr>
                <w:rFonts w:ascii="Times New Roman" w:hAnsi="Times New Roman"/>
                <w:szCs w:val="22"/>
              </w:rPr>
            </w:pPr>
            <w:r w:rsidRPr="002411AB">
              <w:rPr>
                <w:rFonts w:ascii="Times New Roman" w:hAnsi="Times New Roman"/>
                <w:sz w:val="22"/>
                <w:szCs w:val="22"/>
              </w:rPr>
              <w:t>1 071,6</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14:paraId="61CA5C95" w14:textId="77777777" w:rsidR="0022352B" w:rsidRPr="002411AB" w:rsidRDefault="0022352B" w:rsidP="0022352B">
            <w:pPr>
              <w:spacing w:before="0"/>
              <w:ind w:firstLine="0"/>
              <w:jc w:val="center"/>
              <w:rPr>
                <w:rFonts w:ascii="Times New Roman" w:hAnsi="Times New Roman"/>
                <w:szCs w:val="22"/>
              </w:rPr>
            </w:pPr>
            <w:r w:rsidRPr="002411AB">
              <w:rPr>
                <w:rFonts w:ascii="Times New Roman" w:hAnsi="Times New Roman"/>
                <w:sz w:val="22"/>
                <w:szCs w:val="22"/>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B4EA895" w14:textId="77777777" w:rsidR="0022352B" w:rsidRPr="002411AB" w:rsidRDefault="0022352B" w:rsidP="0022352B">
            <w:pPr>
              <w:spacing w:before="0"/>
              <w:ind w:firstLine="0"/>
              <w:jc w:val="center"/>
              <w:rPr>
                <w:rFonts w:ascii="Times New Roman" w:hAnsi="Times New Roman"/>
                <w:szCs w:val="22"/>
              </w:rPr>
            </w:pPr>
            <w:r w:rsidRPr="002411AB">
              <w:rPr>
                <w:rFonts w:ascii="Times New Roman" w:hAnsi="Times New Roman"/>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3A6178D" w14:textId="77777777" w:rsidR="0022352B" w:rsidRPr="002411AB" w:rsidRDefault="0022352B" w:rsidP="0022352B">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single" w:sz="4" w:space="0" w:color="auto"/>
              <w:left w:val="nil"/>
              <w:bottom w:val="single" w:sz="4" w:space="0" w:color="auto"/>
              <w:right w:val="single" w:sz="4" w:space="0" w:color="auto"/>
            </w:tcBorders>
            <w:vAlign w:val="center"/>
          </w:tcPr>
          <w:p w14:paraId="15E23146" w14:textId="77777777" w:rsidR="0022352B" w:rsidRPr="002411AB" w:rsidRDefault="0022352B" w:rsidP="0022352B">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nil"/>
              <w:left w:val="single" w:sz="4" w:space="0" w:color="auto"/>
              <w:bottom w:val="nil"/>
              <w:right w:val="single" w:sz="4" w:space="0" w:color="auto"/>
            </w:tcBorders>
            <w:shd w:val="clear" w:color="auto" w:fill="auto"/>
            <w:noWrap/>
            <w:vAlign w:val="bottom"/>
            <w:hideMark/>
          </w:tcPr>
          <w:p w14:paraId="218914FC" w14:textId="77777777" w:rsidR="0022352B" w:rsidRPr="002411AB" w:rsidRDefault="0022352B" w:rsidP="0022352B">
            <w:pPr>
              <w:spacing w:before="0"/>
              <w:ind w:firstLine="0"/>
              <w:jc w:val="center"/>
              <w:rPr>
                <w:rFonts w:ascii="Times New Roman" w:hAnsi="Times New Roman"/>
                <w:szCs w:val="22"/>
              </w:rPr>
            </w:pPr>
            <w:r w:rsidRPr="002411AB">
              <w:rPr>
                <w:rFonts w:ascii="Times New Roman" w:hAnsi="Times New Roman"/>
                <w:sz w:val="22"/>
                <w:szCs w:val="22"/>
              </w:rPr>
              <w:t> </w:t>
            </w:r>
          </w:p>
        </w:tc>
      </w:tr>
      <w:tr w:rsidR="009A3A26" w:rsidRPr="002411AB" w14:paraId="2C415193" w14:textId="77777777" w:rsidTr="009A3A26">
        <w:trPr>
          <w:trHeight w:val="600"/>
        </w:trPr>
        <w:tc>
          <w:tcPr>
            <w:tcW w:w="2544" w:type="dxa"/>
            <w:gridSpan w:val="2"/>
            <w:vMerge/>
            <w:tcBorders>
              <w:top w:val="single" w:sz="4" w:space="0" w:color="auto"/>
              <w:left w:val="single" w:sz="4" w:space="0" w:color="auto"/>
              <w:bottom w:val="single" w:sz="4" w:space="0" w:color="000000"/>
              <w:right w:val="single" w:sz="4" w:space="0" w:color="auto"/>
            </w:tcBorders>
            <w:vAlign w:val="center"/>
            <w:hideMark/>
          </w:tcPr>
          <w:p w14:paraId="72A7965A" w14:textId="77777777" w:rsidR="009A3A26" w:rsidRPr="002411AB" w:rsidRDefault="009A3A26" w:rsidP="009A3A26">
            <w:pPr>
              <w:spacing w:before="0"/>
              <w:ind w:firstLine="0"/>
              <w:jc w:val="left"/>
              <w:rPr>
                <w:rFonts w:ascii="Times New Roman" w:hAnsi="Times New Roman"/>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23FEF96" w14:textId="77777777" w:rsidR="009A3A26" w:rsidRPr="002411AB" w:rsidRDefault="009A3A26" w:rsidP="009A3A26">
            <w:pPr>
              <w:spacing w:before="0"/>
              <w:jc w:val="center"/>
              <w:rPr>
                <w:rFonts w:ascii="Times New Roman" w:hAnsi="Times New Roman"/>
                <w:szCs w:val="22"/>
              </w:rPr>
            </w:pPr>
          </w:p>
        </w:tc>
        <w:tc>
          <w:tcPr>
            <w:tcW w:w="709" w:type="dxa"/>
            <w:vMerge/>
            <w:tcBorders>
              <w:top w:val="single" w:sz="4" w:space="0" w:color="auto"/>
              <w:left w:val="nil"/>
              <w:bottom w:val="single" w:sz="4" w:space="0" w:color="auto"/>
              <w:right w:val="single" w:sz="4" w:space="0" w:color="auto"/>
            </w:tcBorders>
            <w:shd w:val="clear" w:color="auto" w:fill="auto"/>
            <w:hideMark/>
          </w:tcPr>
          <w:p w14:paraId="09D70EC2" w14:textId="77777777" w:rsidR="009A3A26" w:rsidRPr="002411AB" w:rsidRDefault="009A3A26" w:rsidP="009A3A26">
            <w:pPr>
              <w:spacing w:before="0"/>
              <w:jc w:val="center"/>
              <w:rPr>
                <w:rFonts w:ascii="Times New Roman" w:hAnsi="Times New Roman"/>
                <w:szCs w:val="22"/>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5DE3F9"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ФБ</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1EFF837A"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План по программе</w:t>
            </w:r>
          </w:p>
        </w:tc>
        <w:tc>
          <w:tcPr>
            <w:tcW w:w="1134" w:type="dxa"/>
            <w:tcBorders>
              <w:top w:val="single" w:sz="4" w:space="0" w:color="auto"/>
              <w:left w:val="nil"/>
              <w:bottom w:val="nil"/>
              <w:right w:val="single" w:sz="4" w:space="0" w:color="auto"/>
            </w:tcBorders>
            <w:shd w:val="clear" w:color="auto" w:fill="auto"/>
            <w:vAlign w:val="center"/>
          </w:tcPr>
          <w:p w14:paraId="4B63A5C1"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1134" w:type="dxa"/>
            <w:tcBorders>
              <w:top w:val="single" w:sz="4" w:space="0" w:color="auto"/>
              <w:left w:val="nil"/>
              <w:bottom w:val="nil"/>
              <w:right w:val="single" w:sz="4" w:space="0" w:color="auto"/>
            </w:tcBorders>
            <w:shd w:val="clear" w:color="auto" w:fill="auto"/>
            <w:vAlign w:val="center"/>
            <w:hideMark/>
          </w:tcPr>
          <w:p w14:paraId="48DAAD10"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1113" w:type="dxa"/>
            <w:tcBorders>
              <w:top w:val="single" w:sz="4" w:space="0" w:color="auto"/>
              <w:left w:val="nil"/>
              <w:bottom w:val="nil"/>
              <w:right w:val="single" w:sz="4" w:space="0" w:color="auto"/>
            </w:tcBorders>
            <w:shd w:val="clear" w:color="auto" w:fill="auto"/>
            <w:vAlign w:val="center"/>
            <w:hideMark/>
          </w:tcPr>
          <w:p w14:paraId="6A5DBCE2"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993" w:type="dxa"/>
            <w:tcBorders>
              <w:top w:val="single" w:sz="4" w:space="0" w:color="auto"/>
              <w:left w:val="nil"/>
              <w:bottom w:val="nil"/>
              <w:right w:val="single" w:sz="4" w:space="0" w:color="auto"/>
            </w:tcBorders>
            <w:shd w:val="clear" w:color="auto" w:fill="auto"/>
            <w:vAlign w:val="center"/>
            <w:hideMark/>
          </w:tcPr>
          <w:p w14:paraId="2924139A"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1134" w:type="dxa"/>
            <w:tcBorders>
              <w:top w:val="single" w:sz="4" w:space="0" w:color="auto"/>
              <w:left w:val="nil"/>
              <w:bottom w:val="nil"/>
              <w:right w:val="single" w:sz="4" w:space="0" w:color="auto"/>
            </w:tcBorders>
            <w:shd w:val="clear" w:color="auto" w:fill="auto"/>
            <w:vAlign w:val="center"/>
            <w:hideMark/>
          </w:tcPr>
          <w:p w14:paraId="6810CB31"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992" w:type="dxa"/>
            <w:tcBorders>
              <w:top w:val="single" w:sz="4" w:space="0" w:color="auto"/>
              <w:left w:val="nil"/>
              <w:bottom w:val="single" w:sz="4" w:space="0" w:color="auto"/>
              <w:right w:val="single" w:sz="4" w:space="0" w:color="auto"/>
            </w:tcBorders>
            <w:vAlign w:val="center"/>
          </w:tcPr>
          <w:p w14:paraId="6750053E"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nil"/>
              <w:left w:val="single" w:sz="4" w:space="0" w:color="auto"/>
              <w:bottom w:val="nil"/>
              <w:right w:val="single" w:sz="4" w:space="0" w:color="auto"/>
            </w:tcBorders>
            <w:shd w:val="clear" w:color="auto" w:fill="auto"/>
            <w:noWrap/>
            <w:vAlign w:val="bottom"/>
            <w:hideMark/>
          </w:tcPr>
          <w:p w14:paraId="03E611B0"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r>
      <w:tr w:rsidR="009A3A26" w:rsidRPr="002411AB" w14:paraId="1B6199B4" w14:textId="77777777" w:rsidTr="009A3A26">
        <w:trPr>
          <w:trHeight w:val="600"/>
        </w:trPr>
        <w:tc>
          <w:tcPr>
            <w:tcW w:w="2544" w:type="dxa"/>
            <w:gridSpan w:val="2"/>
            <w:vMerge/>
            <w:tcBorders>
              <w:top w:val="single" w:sz="4" w:space="0" w:color="auto"/>
              <w:left w:val="single" w:sz="4" w:space="0" w:color="auto"/>
              <w:bottom w:val="single" w:sz="4" w:space="0" w:color="000000"/>
              <w:right w:val="single" w:sz="4" w:space="0" w:color="auto"/>
            </w:tcBorders>
            <w:vAlign w:val="center"/>
            <w:hideMark/>
          </w:tcPr>
          <w:p w14:paraId="60E33690" w14:textId="77777777" w:rsidR="009A3A26" w:rsidRPr="002411AB" w:rsidRDefault="009A3A26" w:rsidP="009A3A26">
            <w:pPr>
              <w:spacing w:before="0"/>
              <w:ind w:firstLine="0"/>
              <w:jc w:val="left"/>
              <w:rPr>
                <w:rFonts w:ascii="Times New Roman" w:hAnsi="Times New Roman"/>
                <w:szCs w:val="22"/>
              </w:rPr>
            </w:pPr>
          </w:p>
        </w:tc>
        <w:tc>
          <w:tcPr>
            <w:tcW w:w="1843" w:type="dxa"/>
            <w:vMerge/>
            <w:tcBorders>
              <w:top w:val="single" w:sz="4" w:space="0" w:color="auto"/>
              <w:left w:val="nil"/>
              <w:bottom w:val="single" w:sz="4" w:space="0" w:color="auto"/>
              <w:right w:val="single" w:sz="4" w:space="0" w:color="auto"/>
            </w:tcBorders>
            <w:shd w:val="clear" w:color="auto" w:fill="auto"/>
            <w:hideMark/>
          </w:tcPr>
          <w:p w14:paraId="07B11B11" w14:textId="77777777" w:rsidR="009A3A26" w:rsidRPr="002411AB" w:rsidRDefault="009A3A26" w:rsidP="009A3A26">
            <w:pPr>
              <w:spacing w:before="0"/>
              <w:jc w:val="center"/>
              <w:rPr>
                <w:rFonts w:ascii="Times New Roman" w:hAnsi="Times New Roman"/>
                <w:szCs w:val="22"/>
              </w:rPr>
            </w:pPr>
          </w:p>
        </w:tc>
        <w:tc>
          <w:tcPr>
            <w:tcW w:w="709" w:type="dxa"/>
            <w:vMerge/>
            <w:tcBorders>
              <w:top w:val="single" w:sz="4" w:space="0" w:color="auto"/>
              <w:left w:val="nil"/>
              <w:bottom w:val="single" w:sz="4" w:space="0" w:color="auto"/>
              <w:right w:val="single" w:sz="4" w:space="0" w:color="auto"/>
            </w:tcBorders>
            <w:shd w:val="clear" w:color="auto" w:fill="auto"/>
            <w:hideMark/>
          </w:tcPr>
          <w:p w14:paraId="30680C1B" w14:textId="77777777" w:rsidR="009A3A26" w:rsidRPr="002411AB" w:rsidRDefault="009A3A26" w:rsidP="009A3A26">
            <w:pPr>
              <w:spacing w:before="0"/>
              <w:jc w:val="center"/>
              <w:rPr>
                <w:rFonts w:ascii="Times New Roman" w:hAnsi="Times New Roman"/>
                <w:szCs w:val="22"/>
              </w:rPr>
            </w:pPr>
          </w:p>
        </w:tc>
        <w:tc>
          <w:tcPr>
            <w:tcW w:w="850" w:type="dxa"/>
            <w:vMerge/>
            <w:tcBorders>
              <w:top w:val="nil"/>
              <w:left w:val="single" w:sz="4" w:space="0" w:color="auto"/>
              <w:bottom w:val="single" w:sz="4" w:space="0" w:color="auto"/>
              <w:right w:val="single" w:sz="4" w:space="0" w:color="auto"/>
            </w:tcBorders>
            <w:vAlign w:val="center"/>
            <w:hideMark/>
          </w:tcPr>
          <w:p w14:paraId="22A532BD" w14:textId="77777777" w:rsidR="009A3A26" w:rsidRPr="002411AB" w:rsidRDefault="009A3A26" w:rsidP="009A3A26">
            <w:pPr>
              <w:spacing w:before="0"/>
              <w:ind w:firstLine="0"/>
              <w:jc w:val="left"/>
              <w:rPr>
                <w:rFonts w:ascii="Times New Roman" w:hAnsi="Times New Roman"/>
                <w:szCs w:val="22"/>
              </w:rPr>
            </w:pPr>
          </w:p>
        </w:tc>
        <w:tc>
          <w:tcPr>
            <w:tcW w:w="1276" w:type="dxa"/>
            <w:tcBorders>
              <w:top w:val="nil"/>
              <w:left w:val="nil"/>
              <w:bottom w:val="single" w:sz="4" w:space="0" w:color="auto"/>
              <w:right w:val="single" w:sz="4" w:space="0" w:color="auto"/>
            </w:tcBorders>
            <w:shd w:val="clear" w:color="auto" w:fill="auto"/>
            <w:vAlign w:val="bottom"/>
            <w:hideMark/>
          </w:tcPr>
          <w:p w14:paraId="369848B7"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Согласованное финансирование</w:t>
            </w:r>
          </w:p>
        </w:tc>
        <w:tc>
          <w:tcPr>
            <w:tcW w:w="1134" w:type="dxa"/>
            <w:tcBorders>
              <w:top w:val="single" w:sz="4" w:space="0" w:color="auto"/>
              <w:left w:val="nil"/>
              <w:bottom w:val="nil"/>
              <w:right w:val="single" w:sz="4" w:space="0" w:color="auto"/>
            </w:tcBorders>
            <w:shd w:val="clear" w:color="auto" w:fill="auto"/>
            <w:vAlign w:val="center"/>
          </w:tcPr>
          <w:p w14:paraId="0B2A55F9"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1134" w:type="dxa"/>
            <w:tcBorders>
              <w:top w:val="single" w:sz="4" w:space="0" w:color="auto"/>
              <w:left w:val="nil"/>
              <w:bottom w:val="nil"/>
              <w:right w:val="single" w:sz="4" w:space="0" w:color="auto"/>
            </w:tcBorders>
            <w:shd w:val="clear" w:color="auto" w:fill="auto"/>
            <w:vAlign w:val="center"/>
            <w:hideMark/>
          </w:tcPr>
          <w:p w14:paraId="7230DB7D"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1113" w:type="dxa"/>
            <w:tcBorders>
              <w:top w:val="single" w:sz="4" w:space="0" w:color="auto"/>
              <w:left w:val="nil"/>
              <w:bottom w:val="nil"/>
              <w:right w:val="single" w:sz="4" w:space="0" w:color="auto"/>
            </w:tcBorders>
            <w:shd w:val="clear" w:color="auto" w:fill="auto"/>
            <w:vAlign w:val="center"/>
            <w:hideMark/>
          </w:tcPr>
          <w:p w14:paraId="49E5A14D"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993" w:type="dxa"/>
            <w:tcBorders>
              <w:top w:val="single" w:sz="4" w:space="0" w:color="auto"/>
              <w:left w:val="nil"/>
              <w:bottom w:val="nil"/>
              <w:right w:val="single" w:sz="4" w:space="0" w:color="auto"/>
            </w:tcBorders>
            <w:shd w:val="clear" w:color="auto" w:fill="auto"/>
            <w:vAlign w:val="center"/>
            <w:hideMark/>
          </w:tcPr>
          <w:p w14:paraId="0969F2B9"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1134" w:type="dxa"/>
            <w:tcBorders>
              <w:top w:val="single" w:sz="4" w:space="0" w:color="auto"/>
              <w:left w:val="nil"/>
              <w:bottom w:val="nil"/>
              <w:right w:val="single" w:sz="4" w:space="0" w:color="auto"/>
            </w:tcBorders>
            <w:shd w:val="clear" w:color="auto" w:fill="auto"/>
            <w:vAlign w:val="center"/>
            <w:hideMark/>
          </w:tcPr>
          <w:p w14:paraId="40915E53"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992" w:type="dxa"/>
            <w:tcBorders>
              <w:top w:val="single" w:sz="4" w:space="0" w:color="auto"/>
              <w:left w:val="nil"/>
              <w:bottom w:val="single" w:sz="4" w:space="0" w:color="auto"/>
              <w:right w:val="single" w:sz="4" w:space="0" w:color="auto"/>
            </w:tcBorders>
            <w:vAlign w:val="center"/>
          </w:tcPr>
          <w:p w14:paraId="23DC7C0F"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nil"/>
              <w:left w:val="single" w:sz="4" w:space="0" w:color="auto"/>
              <w:bottom w:val="nil"/>
              <w:right w:val="single" w:sz="4" w:space="0" w:color="auto"/>
            </w:tcBorders>
            <w:shd w:val="clear" w:color="auto" w:fill="auto"/>
            <w:noWrap/>
            <w:vAlign w:val="bottom"/>
            <w:hideMark/>
          </w:tcPr>
          <w:p w14:paraId="5C90001F"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r>
      <w:tr w:rsidR="009A3A26" w:rsidRPr="002411AB" w14:paraId="40E48870" w14:textId="77777777" w:rsidTr="009A3A26">
        <w:trPr>
          <w:trHeight w:val="600"/>
        </w:trPr>
        <w:tc>
          <w:tcPr>
            <w:tcW w:w="2544" w:type="dxa"/>
            <w:gridSpan w:val="2"/>
            <w:vMerge/>
            <w:tcBorders>
              <w:top w:val="single" w:sz="4" w:space="0" w:color="auto"/>
              <w:left w:val="single" w:sz="4" w:space="0" w:color="auto"/>
              <w:bottom w:val="single" w:sz="4" w:space="0" w:color="000000"/>
              <w:right w:val="single" w:sz="4" w:space="0" w:color="auto"/>
            </w:tcBorders>
            <w:vAlign w:val="center"/>
            <w:hideMark/>
          </w:tcPr>
          <w:p w14:paraId="0A524C36" w14:textId="77777777" w:rsidR="009A3A26" w:rsidRPr="002411AB" w:rsidRDefault="009A3A26" w:rsidP="009A3A26">
            <w:pPr>
              <w:spacing w:before="0"/>
              <w:ind w:firstLine="0"/>
              <w:jc w:val="left"/>
              <w:rPr>
                <w:rFonts w:ascii="Times New Roman" w:hAnsi="Times New Roman"/>
                <w:szCs w:val="22"/>
              </w:rPr>
            </w:pPr>
          </w:p>
        </w:tc>
        <w:tc>
          <w:tcPr>
            <w:tcW w:w="1843" w:type="dxa"/>
            <w:vMerge/>
            <w:tcBorders>
              <w:top w:val="single" w:sz="4" w:space="0" w:color="auto"/>
              <w:left w:val="nil"/>
              <w:bottom w:val="single" w:sz="4" w:space="0" w:color="auto"/>
              <w:right w:val="single" w:sz="4" w:space="0" w:color="auto"/>
            </w:tcBorders>
            <w:shd w:val="clear" w:color="auto" w:fill="auto"/>
            <w:hideMark/>
          </w:tcPr>
          <w:p w14:paraId="1242617A" w14:textId="77777777" w:rsidR="009A3A26" w:rsidRPr="002411AB" w:rsidRDefault="009A3A26" w:rsidP="009A3A26">
            <w:pPr>
              <w:spacing w:before="0"/>
              <w:jc w:val="center"/>
              <w:rPr>
                <w:rFonts w:ascii="Times New Roman" w:hAnsi="Times New Roman"/>
                <w:szCs w:val="22"/>
              </w:rPr>
            </w:pPr>
          </w:p>
        </w:tc>
        <w:tc>
          <w:tcPr>
            <w:tcW w:w="709" w:type="dxa"/>
            <w:vMerge/>
            <w:tcBorders>
              <w:top w:val="single" w:sz="4" w:space="0" w:color="auto"/>
              <w:left w:val="nil"/>
              <w:bottom w:val="single" w:sz="4" w:space="0" w:color="auto"/>
              <w:right w:val="single" w:sz="4" w:space="0" w:color="auto"/>
            </w:tcBorders>
            <w:shd w:val="clear" w:color="auto" w:fill="auto"/>
            <w:hideMark/>
          </w:tcPr>
          <w:p w14:paraId="17A23F18" w14:textId="77777777" w:rsidR="009A3A26" w:rsidRPr="002411AB" w:rsidRDefault="009A3A26" w:rsidP="009A3A26">
            <w:pPr>
              <w:spacing w:before="0"/>
              <w:jc w:val="center"/>
              <w:rPr>
                <w:rFonts w:ascii="Times New Roman" w:hAnsi="Times New Roman"/>
                <w:szCs w:val="22"/>
              </w:rPr>
            </w:pP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465B30EB"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ОБ</w:t>
            </w:r>
          </w:p>
        </w:tc>
        <w:tc>
          <w:tcPr>
            <w:tcW w:w="1276" w:type="dxa"/>
            <w:tcBorders>
              <w:top w:val="nil"/>
              <w:left w:val="nil"/>
              <w:bottom w:val="single" w:sz="4" w:space="0" w:color="auto"/>
              <w:right w:val="single" w:sz="4" w:space="0" w:color="auto"/>
            </w:tcBorders>
            <w:shd w:val="clear" w:color="auto" w:fill="auto"/>
            <w:vAlign w:val="bottom"/>
            <w:hideMark/>
          </w:tcPr>
          <w:p w14:paraId="33707FDD"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План по программе</w:t>
            </w:r>
          </w:p>
        </w:tc>
        <w:tc>
          <w:tcPr>
            <w:tcW w:w="1134" w:type="dxa"/>
            <w:tcBorders>
              <w:top w:val="single" w:sz="4" w:space="0" w:color="auto"/>
              <w:left w:val="nil"/>
              <w:bottom w:val="single" w:sz="4" w:space="0" w:color="auto"/>
              <w:right w:val="single" w:sz="4" w:space="0" w:color="auto"/>
            </w:tcBorders>
            <w:shd w:val="clear" w:color="auto" w:fill="auto"/>
            <w:vAlign w:val="center"/>
          </w:tcPr>
          <w:p w14:paraId="7DE6089D"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CE56C3D"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14:paraId="3D9E4117"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B33D170"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DF6BDD6"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992" w:type="dxa"/>
            <w:tcBorders>
              <w:top w:val="single" w:sz="4" w:space="0" w:color="auto"/>
              <w:left w:val="nil"/>
              <w:bottom w:val="single" w:sz="4" w:space="0" w:color="auto"/>
              <w:right w:val="single" w:sz="4" w:space="0" w:color="auto"/>
            </w:tcBorders>
            <w:vAlign w:val="center"/>
          </w:tcPr>
          <w:p w14:paraId="4DDD6FDE"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nil"/>
              <w:left w:val="single" w:sz="4" w:space="0" w:color="auto"/>
              <w:bottom w:val="nil"/>
              <w:right w:val="single" w:sz="4" w:space="0" w:color="auto"/>
            </w:tcBorders>
            <w:shd w:val="clear" w:color="auto" w:fill="auto"/>
            <w:noWrap/>
            <w:vAlign w:val="bottom"/>
            <w:hideMark/>
          </w:tcPr>
          <w:p w14:paraId="4319692C"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r>
      <w:tr w:rsidR="009A3A26" w:rsidRPr="002411AB" w14:paraId="584BBBA8" w14:textId="77777777" w:rsidTr="009A3A26">
        <w:trPr>
          <w:trHeight w:val="600"/>
        </w:trPr>
        <w:tc>
          <w:tcPr>
            <w:tcW w:w="2544" w:type="dxa"/>
            <w:gridSpan w:val="2"/>
            <w:vMerge/>
            <w:tcBorders>
              <w:top w:val="single" w:sz="4" w:space="0" w:color="auto"/>
              <w:left w:val="single" w:sz="4" w:space="0" w:color="auto"/>
              <w:bottom w:val="single" w:sz="4" w:space="0" w:color="000000"/>
              <w:right w:val="single" w:sz="4" w:space="0" w:color="auto"/>
            </w:tcBorders>
            <w:vAlign w:val="center"/>
            <w:hideMark/>
          </w:tcPr>
          <w:p w14:paraId="1A530728" w14:textId="77777777" w:rsidR="009A3A26" w:rsidRPr="002411AB" w:rsidRDefault="009A3A26" w:rsidP="009A3A26">
            <w:pPr>
              <w:spacing w:before="0"/>
              <w:ind w:firstLine="0"/>
              <w:jc w:val="left"/>
              <w:rPr>
                <w:rFonts w:ascii="Times New Roman" w:hAnsi="Times New Roman"/>
                <w:szCs w:val="22"/>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hideMark/>
          </w:tcPr>
          <w:p w14:paraId="7E465488" w14:textId="77777777" w:rsidR="009A3A26" w:rsidRPr="002411AB" w:rsidRDefault="009A3A26" w:rsidP="009A3A26">
            <w:pPr>
              <w:spacing w:before="0"/>
              <w:jc w:val="center"/>
              <w:rPr>
                <w:rFonts w:ascii="Times New Roman" w:hAnsi="Times New Roman"/>
                <w:szCs w:val="2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14:paraId="6B25DECA" w14:textId="77777777" w:rsidR="009A3A26" w:rsidRPr="002411AB" w:rsidRDefault="009A3A26" w:rsidP="009A3A26">
            <w:pPr>
              <w:spacing w:before="0"/>
              <w:jc w:val="center"/>
              <w:rPr>
                <w:rFonts w:ascii="Times New Roman" w:hAnsi="Times New Roman"/>
                <w:szCs w:val="22"/>
              </w:rPr>
            </w:pPr>
          </w:p>
        </w:tc>
        <w:tc>
          <w:tcPr>
            <w:tcW w:w="850" w:type="dxa"/>
            <w:vMerge/>
            <w:tcBorders>
              <w:top w:val="nil"/>
              <w:left w:val="single" w:sz="4" w:space="0" w:color="auto"/>
              <w:bottom w:val="single" w:sz="4" w:space="0" w:color="auto"/>
              <w:right w:val="single" w:sz="4" w:space="0" w:color="auto"/>
            </w:tcBorders>
            <w:vAlign w:val="center"/>
            <w:hideMark/>
          </w:tcPr>
          <w:p w14:paraId="26E0CF1D" w14:textId="77777777" w:rsidR="009A3A26" w:rsidRPr="002411AB" w:rsidRDefault="009A3A26" w:rsidP="009A3A26">
            <w:pPr>
              <w:spacing w:before="0"/>
              <w:ind w:firstLine="0"/>
              <w:jc w:val="left"/>
              <w:rPr>
                <w:rFonts w:ascii="Times New Roman" w:hAnsi="Times New Roman"/>
                <w:szCs w:val="22"/>
              </w:rPr>
            </w:pPr>
          </w:p>
        </w:tc>
        <w:tc>
          <w:tcPr>
            <w:tcW w:w="1276" w:type="dxa"/>
            <w:tcBorders>
              <w:top w:val="nil"/>
              <w:left w:val="nil"/>
              <w:bottom w:val="single" w:sz="4" w:space="0" w:color="auto"/>
              <w:right w:val="single" w:sz="4" w:space="0" w:color="auto"/>
            </w:tcBorders>
            <w:shd w:val="clear" w:color="auto" w:fill="auto"/>
            <w:vAlign w:val="bottom"/>
            <w:hideMark/>
          </w:tcPr>
          <w:p w14:paraId="19765C63"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Согласованное финансирование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C2F510"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0625F"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49DAA"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15C00"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32C4A"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992" w:type="dxa"/>
            <w:tcBorders>
              <w:top w:val="single" w:sz="4" w:space="0" w:color="auto"/>
              <w:left w:val="single" w:sz="4" w:space="0" w:color="auto"/>
              <w:bottom w:val="single" w:sz="4" w:space="0" w:color="auto"/>
              <w:right w:val="single" w:sz="4" w:space="0" w:color="auto"/>
            </w:tcBorders>
            <w:vAlign w:val="center"/>
          </w:tcPr>
          <w:p w14:paraId="6136E6E0"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nil"/>
              <w:left w:val="single" w:sz="4" w:space="0" w:color="auto"/>
              <w:right w:val="single" w:sz="4" w:space="0" w:color="auto"/>
            </w:tcBorders>
            <w:shd w:val="clear" w:color="auto" w:fill="auto"/>
            <w:noWrap/>
            <w:vAlign w:val="bottom"/>
            <w:hideMark/>
          </w:tcPr>
          <w:p w14:paraId="124410F8"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r>
      <w:tr w:rsidR="00912334" w:rsidRPr="002411AB" w14:paraId="1FE3F38E" w14:textId="77777777" w:rsidTr="009A3A26">
        <w:trPr>
          <w:trHeight w:val="600"/>
        </w:trPr>
        <w:tc>
          <w:tcPr>
            <w:tcW w:w="2544" w:type="dxa"/>
            <w:gridSpan w:val="2"/>
            <w:vMerge/>
            <w:tcBorders>
              <w:top w:val="single" w:sz="4" w:space="0" w:color="auto"/>
              <w:left w:val="single" w:sz="4" w:space="0" w:color="auto"/>
              <w:bottom w:val="single" w:sz="4" w:space="0" w:color="auto"/>
              <w:right w:val="single" w:sz="4" w:space="0" w:color="auto"/>
            </w:tcBorders>
            <w:vAlign w:val="center"/>
            <w:hideMark/>
          </w:tcPr>
          <w:p w14:paraId="6C6AF365" w14:textId="77777777" w:rsidR="00912334" w:rsidRPr="002411AB" w:rsidRDefault="00912334" w:rsidP="00912334">
            <w:pPr>
              <w:spacing w:before="0"/>
              <w:ind w:firstLine="0"/>
              <w:jc w:val="left"/>
              <w:rPr>
                <w:rFonts w:ascii="Times New Roman" w:hAnsi="Times New Roman"/>
                <w:szCs w:val="22"/>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hideMark/>
          </w:tcPr>
          <w:p w14:paraId="5E0861F3" w14:textId="77777777" w:rsidR="00912334" w:rsidRPr="002411AB" w:rsidRDefault="00912334" w:rsidP="00912334">
            <w:pPr>
              <w:spacing w:before="0"/>
              <w:jc w:val="center"/>
              <w:rPr>
                <w:rFonts w:ascii="Times New Roman" w:hAnsi="Times New Roman"/>
                <w:szCs w:val="2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14:paraId="02A295A7" w14:textId="77777777" w:rsidR="00912334" w:rsidRPr="002411AB" w:rsidRDefault="00912334" w:rsidP="00912334">
            <w:pPr>
              <w:spacing w:before="0"/>
              <w:jc w:val="center"/>
              <w:rPr>
                <w:rFonts w:ascii="Times New Roman" w:hAnsi="Times New Roman"/>
                <w:szCs w:val="22"/>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53CA23" w14:textId="77777777" w:rsidR="00912334" w:rsidRPr="002411AB" w:rsidRDefault="00912334" w:rsidP="00912334">
            <w:pPr>
              <w:spacing w:before="0"/>
              <w:ind w:firstLine="0"/>
              <w:jc w:val="center"/>
              <w:rPr>
                <w:rFonts w:ascii="Times New Roman" w:hAnsi="Times New Roman"/>
                <w:szCs w:val="22"/>
              </w:rPr>
            </w:pPr>
            <w:r w:rsidRPr="002411AB">
              <w:rPr>
                <w:rFonts w:ascii="Times New Roman" w:hAnsi="Times New Roman"/>
                <w:sz w:val="22"/>
                <w:szCs w:val="22"/>
              </w:rPr>
              <w:t>МБ</w:t>
            </w:r>
          </w:p>
        </w:tc>
        <w:tc>
          <w:tcPr>
            <w:tcW w:w="1276" w:type="dxa"/>
            <w:tcBorders>
              <w:top w:val="nil"/>
              <w:left w:val="nil"/>
              <w:bottom w:val="single" w:sz="4" w:space="0" w:color="auto"/>
              <w:right w:val="single" w:sz="4" w:space="0" w:color="auto"/>
            </w:tcBorders>
            <w:shd w:val="clear" w:color="auto" w:fill="auto"/>
            <w:vAlign w:val="bottom"/>
            <w:hideMark/>
          </w:tcPr>
          <w:p w14:paraId="537E6979" w14:textId="77777777" w:rsidR="00912334" w:rsidRPr="002411AB" w:rsidRDefault="00912334" w:rsidP="00912334">
            <w:pPr>
              <w:spacing w:before="0"/>
              <w:ind w:firstLine="0"/>
              <w:jc w:val="center"/>
              <w:rPr>
                <w:rFonts w:ascii="Times New Roman" w:hAnsi="Times New Roman"/>
                <w:szCs w:val="22"/>
              </w:rPr>
            </w:pPr>
            <w:r w:rsidRPr="002411AB">
              <w:rPr>
                <w:rFonts w:ascii="Times New Roman" w:hAnsi="Times New Roman"/>
                <w:sz w:val="22"/>
                <w:szCs w:val="22"/>
              </w:rPr>
              <w:t>План по программе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3A11FC0" w14:textId="3977AE45" w:rsidR="00912334" w:rsidRPr="002411AB" w:rsidRDefault="00912334" w:rsidP="00912334">
            <w:pPr>
              <w:spacing w:before="0"/>
              <w:ind w:firstLine="0"/>
              <w:jc w:val="center"/>
              <w:rPr>
                <w:rFonts w:ascii="Times New Roman" w:hAnsi="Times New Roman"/>
                <w:szCs w:val="22"/>
              </w:rPr>
            </w:pPr>
            <w:r>
              <w:rPr>
                <w:rFonts w:ascii="Times New Roman" w:hAnsi="Times New Roman"/>
                <w:sz w:val="22"/>
                <w:szCs w:val="22"/>
              </w:rPr>
              <w:t>3 0</w:t>
            </w:r>
            <w:r w:rsidRPr="002411AB">
              <w:rPr>
                <w:rFonts w:ascii="Times New Roman" w:hAnsi="Times New Roman"/>
                <w:sz w:val="22"/>
                <w:szCs w:val="22"/>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74BC597" w14:textId="2FBF48BD" w:rsidR="00912334" w:rsidRPr="002411AB" w:rsidRDefault="00912334" w:rsidP="00912334">
            <w:pPr>
              <w:spacing w:before="0"/>
              <w:ind w:firstLine="0"/>
              <w:jc w:val="center"/>
              <w:rPr>
                <w:rFonts w:ascii="Times New Roman" w:hAnsi="Times New Roman"/>
                <w:szCs w:val="22"/>
              </w:rPr>
            </w:pPr>
            <w:r w:rsidRPr="002411AB">
              <w:rPr>
                <w:rFonts w:ascii="Times New Roman" w:hAnsi="Times New Roman"/>
                <w:sz w:val="22"/>
                <w:szCs w:val="22"/>
              </w:rPr>
              <w:t xml:space="preserve">1 </w:t>
            </w:r>
            <w:r>
              <w:rPr>
                <w:rFonts w:ascii="Times New Roman" w:hAnsi="Times New Roman"/>
                <w:sz w:val="22"/>
                <w:szCs w:val="22"/>
              </w:rPr>
              <w:t>800</w:t>
            </w:r>
            <w:r w:rsidRPr="002411AB">
              <w:rPr>
                <w:rFonts w:ascii="Times New Roman" w:hAnsi="Times New Roman"/>
                <w:sz w:val="22"/>
                <w:szCs w:val="22"/>
              </w:rPr>
              <w:t>,0</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14:paraId="23E9DCBF" w14:textId="77777777" w:rsidR="00912334" w:rsidRPr="002411AB" w:rsidRDefault="00912334" w:rsidP="00912334">
            <w:pPr>
              <w:spacing w:before="0"/>
              <w:ind w:firstLine="0"/>
              <w:jc w:val="center"/>
              <w:rPr>
                <w:rFonts w:ascii="Times New Roman" w:hAnsi="Times New Roman"/>
                <w:szCs w:val="22"/>
              </w:rPr>
            </w:pPr>
            <w:r w:rsidRPr="002411AB">
              <w:rPr>
                <w:rFonts w:ascii="Times New Roman" w:hAnsi="Times New Roman"/>
                <w:sz w:val="22"/>
                <w:szCs w:val="22"/>
              </w:rPr>
              <w:t>300,0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DC66214" w14:textId="77777777" w:rsidR="00912334" w:rsidRPr="002411AB" w:rsidRDefault="00912334" w:rsidP="00912334">
            <w:pPr>
              <w:spacing w:before="0"/>
              <w:ind w:firstLine="0"/>
              <w:jc w:val="center"/>
              <w:rPr>
                <w:rFonts w:ascii="Times New Roman" w:hAnsi="Times New Roman"/>
                <w:szCs w:val="22"/>
              </w:rPr>
            </w:pPr>
            <w:r w:rsidRPr="002411AB">
              <w:rPr>
                <w:rFonts w:ascii="Times New Roman" w:hAnsi="Times New Roman"/>
                <w:sz w:val="22"/>
                <w:szCs w:val="22"/>
              </w:rPr>
              <w:t>300,0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EAD792D" w14:textId="77777777" w:rsidR="00912334" w:rsidRPr="002411AB" w:rsidRDefault="00912334" w:rsidP="00912334">
            <w:pPr>
              <w:spacing w:before="0"/>
              <w:ind w:firstLine="0"/>
              <w:jc w:val="center"/>
              <w:rPr>
                <w:rFonts w:ascii="Times New Roman" w:hAnsi="Times New Roman"/>
                <w:szCs w:val="22"/>
              </w:rPr>
            </w:pPr>
            <w:r w:rsidRPr="002411AB">
              <w:rPr>
                <w:rFonts w:ascii="Times New Roman" w:hAnsi="Times New Roman"/>
                <w:sz w:val="22"/>
                <w:szCs w:val="22"/>
              </w:rPr>
              <w:t>300,0</w:t>
            </w:r>
          </w:p>
        </w:tc>
        <w:tc>
          <w:tcPr>
            <w:tcW w:w="992" w:type="dxa"/>
            <w:tcBorders>
              <w:top w:val="single" w:sz="4" w:space="0" w:color="auto"/>
              <w:left w:val="nil"/>
              <w:bottom w:val="single" w:sz="4" w:space="0" w:color="auto"/>
              <w:right w:val="single" w:sz="4" w:space="0" w:color="auto"/>
            </w:tcBorders>
            <w:vAlign w:val="center"/>
          </w:tcPr>
          <w:p w14:paraId="000E7A02" w14:textId="77777777" w:rsidR="00912334" w:rsidRPr="002411AB" w:rsidRDefault="00912334" w:rsidP="00912334">
            <w:pPr>
              <w:spacing w:before="0"/>
              <w:ind w:firstLine="0"/>
              <w:jc w:val="center"/>
              <w:rPr>
                <w:rFonts w:ascii="Times New Roman" w:hAnsi="Times New Roman"/>
                <w:szCs w:val="22"/>
              </w:rPr>
            </w:pPr>
            <w:r w:rsidRPr="002411AB">
              <w:rPr>
                <w:rFonts w:ascii="Times New Roman" w:hAnsi="Times New Roman"/>
                <w:sz w:val="22"/>
                <w:szCs w:val="22"/>
              </w:rPr>
              <w:t>300,0</w:t>
            </w:r>
          </w:p>
        </w:tc>
        <w:tc>
          <w:tcPr>
            <w:tcW w:w="992" w:type="dxa"/>
            <w:tcBorders>
              <w:top w:val="nil"/>
              <w:left w:val="single" w:sz="4" w:space="0" w:color="auto"/>
              <w:right w:val="single" w:sz="4" w:space="0" w:color="auto"/>
            </w:tcBorders>
            <w:shd w:val="clear" w:color="auto" w:fill="auto"/>
            <w:noWrap/>
            <w:vAlign w:val="bottom"/>
            <w:hideMark/>
          </w:tcPr>
          <w:p w14:paraId="466B5D37" w14:textId="77777777" w:rsidR="00912334" w:rsidRPr="002411AB" w:rsidRDefault="00912334" w:rsidP="00912334">
            <w:pPr>
              <w:spacing w:before="0"/>
              <w:ind w:firstLine="0"/>
              <w:jc w:val="center"/>
              <w:rPr>
                <w:rFonts w:ascii="Times New Roman" w:hAnsi="Times New Roman"/>
                <w:szCs w:val="22"/>
              </w:rPr>
            </w:pPr>
            <w:r w:rsidRPr="002411AB">
              <w:rPr>
                <w:rFonts w:ascii="Times New Roman" w:hAnsi="Times New Roman"/>
                <w:sz w:val="22"/>
                <w:szCs w:val="22"/>
              </w:rPr>
              <w:t> </w:t>
            </w:r>
          </w:p>
        </w:tc>
      </w:tr>
      <w:tr w:rsidR="0022352B" w:rsidRPr="002411AB" w14:paraId="0618941D" w14:textId="77777777" w:rsidTr="009A3A26">
        <w:trPr>
          <w:trHeight w:val="600"/>
        </w:trPr>
        <w:tc>
          <w:tcPr>
            <w:tcW w:w="2544" w:type="dxa"/>
            <w:gridSpan w:val="2"/>
            <w:vMerge/>
            <w:tcBorders>
              <w:top w:val="single" w:sz="4" w:space="0" w:color="auto"/>
              <w:left w:val="single" w:sz="4" w:space="0" w:color="auto"/>
              <w:bottom w:val="single" w:sz="4" w:space="0" w:color="000000"/>
              <w:right w:val="single" w:sz="4" w:space="0" w:color="auto"/>
            </w:tcBorders>
            <w:vAlign w:val="center"/>
            <w:hideMark/>
          </w:tcPr>
          <w:p w14:paraId="07035745" w14:textId="77777777" w:rsidR="0022352B" w:rsidRPr="002411AB" w:rsidRDefault="0022352B" w:rsidP="0022352B">
            <w:pPr>
              <w:spacing w:before="0"/>
              <w:ind w:firstLine="0"/>
              <w:jc w:val="left"/>
              <w:rPr>
                <w:rFonts w:ascii="Times New Roman" w:hAnsi="Times New Roman"/>
                <w:szCs w:val="22"/>
              </w:rPr>
            </w:pPr>
          </w:p>
        </w:tc>
        <w:tc>
          <w:tcPr>
            <w:tcW w:w="1843" w:type="dxa"/>
            <w:vMerge/>
            <w:tcBorders>
              <w:top w:val="single" w:sz="4" w:space="0" w:color="auto"/>
              <w:left w:val="nil"/>
              <w:bottom w:val="single" w:sz="4" w:space="0" w:color="auto"/>
              <w:right w:val="single" w:sz="4" w:space="0" w:color="auto"/>
            </w:tcBorders>
            <w:shd w:val="clear" w:color="auto" w:fill="auto"/>
            <w:hideMark/>
          </w:tcPr>
          <w:p w14:paraId="2637ACE3" w14:textId="77777777" w:rsidR="0022352B" w:rsidRPr="002411AB" w:rsidRDefault="0022352B" w:rsidP="0022352B">
            <w:pPr>
              <w:spacing w:before="0"/>
              <w:jc w:val="center"/>
              <w:rPr>
                <w:rFonts w:ascii="Times New Roman" w:hAnsi="Times New Roman"/>
                <w:szCs w:val="22"/>
              </w:rPr>
            </w:pPr>
          </w:p>
        </w:tc>
        <w:tc>
          <w:tcPr>
            <w:tcW w:w="709" w:type="dxa"/>
            <w:vMerge/>
            <w:tcBorders>
              <w:top w:val="single" w:sz="4" w:space="0" w:color="auto"/>
              <w:left w:val="nil"/>
              <w:bottom w:val="single" w:sz="4" w:space="0" w:color="auto"/>
              <w:right w:val="single" w:sz="4" w:space="0" w:color="auto"/>
            </w:tcBorders>
            <w:shd w:val="clear" w:color="auto" w:fill="auto"/>
            <w:hideMark/>
          </w:tcPr>
          <w:p w14:paraId="40F04A7F" w14:textId="77777777" w:rsidR="0022352B" w:rsidRPr="002411AB" w:rsidRDefault="0022352B" w:rsidP="0022352B">
            <w:pPr>
              <w:spacing w:before="0"/>
              <w:jc w:val="center"/>
              <w:rPr>
                <w:rFonts w:ascii="Times New Roman" w:hAnsi="Times New Roman"/>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D66AF4B" w14:textId="77777777" w:rsidR="0022352B" w:rsidRPr="002411AB" w:rsidRDefault="0022352B" w:rsidP="0022352B">
            <w:pPr>
              <w:spacing w:before="0"/>
              <w:ind w:firstLine="0"/>
              <w:jc w:val="left"/>
              <w:rPr>
                <w:rFonts w:ascii="Times New Roman" w:hAnsi="Times New Roman"/>
                <w:szCs w:val="22"/>
              </w:rPr>
            </w:pP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475FC330" w14:textId="77777777" w:rsidR="0022352B" w:rsidRPr="002411AB" w:rsidRDefault="0022352B" w:rsidP="0022352B">
            <w:pPr>
              <w:spacing w:before="0"/>
              <w:ind w:firstLine="0"/>
              <w:jc w:val="center"/>
              <w:rPr>
                <w:rFonts w:ascii="Times New Roman" w:hAnsi="Times New Roman"/>
                <w:szCs w:val="22"/>
              </w:rPr>
            </w:pPr>
            <w:r w:rsidRPr="002411AB">
              <w:rPr>
                <w:rFonts w:ascii="Times New Roman" w:hAnsi="Times New Roman"/>
                <w:sz w:val="22"/>
                <w:szCs w:val="22"/>
              </w:rPr>
              <w:t>Согласованное финансирование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FCFD457" w14:textId="463D3D80" w:rsidR="0022352B" w:rsidRPr="002411AB" w:rsidRDefault="0022352B" w:rsidP="0022352B">
            <w:pPr>
              <w:spacing w:before="0"/>
              <w:ind w:firstLine="0"/>
              <w:jc w:val="center"/>
              <w:rPr>
                <w:rFonts w:ascii="Times New Roman" w:hAnsi="Times New Roman"/>
                <w:szCs w:val="22"/>
              </w:rPr>
            </w:pPr>
            <w:r w:rsidRPr="002411AB">
              <w:rPr>
                <w:rFonts w:ascii="Times New Roman" w:hAnsi="Times New Roman"/>
                <w:sz w:val="22"/>
                <w:szCs w:val="22"/>
              </w:rPr>
              <w:t>1 071,6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311E786" w14:textId="77777777" w:rsidR="0022352B" w:rsidRPr="002411AB" w:rsidRDefault="0022352B" w:rsidP="0022352B">
            <w:pPr>
              <w:spacing w:before="0"/>
              <w:ind w:firstLine="0"/>
              <w:jc w:val="center"/>
              <w:rPr>
                <w:rFonts w:ascii="Times New Roman" w:hAnsi="Times New Roman"/>
                <w:szCs w:val="22"/>
              </w:rPr>
            </w:pPr>
            <w:r w:rsidRPr="002411AB">
              <w:rPr>
                <w:rFonts w:ascii="Times New Roman" w:hAnsi="Times New Roman"/>
                <w:sz w:val="22"/>
                <w:szCs w:val="22"/>
              </w:rPr>
              <w:t>1 071,6</w:t>
            </w:r>
          </w:p>
        </w:tc>
        <w:tc>
          <w:tcPr>
            <w:tcW w:w="1113" w:type="dxa"/>
            <w:tcBorders>
              <w:top w:val="single" w:sz="4" w:space="0" w:color="auto"/>
              <w:left w:val="nil"/>
              <w:bottom w:val="single" w:sz="4" w:space="0" w:color="auto"/>
              <w:right w:val="single" w:sz="4" w:space="0" w:color="auto"/>
            </w:tcBorders>
            <w:shd w:val="clear" w:color="auto" w:fill="auto"/>
            <w:vAlign w:val="center"/>
          </w:tcPr>
          <w:p w14:paraId="6D16D945" w14:textId="77777777" w:rsidR="0022352B" w:rsidRPr="002411AB" w:rsidRDefault="0022352B" w:rsidP="0022352B">
            <w:pPr>
              <w:spacing w:before="0"/>
              <w:ind w:firstLine="0"/>
              <w:jc w:val="center"/>
              <w:rPr>
                <w:rFonts w:ascii="Times New Roman" w:hAnsi="Times New Roman"/>
                <w:szCs w:val="22"/>
              </w:rPr>
            </w:pPr>
            <w:r w:rsidRPr="002411AB">
              <w:rPr>
                <w:rFonts w:ascii="Times New Roman" w:hAnsi="Times New Roman"/>
                <w:szCs w:val="22"/>
              </w:rPr>
              <w:t>-</w:t>
            </w:r>
          </w:p>
        </w:tc>
        <w:tc>
          <w:tcPr>
            <w:tcW w:w="993" w:type="dxa"/>
            <w:tcBorders>
              <w:top w:val="single" w:sz="4" w:space="0" w:color="auto"/>
              <w:left w:val="nil"/>
              <w:bottom w:val="single" w:sz="4" w:space="0" w:color="auto"/>
              <w:right w:val="single" w:sz="4" w:space="0" w:color="auto"/>
            </w:tcBorders>
            <w:shd w:val="clear" w:color="auto" w:fill="auto"/>
            <w:vAlign w:val="center"/>
          </w:tcPr>
          <w:p w14:paraId="209A2108" w14:textId="77777777" w:rsidR="0022352B" w:rsidRPr="002411AB" w:rsidRDefault="0022352B" w:rsidP="0022352B">
            <w:pPr>
              <w:spacing w:before="0"/>
              <w:ind w:firstLine="0"/>
              <w:jc w:val="center"/>
              <w:rPr>
                <w:rFonts w:ascii="Times New Roman" w:hAnsi="Times New Roman"/>
                <w:szCs w:val="22"/>
              </w:rPr>
            </w:pPr>
            <w:r w:rsidRPr="002411AB">
              <w:rPr>
                <w:rFonts w:ascii="Times New Roman" w:hAnsi="Times New Roman"/>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53F203C0" w14:textId="77777777" w:rsidR="0022352B" w:rsidRPr="002411AB" w:rsidRDefault="0022352B" w:rsidP="0022352B">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0686C069" w14:textId="77777777" w:rsidR="0022352B" w:rsidRPr="002411AB" w:rsidRDefault="0022352B" w:rsidP="0022352B">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left w:val="single" w:sz="4" w:space="0" w:color="auto"/>
              <w:bottom w:val="nil"/>
              <w:right w:val="single" w:sz="4" w:space="0" w:color="auto"/>
            </w:tcBorders>
            <w:shd w:val="clear" w:color="auto" w:fill="auto"/>
            <w:noWrap/>
            <w:vAlign w:val="bottom"/>
            <w:hideMark/>
          </w:tcPr>
          <w:p w14:paraId="7A901F95" w14:textId="77777777" w:rsidR="0022352B" w:rsidRPr="002411AB" w:rsidRDefault="0022352B" w:rsidP="0022352B">
            <w:pPr>
              <w:spacing w:before="0"/>
              <w:ind w:firstLine="0"/>
              <w:jc w:val="center"/>
              <w:rPr>
                <w:rFonts w:ascii="Times New Roman" w:hAnsi="Times New Roman"/>
                <w:szCs w:val="22"/>
              </w:rPr>
            </w:pPr>
            <w:r w:rsidRPr="002411AB">
              <w:rPr>
                <w:rFonts w:ascii="Times New Roman" w:hAnsi="Times New Roman"/>
                <w:sz w:val="22"/>
                <w:szCs w:val="22"/>
              </w:rPr>
              <w:t> </w:t>
            </w:r>
          </w:p>
        </w:tc>
      </w:tr>
      <w:tr w:rsidR="009A3A26" w:rsidRPr="002411AB" w14:paraId="6FF9315E" w14:textId="77777777" w:rsidTr="009A3A26">
        <w:trPr>
          <w:trHeight w:val="600"/>
        </w:trPr>
        <w:tc>
          <w:tcPr>
            <w:tcW w:w="2544" w:type="dxa"/>
            <w:gridSpan w:val="2"/>
            <w:vMerge/>
            <w:tcBorders>
              <w:top w:val="single" w:sz="4" w:space="0" w:color="auto"/>
              <w:left w:val="single" w:sz="4" w:space="0" w:color="auto"/>
              <w:bottom w:val="single" w:sz="4" w:space="0" w:color="000000"/>
              <w:right w:val="single" w:sz="4" w:space="0" w:color="auto"/>
            </w:tcBorders>
            <w:vAlign w:val="center"/>
            <w:hideMark/>
          </w:tcPr>
          <w:p w14:paraId="77F6CF1C" w14:textId="77777777" w:rsidR="009A3A26" w:rsidRPr="002411AB" w:rsidRDefault="009A3A26" w:rsidP="009A3A26">
            <w:pPr>
              <w:spacing w:before="0"/>
              <w:ind w:firstLine="0"/>
              <w:jc w:val="left"/>
              <w:rPr>
                <w:rFonts w:ascii="Times New Roman" w:hAnsi="Times New Roman"/>
                <w:szCs w:val="22"/>
              </w:rPr>
            </w:pPr>
          </w:p>
        </w:tc>
        <w:tc>
          <w:tcPr>
            <w:tcW w:w="1843" w:type="dxa"/>
            <w:vMerge/>
            <w:tcBorders>
              <w:top w:val="single" w:sz="4" w:space="0" w:color="auto"/>
              <w:left w:val="single" w:sz="4" w:space="0" w:color="auto"/>
              <w:right w:val="single" w:sz="4" w:space="0" w:color="auto"/>
            </w:tcBorders>
            <w:shd w:val="clear" w:color="auto" w:fill="auto"/>
            <w:hideMark/>
          </w:tcPr>
          <w:p w14:paraId="52745650" w14:textId="77777777" w:rsidR="009A3A26" w:rsidRPr="002411AB" w:rsidRDefault="009A3A26" w:rsidP="009A3A26">
            <w:pPr>
              <w:spacing w:before="0"/>
              <w:ind w:firstLine="0"/>
              <w:jc w:val="center"/>
              <w:rPr>
                <w:rFonts w:ascii="Times New Roman" w:hAnsi="Times New Roman"/>
                <w:szCs w:val="22"/>
              </w:rPr>
            </w:pPr>
          </w:p>
        </w:tc>
        <w:tc>
          <w:tcPr>
            <w:tcW w:w="709" w:type="dxa"/>
            <w:vMerge/>
            <w:tcBorders>
              <w:top w:val="single" w:sz="4" w:space="0" w:color="auto"/>
              <w:left w:val="single" w:sz="4" w:space="0" w:color="auto"/>
              <w:right w:val="single" w:sz="4" w:space="0" w:color="auto"/>
            </w:tcBorders>
            <w:shd w:val="clear" w:color="auto" w:fill="auto"/>
            <w:hideMark/>
          </w:tcPr>
          <w:p w14:paraId="54201FB1" w14:textId="77777777" w:rsidR="009A3A26" w:rsidRPr="002411AB" w:rsidRDefault="009A3A26" w:rsidP="009A3A26">
            <w:pPr>
              <w:spacing w:before="0"/>
              <w:ind w:firstLine="0"/>
              <w:jc w:val="center"/>
              <w:rPr>
                <w:rFonts w:ascii="Times New Roman" w:hAnsi="Times New Roman"/>
                <w:szCs w:val="22"/>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6CA0F7"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Иные источники</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35681180"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План по программе</w:t>
            </w:r>
          </w:p>
        </w:tc>
        <w:tc>
          <w:tcPr>
            <w:tcW w:w="1134" w:type="dxa"/>
            <w:tcBorders>
              <w:top w:val="single" w:sz="4" w:space="0" w:color="auto"/>
              <w:left w:val="nil"/>
              <w:bottom w:val="nil"/>
              <w:right w:val="single" w:sz="4" w:space="0" w:color="auto"/>
            </w:tcBorders>
            <w:shd w:val="clear" w:color="auto" w:fill="auto"/>
            <w:vAlign w:val="center"/>
            <w:hideMark/>
          </w:tcPr>
          <w:p w14:paraId="74743962"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1134" w:type="dxa"/>
            <w:tcBorders>
              <w:top w:val="single" w:sz="4" w:space="0" w:color="auto"/>
              <w:left w:val="nil"/>
              <w:bottom w:val="nil"/>
              <w:right w:val="single" w:sz="4" w:space="0" w:color="auto"/>
            </w:tcBorders>
            <w:shd w:val="clear" w:color="auto" w:fill="auto"/>
            <w:vAlign w:val="center"/>
            <w:hideMark/>
          </w:tcPr>
          <w:p w14:paraId="29CA554C"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1113" w:type="dxa"/>
            <w:tcBorders>
              <w:top w:val="single" w:sz="4" w:space="0" w:color="auto"/>
              <w:left w:val="nil"/>
              <w:bottom w:val="nil"/>
              <w:right w:val="single" w:sz="4" w:space="0" w:color="auto"/>
            </w:tcBorders>
            <w:shd w:val="clear" w:color="auto" w:fill="auto"/>
            <w:vAlign w:val="center"/>
            <w:hideMark/>
          </w:tcPr>
          <w:p w14:paraId="22EC2940"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993" w:type="dxa"/>
            <w:tcBorders>
              <w:top w:val="single" w:sz="4" w:space="0" w:color="auto"/>
              <w:left w:val="nil"/>
              <w:bottom w:val="nil"/>
              <w:right w:val="single" w:sz="4" w:space="0" w:color="auto"/>
            </w:tcBorders>
            <w:shd w:val="clear" w:color="auto" w:fill="auto"/>
            <w:vAlign w:val="center"/>
            <w:hideMark/>
          </w:tcPr>
          <w:p w14:paraId="58F749A6"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1134" w:type="dxa"/>
            <w:tcBorders>
              <w:top w:val="single" w:sz="4" w:space="0" w:color="auto"/>
              <w:left w:val="nil"/>
              <w:bottom w:val="nil"/>
              <w:right w:val="single" w:sz="4" w:space="0" w:color="auto"/>
            </w:tcBorders>
            <w:shd w:val="clear" w:color="auto" w:fill="auto"/>
            <w:vAlign w:val="center"/>
            <w:hideMark/>
          </w:tcPr>
          <w:p w14:paraId="21D1577F"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992" w:type="dxa"/>
            <w:tcBorders>
              <w:top w:val="single" w:sz="4" w:space="0" w:color="auto"/>
              <w:left w:val="nil"/>
              <w:bottom w:val="single" w:sz="4" w:space="0" w:color="auto"/>
              <w:right w:val="single" w:sz="4" w:space="0" w:color="auto"/>
            </w:tcBorders>
            <w:vAlign w:val="center"/>
          </w:tcPr>
          <w:p w14:paraId="77167614"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nil"/>
              <w:left w:val="single" w:sz="4" w:space="0" w:color="auto"/>
              <w:bottom w:val="nil"/>
              <w:right w:val="single" w:sz="4" w:space="0" w:color="auto"/>
            </w:tcBorders>
            <w:shd w:val="clear" w:color="auto" w:fill="auto"/>
            <w:noWrap/>
            <w:vAlign w:val="bottom"/>
            <w:hideMark/>
          </w:tcPr>
          <w:p w14:paraId="33BCE064"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r>
      <w:tr w:rsidR="009A3A26" w:rsidRPr="002411AB" w14:paraId="4D6CBE78" w14:textId="77777777" w:rsidTr="009A3A26">
        <w:trPr>
          <w:trHeight w:val="600"/>
        </w:trPr>
        <w:tc>
          <w:tcPr>
            <w:tcW w:w="2544" w:type="dxa"/>
            <w:gridSpan w:val="2"/>
            <w:vMerge/>
            <w:tcBorders>
              <w:top w:val="single" w:sz="4" w:space="0" w:color="auto"/>
              <w:left w:val="single" w:sz="4" w:space="0" w:color="auto"/>
              <w:bottom w:val="single" w:sz="4" w:space="0" w:color="000000"/>
              <w:right w:val="single" w:sz="4" w:space="0" w:color="auto"/>
            </w:tcBorders>
            <w:vAlign w:val="center"/>
            <w:hideMark/>
          </w:tcPr>
          <w:p w14:paraId="45E7E992" w14:textId="77777777" w:rsidR="009A3A26" w:rsidRPr="002411AB" w:rsidRDefault="009A3A26" w:rsidP="009A3A26">
            <w:pPr>
              <w:spacing w:before="0"/>
              <w:ind w:firstLine="0"/>
              <w:jc w:val="left"/>
              <w:rPr>
                <w:rFonts w:ascii="Times New Roman" w:hAnsi="Times New Roman"/>
                <w:szCs w:val="22"/>
              </w:rPr>
            </w:pPr>
          </w:p>
        </w:tc>
        <w:tc>
          <w:tcPr>
            <w:tcW w:w="1843" w:type="dxa"/>
            <w:tcBorders>
              <w:left w:val="single" w:sz="4" w:space="0" w:color="auto"/>
              <w:bottom w:val="single" w:sz="4" w:space="0" w:color="auto"/>
              <w:right w:val="single" w:sz="4" w:space="0" w:color="auto"/>
            </w:tcBorders>
            <w:shd w:val="clear" w:color="auto" w:fill="auto"/>
            <w:hideMark/>
          </w:tcPr>
          <w:p w14:paraId="6CF85AC8"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709" w:type="dxa"/>
            <w:tcBorders>
              <w:left w:val="single" w:sz="4" w:space="0" w:color="auto"/>
              <w:bottom w:val="single" w:sz="4" w:space="0" w:color="auto"/>
              <w:right w:val="single" w:sz="4" w:space="0" w:color="auto"/>
            </w:tcBorders>
            <w:shd w:val="clear" w:color="auto" w:fill="auto"/>
            <w:hideMark/>
          </w:tcPr>
          <w:p w14:paraId="0EBF9535"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6CBD11E" w14:textId="77777777" w:rsidR="009A3A26" w:rsidRPr="002411AB" w:rsidRDefault="009A3A26" w:rsidP="009A3A26">
            <w:pPr>
              <w:spacing w:before="0"/>
              <w:ind w:firstLine="0"/>
              <w:jc w:val="left"/>
              <w:rPr>
                <w:rFonts w:ascii="Times New Roman" w:hAnsi="Times New Roman"/>
                <w:szCs w:val="22"/>
              </w:rPr>
            </w:pPr>
          </w:p>
        </w:tc>
        <w:tc>
          <w:tcPr>
            <w:tcW w:w="1276" w:type="dxa"/>
            <w:tcBorders>
              <w:top w:val="nil"/>
              <w:left w:val="nil"/>
              <w:bottom w:val="single" w:sz="4" w:space="0" w:color="auto"/>
              <w:right w:val="single" w:sz="4" w:space="0" w:color="auto"/>
            </w:tcBorders>
            <w:shd w:val="clear" w:color="auto" w:fill="auto"/>
            <w:vAlign w:val="bottom"/>
            <w:hideMark/>
          </w:tcPr>
          <w:p w14:paraId="342254F3"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Согласованное финансирование</w:t>
            </w:r>
          </w:p>
        </w:tc>
        <w:tc>
          <w:tcPr>
            <w:tcW w:w="1134" w:type="dxa"/>
            <w:tcBorders>
              <w:top w:val="single" w:sz="4" w:space="0" w:color="auto"/>
              <w:left w:val="nil"/>
              <w:bottom w:val="nil"/>
              <w:right w:val="single" w:sz="4" w:space="0" w:color="auto"/>
            </w:tcBorders>
            <w:shd w:val="clear" w:color="auto" w:fill="auto"/>
            <w:vAlign w:val="center"/>
            <w:hideMark/>
          </w:tcPr>
          <w:p w14:paraId="2421BB15"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1134" w:type="dxa"/>
            <w:tcBorders>
              <w:top w:val="single" w:sz="4" w:space="0" w:color="auto"/>
              <w:left w:val="nil"/>
              <w:bottom w:val="nil"/>
              <w:right w:val="single" w:sz="4" w:space="0" w:color="auto"/>
            </w:tcBorders>
            <w:shd w:val="clear" w:color="auto" w:fill="auto"/>
            <w:vAlign w:val="center"/>
            <w:hideMark/>
          </w:tcPr>
          <w:p w14:paraId="3D12CF13"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1113" w:type="dxa"/>
            <w:tcBorders>
              <w:top w:val="single" w:sz="4" w:space="0" w:color="auto"/>
              <w:left w:val="nil"/>
              <w:bottom w:val="nil"/>
              <w:right w:val="single" w:sz="4" w:space="0" w:color="auto"/>
            </w:tcBorders>
            <w:shd w:val="clear" w:color="auto" w:fill="auto"/>
            <w:vAlign w:val="center"/>
            <w:hideMark/>
          </w:tcPr>
          <w:p w14:paraId="0A0910E9"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993" w:type="dxa"/>
            <w:tcBorders>
              <w:top w:val="single" w:sz="4" w:space="0" w:color="auto"/>
              <w:left w:val="nil"/>
              <w:bottom w:val="nil"/>
              <w:right w:val="single" w:sz="4" w:space="0" w:color="auto"/>
            </w:tcBorders>
            <w:shd w:val="clear" w:color="auto" w:fill="auto"/>
            <w:vAlign w:val="center"/>
            <w:hideMark/>
          </w:tcPr>
          <w:p w14:paraId="18DA5EFD"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1134" w:type="dxa"/>
            <w:tcBorders>
              <w:top w:val="single" w:sz="4" w:space="0" w:color="auto"/>
              <w:left w:val="nil"/>
              <w:bottom w:val="nil"/>
              <w:right w:val="single" w:sz="4" w:space="0" w:color="auto"/>
            </w:tcBorders>
            <w:shd w:val="clear" w:color="auto" w:fill="auto"/>
            <w:vAlign w:val="center"/>
            <w:hideMark/>
          </w:tcPr>
          <w:p w14:paraId="0C7AC710"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992" w:type="dxa"/>
            <w:tcBorders>
              <w:top w:val="single" w:sz="4" w:space="0" w:color="auto"/>
              <w:left w:val="nil"/>
              <w:bottom w:val="single" w:sz="4" w:space="0" w:color="auto"/>
              <w:right w:val="single" w:sz="4" w:space="0" w:color="auto"/>
            </w:tcBorders>
            <w:vAlign w:val="center"/>
          </w:tcPr>
          <w:p w14:paraId="5D33584C"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15CF5140"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r>
      <w:tr w:rsidR="009A3A26" w:rsidRPr="002411AB" w14:paraId="39A8E940" w14:textId="77777777" w:rsidTr="009A3A26">
        <w:trPr>
          <w:trHeight w:val="689"/>
        </w:trPr>
        <w:tc>
          <w:tcPr>
            <w:tcW w:w="2544" w:type="dxa"/>
            <w:gridSpan w:val="2"/>
            <w:tcBorders>
              <w:top w:val="nil"/>
              <w:left w:val="single" w:sz="4" w:space="0" w:color="auto"/>
              <w:right w:val="nil"/>
            </w:tcBorders>
            <w:shd w:val="clear" w:color="auto" w:fill="auto"/>
            <w:hideMark/>
          </w:tcPr>
          <w:p w14:paraId="5FD3E09A" w14:textId="77777777" w:rsidR="009A3A26" w:rsidRPr="002411AB" w:rsidRDefault="009A3A26" w:rsidP="009A3A26">
            <w:pPr>
              <w:spacing w:before="0"/>
              <w:ind w:firstLine="0"/>
              <w:jc w:val="left"/>
              <w:rPr>
                <w:rFonts w:ascii="Times New Roman" w:hAnsi="Times New Roman"/>
                <w:szCs w:val="22"/>
              </w:rPr>
            </w:pPr>
            <w:r w:rsidRPr="002411AB">
              <w:rPr>
                <w:rFonts w:ascii="Times New Roman" w:hAnsi="Times New Roman"/>
                <w:sz w:val="22"/>
                <w:szCs w:val="22"/>
              </w:rPr>
              <w:t>6. Основное мероприятие 8 «Популяризация предпринимательской деятельности»</w:t>
            </w:r>
          </w:p>
        </w:tc>
        <w:tc>
          <w:tcPr>
            <w:tcW w:w="1843" w:type="dxa"/>
            <w:vMerge w:val="restart"/>
            <w:tcBorders>
              <w:top w:val="single" w:sz="4" w:space="0" w:color="auto"/>
              <w:left w:val="single" w:sz="4" w:space="0" w:color="auto"/>
              <w:right w:val="single" w:sz="4" w:space="0" w:color="auto"/>
            </w:tcBorders>
            <w:shd w:val="clear" w:color="auto" w:fill="auto"/>
            <w:hideMark/>
          </w:tcPr>
          <w:p w14:paraId="5E5C5A12"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xml:space="preserve">Исполнитель КУМИ; </w:t>
            </w:r>
          </w:p>
          <w:p w14:paraId="17F8547C"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xml:space="preserve">Участники Управление; </w:t>
            </w:r>
          </w:p>
          <w:p w14:paraId="2CCDDAC3"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ЦПП</w:t>
            </w:r>
          </w:p>
        </w:tc>
        <w:tc>
          <w:tcPr>
            <w:tcW w:w="709" w:type="dxa"/>
            <w:vMerge w:val="restart"/>
            <w:tcBorders>
              <w:top w:val="single" w:sz="4" w:space="0" w:color="auto"/>
              <w:left w:val="nil"/>
              <w:right w:val="single" w:sz="4" w:space="0" w:color="auto"/>
            </w:tcBorders>
            <w:shd w:val="clear" w:color="auto" w:fill="auto"/>
            <w:hideMark/>
          </w:tcPr>
          <w:p w14:paraId="01A5A751" w14:textId="21596DA6" w:rsidR="009A3A26" w:rsidRPr="002411AB" w:rsidRDefault="009A3A26" w:rsidP="0014747A">
            <w:pPr>
              <w:spacing w:before="0"/>
              <w:ind w:firstLine="0"/>
              <w:jc w:val="center"/>
              <w:rPr>
                <w:rFonts w:ascii="Times New Roman" w:hAnsi="Times New Roman"/>
                <w:szCs w:val="22"/>
              </w:rPr>
            </w:pPr>
            <w:r w:rsidRPr="002411AB">
              <w:rPr>
                <w:rFonts w:ascii="Times New Roman" w:hAnsi="Times New Roman"/>
                <w:sz w:val="22"/>
                <w:szCs w:val="22"/>
              </w:rPr>
              <w:t>2015-202</w:t>
            </w:r>
            <w:r w:rsidR="0014747A">
              <w:rPr>
                <w:rFonts w:ascii="Times New Roman" w:hAnsi="Times New Roman"/>
                <w:sz w:val="22"/>
                <w:szCs w:val="22"/>
              </w:rPr>
              <w:t>6</w:t>
            </w:r>
            <w:r w:rsidRPr="002411AB">
              <w:rPr>
                <w:rFonts w:ascii="Times New Roman" w:hAnsi="Times New Roman"/>
                <w:sz w:val="22"/>
                <w:szCs w:val="22"/>
              </w:rPr>
              <w:t xml:space="preserve"> годы</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4B1070D1"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Всего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0C4EA14"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План по программе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D54D2A4" w14:textId="22329705" w:rsidR="009A3A26" w:rsidRPr="002411AB" w:rsidRDefault="009A3A26" w:rsidP="001949AA">
            <w:pPr>
              <w:spacing w:before="0"/>
              <w:ind w:firstLine="0"/>
              <w:jc w:val="center"/>
              <w:rPr>
                <w:rFonts w:ascii="Times New Roman" w:hAnsi="Times New Roman"/>
                <w:szCs w:val="22"/>
              </w:rPr>
            </w:pPr>
            <w:r w:rsidRPr="002411AB">
              <w:rPr>
                <w:rFonts w:ascii="Times New Roman" w:hAnsi="Times New Roman"/>
                <w:sz w:val="22"/>
                <w:szCs w:val="22"/>
              </w:rPr>
              <w:t>1</w:t>
            </w:r>
            <w:r w:rsidR="001949AA">
              <w:rPr>
                <w:rFonts w:ascii="Times New Roman" w:hAnsi="Times New Roman"/>
                <w:sz w:val="22"/>
                <w:szCs w:val="22"/>
              </w:rPr>
              <w:t>4</w:t>
            </w:r>
            <w:r w:rsidRPr="002411AB">
              <w:rPr>
                <w:rFonts w:ascii="Times New Roman" w:hAnsi="Times New Roman"/>
                <w:sz w:val="22"/>
                <w:szCs w:val="22"/>
              </w:rPr>
              <w:t xml:space="preserve"> </w:t>
            </w:r>
            <w:r w:rsidR="001949AA">
              <w:rPr>
                <w:rFonts w:ascii="Times New Roman" w:hAnsi="Times New Roman"/>
                <w:sz w:val="22"/>
                <w:szCs w:val="22"/>
              </w:rPr>
              <w:t>95</w:t>
            </w:r>
            <w:r w:rsidRPr="002411AB">
              <w:rPr>
                <w:rFonts w:ascii="Times New Roman" w:hAnsi="Times New Roman"/>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A219B19" w14:textId="100BE9BE" w:rsidR="009A3A26" w:rsidRPr="002411AB" w:rsidRDefault="001949AA" w:rsidP="009A3A26">
            <w:pPr>
              <w:spacing w:before="0"/>
              <w:ind w:firstLine="0"/>
              <w:jc w:val="center"/>
              <w:rPr>
                <w:rFonts w:ascii="Times New Roman" w:hAnsi="Times New Roman"/>
                <w:szCs w:val="22"/>
              </w:rPr>
            </w:pPr>
            <w:r>
              <w:rPr>
                <w:rFonts w:ascii="Times New Roman" w:hAnsi="Times New Roman"/>
                <w:sz w:val="22"/>
                <w:szCs w:val="22"/>
              </w:rPr>
              <w:t>6 0</w:t>
            </w:r>
            <w:r w:rsidR="009A3A26" w:rsidRPr="002411AB">
              <w:rPr>
                <w:rFonts w:ascii="Times New Roman" w:hAnsi="Times New Roman"/>
                <w:sz w:val="22"/>
                <w:szCs w:val="22"/>
              </w:rPr>
              <w:t>00,0</w:t>
            </w:r>
          </w:p>
        </w:tc>
        <w:tc>
          <w:tcPr>
            <w:tcW w:w="1113" w:type="dxa"/>
            <w:tcBorders>
              <w:top w:val="single" w:sz="4" w:space="0" w:color="auto"/>
              <w:left w:val="nil"/>
              <w:bottom w:val="nil"/>
              <w:right w:val="single" w:sz="4" w:space="0" w:color="auto"/>
            </w:tcBorders>
            <w:shd w:val="clear" w:color="auto" w:fill="auto"/>
            <w:vAlign w:val="center"/>
          </w:tcPr>
          <w:p w14:paraId="6A943436" w14:textId="5112EC23" w:rsidR="009A3A26" w:rsidRPr="002411AB" w:rsidRDefault="009A3A26" w:rsidP="001949AA">
            <w:pPr>
              <w:spacing w:before="0"/>
              <w:ind w:firstLine="0"/>
              <w:jc w:val="center"/>
              <w:rPr>
                <w:rFonts w:ascii="Times New Roman" w:hAnsi="Times New Roman"/>
                <w:szCs w:val="22"/>
              </w:rPr>
            </w:pPr>
            <w:r w:rsidRPr="002411AB">
              <w:rPr>
                <w:rFonts w:ascii="Times New Roman" w:hAnsi="Times New Roman"/>
                <w:sz w:val="22"/>
                <w:szCs w:val="22"/>
              </w:rPr>
              <w:t xml:space="preserve">1 </w:t>
            </w:r>
            <w:r w:rsidR="001949AA">
              <w:rPr>
                <w:rFonts w:ascii="Times New Roman" w:hAnsi="Times New Roman"/>
                <w:sz w:val="22"/>
                <w:szCs w:val="22"/>
              </w:rPr>
              <w:t>9</w:t>
            </w:r>
            <w:r w:rsidRPr="002411AB">
              <w:rPr>
                <w:rFonts w:ascii="Times New Roman" w:hAnsi="Times New Roman"/>
                <w:sz w:val="22"/>
                <w:szCs w:val="22"/>
              </w:rPr>
              <w:t>00,0</w:t>
            </w:r>
          </w:p>
        </w:tc>
        <w:tc>
          <w:tcPr>
            <w:tcW w:w="993" w:type="dxa"/>
            <w:tcBorders>
              <w:top w:val="single" w:sz="4" w:space="0" w:color="auto"/>
              <w:left w:val="nil"/>
              <w:bottom w:val="nil"/>
              <w:right w:val="single" w:sz="4" w:space="0" w:color="auto"/>
            </w:tcBorders>
            <w:shd w:val="clear" w:color="auto" w:fill="auto"/>
            <w:vAlign w:val="center"/>
          </w:tcPr>
          <w:p w14:paraId="52A3FC0B" w14:textId="5B029326" w:rsidR="009A3A26" w:rsidRPr="002411AB" w:rsidRDefault="001949AA" w:rsidP="009A3A26">
            <w:pPr>
              <w:spacing w:before="0"/>
              <w:ind w:firstLine="0"/>
              <w:jc w:val="center"/>
              <w:rPr>
                <w:rFonts w:ascii="Times New Roman" w:hAnsi="Times New Roman"/>
                <w:szCs w:val="22"/>
              </w:rPr>
            </w:pPr>
            <w:r>
              <w:rPr>
                <w:rFonts w:ascii="Times New Roman" w:hAnsi="Times New Roman"/>
                <w:sz w:val="22"/>
                <w:szCs w:val="22"/>
              </w:rPr>
              <w:t>2 35</w:t>
            </w:r>
            <w:r w:rsidR="009A3A26" w:rsidRPr="002411AB">
              <w:rPr>
                <w:rFonts w:ascii="Times New Roman" w:hAnsi="Times New Roman"/>
                <w:sz w:val="22"/>
                <w:szCs w:val="22"/>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8091892" w14:textId="069F444B" w:rsidR="009A3A26" w:rsidRPr="002411AB" w:rsidRDefault="001949AA" w:rsidP="009A3A26">
            <w:pPr>
              <w:spacing w:before="0"/>
              <w:ind w:firstLine="0"/>
              <w:jc w:val="center"/>
              <w:rPr>
                <w:rFonts w:ascii="Times New Roman" w:hAnsi="Times New Roman"/>
                <w:szCs w:val="22"/>
              </w:rPr>
            </w:pPr>
            <w:r>
              <w:rPr>
                <w:rFonts w:ascii="Times New Roman" w:hAnsi="Times New Roman"/>
                <w:sz w:val="22"/>
                <w:szCs w:val="22"/>
              </w:rPr>
              <w:t>2 35</w:t>
            </w:r>
            <w:r w:rsidRPr="002411AB">
              <w:rPr>
                <w:rFonts w:ascii="Times New Roman" w:hAnsi="Times New Roman"/>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14:paraId="10008C6F" w14:textId="071103FC" w:rsidR="009A3A26" w:rsidRPr="002411AB" w:rsidRDefault="001949AA" w:rsidP="009A3A26">
            <w:pPr>
              <w:spacing w:before="0"/>
              <w:ind w:firstLine="0"/>
              <w:jc w:val="center"/>
              <w:rPr>
                <w:rFonts w:ascii="Times New Roman" w:hAnsi="Times New Roman"/>
                <w:szCs w:val="22"/>
              </w:rPr>
            </w:pPr>
            <w:r>
              <w:rPr>
                <w:rFonts w:ascii="Times New Roman" w:hAnsi="Times New Roman"/>
                <w:sz w:val="22"/>
                <w:szCs w:val="22"/>
              </w:rPr>
              <w:t>2 35</w:t>
            </w:r>
            <w:r w:rsidRPr="002411AB">
              <w:rPr>
                <w:rFonts w:ascii="Times New Roman" w:hAnsi="Times New Roman"/>
                <w:sz w:val="22"/>
                <w:szCs w:val="22"/>
              </w:rPr>
              <w:t>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0182750"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13</w:t>
            </w:r>
          </w:p>
        </w:tc>
      </w:tr>
      <w:tr w:rsidR="0022352B" w:rsidRPr="002411AB" w14:paraId="455669DA" w14:textId="77777777" w:rsidTr="009A3A26">
        <w:trPr>
          <w:trHeight w:val="600"/>
        </w:trPr>
        <w:tc>
          <w:tcPr>
            <w:tcW w:w="2544" w:type="dxa"/>
            <w:gridSpan w:val="2"/>
            <w:tcBorders>
              <w:left w:val="single" w:sz="4" w:space="0" w:color="auto"/>
              <w:bottom w:val="single" w:sz="4" w:space="0" w:color="auto"/>
              <w:right w:val="nil"/>
            </w:tcBorders>
            <w:shd w:val="clear" w:color="auto" w:fill="auto"/>
            <w:hideMark/>
          </w:tcPr>
          <w:p w14:paraId="20091724" w14:textId="77777777" w:rsidR="0022352B" w:rsidRPr="002411AB" w:rsidRDefault="0022352B" w:rsidP="0022352B">
            <w:pPr>
              <w:spacing w:before="0"/>
              <w:ind w:firstLine="0"/>
              <w:jc w:val="left"/>
              <w:rPr>
                <w:rFonts w:ascii="Times New Roman" w:hAnsi="Times New Roman"/>
                <w:szCs w:val="22"/>
              </w:rPr>
            </w:pPr>
          </w:p>
        </w:tc>
        <w:tc>
          <w:tcPr>
            <w:tcW w:w="1843" w:type="dxa"/>
            <w:vMerge/>
            <w:tcBorders>
              <w:left w:val="single" w:sz="4" w:space="0" w:color="auto"/>
              <w:bottom w:val="single" w:sz="4" w:space="0" w:color="auto"/>
              <w:right w:val="single" w:sz="4" w:space="0" w:color="auto"/>
            </w:tcBorders>
            <w:shd w:val="clear" w:color="auto" w:fill="auto"/>
            <w:hideMark/>
          </w:tcPr>
          <w:p w14:paraId="17C98DDB" w14:textId="77777777" w:rsidR="0022352B" w:rsidRPr="002411AB" w:rsidRDefault="0022352B" w:rsidP="0022352B">
            <w:pPr>
              <w:spacing w:before="0"/>
              <w:ind w:firstLine="0"/>
              <w:jc w:val="center"/>
              <w:rPr>
                <w:rFonts w:ascii="Times New Roman" w:hAnsi="Times New Roman"/>
                <w:szCs w:val="22"/>
              </w:rPr>
            </w:pPr>
          </w:p>
        </w:tc>
        <w:tc>
          <w:tcPr>
            <w:tcW w:w="709" w:type="dxa"/>
            <w:vMerge/>
            <w:tcBorders>
              <w:left w:val="nil"/>
              <w:bottom w:val="single" w:sz="4" w:space="0" w:color="auto"/>
              <w:right w:val="single" w:sz="4" w:space="0" w:color="auto"/>
            </w:tcBorders>
            <w:shd w:val="clear" w:color="auto" w:fill="auto"/>
            <w:hideMark/>
          </w:tcPr>
          <w:p w14:paraId="2A53D2DE" w14:textId="77777777" w:rsidR="0022352B" w:rsidRPr="002411AB" w:rsidRDefault="0022352B" w:rsidP="0022352B">
            <w:pPr>
              <w:spacing w:before="0"/>
              <w:ind w:firstLine="0"/>
              <w:jc w:val="center"/>
              <w:rPr>
                <w:rFonts w:ascii="Times New Roman" w:hAnsi="Times New Roman"/>
                <w:szCs w:val="22"/>
              </w:rPr>
            </w:pPr>
          </w:p>
        </w:tc>
        <w:tc>
          <w:tcPr>
            <w:tcW w:w="850" w:type="dxa"/>
            <w:vMerge/>
            <w:tcBorders>
              <w:top w:val="nil"/>
              <w:left w:val="single" w:sz="4" w:space="0" w:color="auto"/>
              <w:bottom w:val="single" w:sz="4" w:space="0" w:color="auto"/>
              <w:right w:val="single" w:sz="4" w:space="0" w:color="auto"/>
            </w:tcBorders>
            <w:vAlign w:val="center"/>
            <w:hideMark/>
          </w:tcPr>
          <w:p w14:paraId="6CCD4CFD" w14:textId="77777777" w:rsidR="0022352B" w:rsidRPr="002411AB" w:rsidRDefault="0022352B" w:rsidP="0022352B">
            <w:pPr>
              <w:spacing w:before="0"/>
              <w:ind w:firstLine="0"/>
              <w:jc w:val="left"/>
              <w:rPr>
                <w:rFonts w:ascii="Times New Roman" w:hAnsi="Times New Roman"/>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B0F648C" w14:textId="77777777" w:rsidR="0022352B" w:rsidRPr="002411AB" w:rsidRDefault="0022352B" w:rsidP="0022352B">
            <w:pPr>
              <w:spacing w:before="0"/>
              <w:ind w:firstLine="0"/>
              <w:jc w:val="center"/>
              <w:rPr>
                <w:rFonts w:ascii="Times New Roman" w:hAnsi="Times New Roman"/>
                <w:szCs w:val="22"/>
              </w:rPr>
            </w:pPr>
            <w:r w:rsidRPr="002411AB">
              <w:rPr>
                <w:rFonts w:ascii="Times New Roman" w:hAnsi="Times New Roman"/>
                <w:sz w:val="22"/>
                <w:szCs w:val="22"/>
              </w:rPr>
              <w:t>Согласованное финансирование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8911238" w14:textId="51EFACD0" w:rsidR="0022352B" w:rsidRPr="002411AB" w:rsidRDefault="001949AA" w:rsidP="0022352B">
            <w:pPr>
              <w:spacing w:before="0"/>
              <w:ind w:firstLine="0"/>
              <w:jc w:val="center"/>
              <w:rPr>
                <w:rFonts w:ascii="Times New Roman" w:hAnsi="Times New Roman"/>
                <w:szCs w:val="22"/>
              </w:rPr>
            </w:pPr>
            <w:r>
              <w:rPr>
                <w:rFonts w:ascii="Times New Roman" w:hAnsi="Times New Roman"/>
                <w:sz w:val="22"/>
                <w:szCs w:val="22"/>
              </w:rPr>
              <w:t>5 0</w:t>
            </w:r>
            <w:r w:rsidR="0022352B" w:rsidRPr="002411AB">
              <w:rPr>
                <w:rFonts w:ascii="Times New Roman" w:hAnsi="Times New Roman"/>
                <w:sz w:val="22"/>
                <w:szCs w:val="22"/>
              </w:rPr>
              <w:t>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074D380" w14:textId="00F0B44E" w:rsidR="0022352B" w:rsidRPr="002411AB" w:rsidRDefault="0022352B" w:rsidP="0022352B">
            <w:pPr>
              <w:spacing w:before="0"/>
              <w:ind w:firstLine="0"/>
              <w:jc w:val="center"/>
              <w:rPr>
                <w:rFonts w:ascii="Times New Roman" w:hAnsi="Times New Roman"/>
                <w:szCs w:val="22"/>
              </w:rPr>
            </w:pPr>
            <w:r w:rsidRPr="002411AB">
              <w:rPr>
                <w:rFonts w:ascii="Times New Roman" w:hAnsi="Times New Roman"/>
                <w:sz w:val="22"/>
                <w:szCs w:val="22"/>
              </w:rPr>
              <w:t>3 150,0</w:t>
            </w:r>
          </w:p>
        </w:tc>
        <w:tc>
          <w:tcPr>
            <w:tcW w:w="1113" w:type="dxa"/>
            <w:tcBorders>
              <w:top w:val="single" w:sz="4" w:space="0" w:color="auto"/>
              <w:left w:val="nil"/>
              <w:bottom w:val="single" w:sz="4" w:space="0" w:color="auto"/>
              <w:right w:val="single" w:sz="4" w:space="0" w:color="auto"/>
            </w:tcBorders>
            <w:shd w:val="clear" w:color="auto" w:fill="auto"/>
            <w:vAlign w:val="center"/>
          </w:tcPr>
          <w:p w14:paraId="6AE9E244" w14:textId="77777777" w:rsidR="0022352B" w:rsidRPr="001949AA" w:rsidRDefault="0022352B" w:rsidP="0022352B">
            <w:pPr>
              <w:spacing w:before="0"/>
              <w:ind w:firstLine="0"/>
              <w:jc w:val="center"/>
              <w:rPr>
                <w:rFonts w:ascii="Times New Roman" w:hAnsi="Times New Roman"/>
                <w:b/>
                <w:szCs w:val="22"/>
              </w:rPr>
            </w:pPr>
            <w:r w:rsidRPr="001949AA">
              <w:rPr>
                <w:rFonts w:ascii="Times New Roman" w:hAnsi="Times New Roman"/>
                <w:b/>
                <w:szCs w:val="22"/>
              </w:rPr>
              <w:t>-</w:t>
            </w:r>
          </w:p>
        </w:tc>
        <w:tc>
          <w:tcPr>
            <w:tcW w:w="993" w:type="dxa"/>
            <w:tcBorders>
              <w:top w:val="single" w:sz="4" w:space="0" w:color="auto"/>
              <w:left w:val="nil"/>
              <w:bottom w:val="single" w:sz="4" w:space="0" w:color="auto"/>
              <w:right w:val="single" w:sz="4" w:space="0" w:color="auto"/>
            </w:tcBorders>
            <w:shd w:val="clear" w:color="auto" w:fill="auto"/>
            <w:vAlign w:val="center"/>
          </w:tcPr>
          <w:p w14:paraId="299A2B23" w14:textId="5455C6FE" w:rsidR="0022352B" w:rsidRPr="002411AB" w:rsidRDefault="001949AA" w:rsidP="0022352B">
            <w:pPr>
              <w:spacing w:before="0"/>
              <w:ind w:firstLine="0"/>
              <w:jc w:val="center"/>
              <w:rPr>
                <w:rFonts w:ascii="Times New Roman" w:hAnsi="Times New Roman"/>
                <w:szCs w:val="22"/>
              </w:rPr>
            </w:pPr>
            <w:r>
              <w:rPr>
                <w:rFonts w:ascii="Times New Roman" w:hAnsi="Times New Roman"/>
                <w:sz w:val="22"/>
                <w:szCs w:val="22"/>
              </w:rPr>
              <w:t>1 900,0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A75AEDD" w14:textId="77777777" w:rsidR="0022352B" w:rsidRPr="002411AB" w:rsidRDefault="0022352B" w:rsidP="0022352B">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single" w:sz="4" w:space="0" w:color="auto"/>
              <w:left w:val="nil"/>
              <w:bottom w:val="single" w:sz="4" w:space="0" w:color="auto"/>
              <w:right w:val="single" w:sz="4" w:space="0" w:color="auto"/>
            </w:tcBorders>
            <w:vAlign w:val="center"/>
          </w:tcPr>
          <w:p w14:paraId="2FC22343" w14:textId="77777777" w:rsidR="0022352B" w:rsidRPr="002411AB" w:rsidRDefault="0022352B" w:rsidP="0022352B">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14:paraId="45CF860D" w14:textId="77777777" w:rsidR="0022352B" w:rsidRPr="002411AB" w:rsidRDefault="0022352B" w:rsidP="0022352B">
            <w:pPr>
              <w:spacing w:before="0"/>
              <w:ind w:firstLine="0"/>
              <w:jc w:val="left"/>
              <w:rPr>
                <w:rFonts w:ascii="Times New Roman" w:hAnsi="Times New Roman"/>
                <w:szCs w:val="22"/>
              </w:rPr>
            </w:pPr>
          </w:p>
        </w:tc>
      </w:tr>
      <w:tr w:rsidR="009A3A26" w:rsidRPr="002411AB" w14:paraId="557ADC76" w14:textId="77777777" w:rsidTr="009A3A26">
        <w:trPr>
          <w:trHeight w:val="600"/>
        </w:trPr>
        <w:tc>
          <w:tcPr>
            <w:tcW w:w="2544" w:type="dxa"/>
            <w:gridSpan w:val="2"/>
            <w:tcBorders>
              <w:top w:val="single" w:sz="4" w:space="0" w:color="auto"/>
              <w:left w:val="single" w:sz="4" w:space="0" w:color="auto"/>
              <w:right w:val="nil"/>
            </w:tcBorders>
            <w:shd w:val="clear" w:color="auto" w:fill="auto"/>
            <w:hideMark/>
          </w:tcPr>
          <w:p w14:paraId="1F27B4D4" w14:textId="77777777" w:rsidR="009A3A26" w:rsidRPr="002411AB" w:rsidRDefault="009A3A26" w:rsidP="009A3A26">
            <w:pPr>
              <w:spacing w:before="0"/>
              <w:ind w:firstLine="0"/>
              <w:jc w:val="left"/>
              <w:rPr>
                <w:rFonts w:ascii="Times New Roman" w:hAnsi="Times New Roman"/>
                <w:szCs w:val="22"/>
              </w:rPr>
            </w:pPr>
          </w:p>
        </w:tc>
        <w:tc>
          <w:tcPr>
            <w:tcW w:w="1843" w:type="dxa"/>
            <w:tcBorders>
              <w:top w:val="single" w:sz="4" w:space="0" w:color="auto"/>
              <w:left w:val="single" w:sz="4" w:space="0" w:color="auto"/>
              <w:bottom w:val="nil"/>
              <w:right w:val="single" w:sz="4" w:space="0" w:color="auto"/>
            </w:tcBorders>
            <w:shd w:val="clear" w:color="auto" w:fill="auto"/>
            <w:hideMark/>
          </w:tcPr>
          <w:p w14:paraId="5150DA51" w14:textId="77777777" w:rsidR="009A3A26" w:rsidRPr="002411AB" w:rsidRDefault="009A3A26" w:rsidP="009A3A26">
            <w:pPr>
              <w:spacing w:before="0"/>
              <w:ind w:firstLine="0"/>
              <w:jc w:val="center"/>
              <w:rPr>
                <w:rFonts w:ascii="Times New Roman" w:hAnsi="Times New Roman"/>
                <w:szCs w:val="22"/>
              </w:rPr>
            </w:pPr>
          </w:p>
        </w:tc>
        <w:tc>
          <w:tcPr>
            <w:tcW w:w="709" w:type="dxa"/>
            <w:tcBorders>
              <w:top w:val="single" w:sz="4" w:space="0" w:color="auto"/>
              <w:left w:val="nil"/>
              <w:bottom w:val="nil"/>
              <w:right w:val="single" w:sz="4" w:space="0" w:color="auto"/>
            </w:tcBorders>
            <w:shd w:val="clear" w:color="auto" w:fill="auto"/>
            <w:hideMark/>
          </w:tcPr>
          <w:p w14:paraId="25D44333" w14:textId="77777777" w:rsidR="009A3A26" w:rsidRPr="002411AB" w:rsidRDefault="009A3A26" w:rsidP="009A3A26">
            <w:pPr>
              <w:spacing w:before="0"/>
              <w:ind w:firstLine="0"/>
              <w:jc w:val="center"/>
              <w:rPr>
                <w:rFonts w:ascii="Times New Roman" w:hAnsi="Times New Roman"/>
                <w:szCs w:val="22"/>
              </w:rPr>
            </w:pP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B22B2F9"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ФБ</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D38E42E"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План по программе</w:t>
            </w:r>
          </w:p>
        </w:tc>
        <w:tc>
          <w:tcPr>
            <w:tcW w:w="1134" w:type="dxa"/>
            <w:tcBorders>
              <w:top w:val="single" w:sz="4" w:space="0" w:color="auto"/>
              <w:left w:val="nil"/>
              <w:bottom w:val="single" w:sz="4" w:space="0" w:color="auto"/>
              <w:right w:val="single" w:sz="4" w:space="0" w:color="auto"/>
            </w:tcBorders>
            <w:shd w:val="clear" w:color="auto" w:fill="auto"/>
            <w:vAlign w:val="center"/>
          </w:tcPr>
          <w:p w14:paraId="6A969DDD" w14:textId="77777777" w:rsidR="009A3A26" w:rsidRPr="002411AB" w:rsidRDefault="009A3A26" w:rsidP="009A3A26">
            <w:pPr>
              <w:spacing w:before="0"/>
              <w:ind w:firstLine="0"/>
              <w:jc w:val="center"/>
              <w:rPr>
                <w:rFonts w:ascii="Times New Roman" w:hAnsi="Times New Roman"/>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F33095E" w14:textId="77777777" w:rsidR="009A3A26" w:rsidRPr="002411AB" w:rsidRDefault="009A3A26" w:rsidP="009A3A26">
            <w:pPr>
              <w:spacing w:before="0"/>
              <w:ind w:firstLine="0"/>
              <w:jc w:val="center"/>
              <w:rPr>
                <w:rFonts w:ascii="Times New Roman" w:hAnsi="Times New Roman"/>
                <w:szCs w:val="22"/>
              </w:rPr>
            </w:pPr>
          </w:p>
        </w:tc>
        <w:tc>
          <w:tcPr>
            <w:tcW w:w="1113" w:type="dxa"/>
            <w:tcBorders>
              <w:top w:val="single" w:sz="4" w:space="0" w:color="auto"/>
              <w:left w:val="nil"/>
              <w:bottom w:val="single" w:sz="4" w:space="0" w:color="auto"/>
              <w:right w:val="single" w:sz="4" w:space="0" w:color="auto"/>
            </w:tcBorders>
            <w:shd w:val="clear" w:color="auto" w:fill="auto"/>
            <w:vAlign w:val="center"/>
          </w:tcPr>
          <w:p w14:paraId="65D68EF8" w14:textId="77777777" w:rsidR="009A3A26" w:rsidRPr="002411AB" w:rsidRDefault="009A3A26" w:rsidP="009A3A26">
            <w:pPr>
              <w:spacing w:before="0"/>
              <w:ind w:firstLine="0"/>
              <w:jc w:val="center"/>
              <w:rPr>
                <w:rFonts w:ascii="Times New Roman" w:hAnsi="Times New Roman"/>
                <w:szCs w:val="22"/>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7337B787" w14:textId="77777777" w:rsidR="009A3A26" w:rsidRPr="002411AB" w:rsidRDefault="009A3A26" w:rsidP="009A3A26">
            <w:pPr>
              <w:spacing w:before="0"/>
              <w:ind w:firstLine="0"/>
              <w:jc w:val="center"/>
              <w:rPr>
                <w:rFonts w:ascii="Times New Roman" w:hAnsi="Times New Roman"/>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B88A46A" w14:textId="77777777" w:rsidR="009A3A26" w:rsidRPr="002411AB" w:rsidRDefault="009A3A26" w:rsidP="009A3A26">
            <w:pPr>
              <w:spacing w:before="0"/>
              <w:ind w:firstLine="0"/>
              <w:jc w:val="center"/>
              <w:rPr>
                <w:rFonts w:ascii="Times New Roman" w:hAnsi="Times New Roman"/>
                <w:szCs w:val="22"/>
              </w:rPr>
            </w:pPr>
          </w:p>
        </w:tc>
        <w:tc>
          <w:tcPr>
            <w:tcW w:w="992" w:type="dxa"/>
            <w:tcBorders>
              <w:top w:val="single" w:sz="4" w:space="0" w:color="auto"/>
              <w:left w:val="single" w:sz="4" w:space="0" w:color="auto"/>
              <w:bottom w:val="single" w:sz="4" w:space="0" w:color="auto"/>
              <w:right w:val="single" w:sz="4" w:space="0" w:color="auto"/>
            </w:tcBorders>
          </w:tcPr>
          <w:p w14:paraId="04183F6B" w14:textId="77777777" w:rsidR="009A3A26" w:rsidRPr="002411AB" w:rsidRDefault="009A3A26" w:rsidP="009A3A26">
            <w:pPr>
              <w:spacing w:before="0"/>
              <w:ind w:firstLine="0"/>
              <w:jc w:val="left"/>
              <w:rPr>
                <w:rFonts w:ascii="Times New Roman" w:hAnsi="Times New Roman"/>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145953C" w14:textId="77777777" w:rsidR="009A3A26" w:rsidRPr="002411AB" w:rsidRDefault="009A3A26" w:rsidP="009A3A26">
            <w:pPr>
              <w:spacing w:before="0"/>
              <w:ind w:firstLine="0"/>
              <w:jc w:val="left"/>
              <w:rPr>
                <w:rFonts w:ascii="Times New Roman" w:hAnsi="Times New Roman"/>
                <w:szCs w:val="22"/>
              </w:rPr>
            </w:pPr>
          </w:p>
        </w:tc>
      </w:tr>
      <w:tr w:rsidR="009A3A26" w:rsidRPr="002411AB" w14:paraId="0FCF877D" w14:textId="77777777" w:rsidTr="009A3A26">
        <w:trPr>
          <w:trHeight w:val="600"/>
        </w:trPr>
        <w:tc>
          <w:tcPr>
            <w:tcW w:w="2544" w:type="dxa"/>
            <w:gridSpan w:val="2"/>
            <w:tcBorders>
              <w:left w:val="single" w:sz="4" w:space="0" w:color="auto"/>
              <w:right w:val="nil"/>
            </w:tcBorders>
            <w:shd w:val="clear" w:color="auto" w:fill="auto"/>
            <w:hideMark/>
          </w:tcPr>
          <w:p w14:paraId="65688783" w14:textId="77777777" w:rsidR="009A3A26" w:rsidRPr="002411AB" w:rsidRDefault="009A3A26" w:rsidP="009A3A26">
            <w:pPr>
              <w:spacing w:before="0"/>
              <w:ind w:firstLine="0"/>
              <w:jc w:val="left"/>
              <w:rPr>
                <w:rFonts w:ascii="Times New Roman" w:hAnsi="Times New Roman"/>
                <w:szCs w:val="22"/>
              </w:rPr>
            </w:pPr>
          </w:p>
        </w:tc>
        <w:tc>
          <w:tcPr>
            <w:tcW w:w="1843" w:type="dxa"/>
            <w:tcBorders>
              <w:top w:val="nil"/>
              <w:left w:val="single" w:sz="4" w:space="0" w:color="auto"/>
              <w:right w:val="single" w:sz="4" w:space="0" w:color="auto"/>
            </w:tcBorders>
            <w:shd w:val="clear" w:color="auto" w:fill="auto"/>
            <w:hideMark/>
          </w:tcPr>
          <w:p w14:paraId="762394F6" w14:textId="77777777" w:rsidR="009A3A26" w:rsidRPr="002411AB" w:rsidRDefault="009A3A26" w:rsidP="009A3A26">
            <w:pPr>
              <w:spacing w:before="0"/>
              <w:ind w:firstLine="0"/>
              <w:jc w:val="center"/>
              <w:rPr>
                <w:rFonts w:ascii="Times New Roman" w:hAnsi="Times New Roman"/>
                <w:szCs w:val="22"/>
              </w:rPr>
            </w:pPr>
          </w:p>
        </w:tc>
        <w:tc>
          <w:tcPr>
            <w:tcW w:w="709" w:type="dxa"/>
            <w:tcBorders>
              <w:top w:val="nil"/>
              <w:left w:val="nil"/>
              <w:bottom w:val="nil"/>
              <w:right w:val="single" w:sz="4" w:space="0" w:color="auto"/>
            </w:tcBorders>
            <w:shd w:val="clear" w:color="auto" w:fill="auto"/>
            <w:hideMark/>
          </w:tcPr>
          <w:p w14:paraId="4E16A28B" w14:textId="77777777" w:rsidR="009A3A26" w:rsidRPr="002411AB" w:rsidRDefault="009A3A26" w:rsidP="009A3A26">
            <w:pPr>
              <w:spacing w:before="0"/>
              <w:ind w:firstLine="0"/>
              <w:jc w:val="center"/>
              <w:rPr>
                <w:rFonts w:ascii="Times New Roman" w:hAnsi="Times New Roman"/>
                <w:szCs w:val="22"/>
              </w:rPr>
            </w:pPr>
          </w:p>
        </w:tc>
        <w:tc>
          <w:tcPr>
            <w:tcW w:w="850" w:type="dxa"/>
            <w:vMerge/>
            <w:tcBorders>
              <w:top w:val="nil"/>
              <w:left w:val="single" w:sz="4" w:space="0" w:color="auto"/>
              <w:bottom w:val="single" w:sz="4" w:space="0" w:color="auto"/>
              <w:right w:val="single" w:sz="4" w:space="0" w:color="auto"/>
            </w:tcBorders>
            <w:vAlign w:val="center"/>
            <w:hideMark/>
          </w:tcPr>
          <w:p w14:paraId="55668E07" w14:textId="77777777" w:rsidR="009A3A26" w:rsidRPr="002411AB" w:rsidRDefault="009A3A26" w:rsidP="009A3A26">
            <w:pPr>
              <w:spacing w:before="0"/>
              <w:ind w:firstLine="0"/>
              <w:jc w:val="left"/>
              <w:rPr>
                <w:rFonts w:ascii="Times New Roman" w:hAnsi="Times New Roman"/>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A639315"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Согласованное финансирование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90E8617"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D3AE4B0"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1113" w:type="dxa"/>
            <w:tcBorders>
              <w:top w:val="single" w:sz="4" w:space="0" w:color="auto"/>
              <w:left w:val="nil"/>
              <w:bottom w:val="single" w:sz="4" w:space="0" w:color="auto"/>
              <w:right w:val="single" w:sz="4" w:space="0" w:color="auto"/>
            </w:tcBorders>
            <w:shd w:val="clear" w:color="auto" w:fill="auto"/>
            <w:vAlign w:val="center"/>
          </w:tcPr>
          <w:p w14:paraId="38373196"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8762441"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759A682"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35559B59"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035822B" w14:textId="77777777" w:rsidR="009A3A26" w:rsidRPr="002411AB" w:rsidRDefault="009A3A26" w:rsidP="009A3A26">
            <w:pPr>
              <w:spacing w:before="0"/>
              <w:ind w:firstLine="0"/>
              <w:jc w:val="left"/>
              <w:rPr>
                <w:rFonts w:ascii="Times New Roman" w:hAnsi="Times New Roman"/>
                <w:szCs w:val="22"/>
              </w:rPr>
            </w:pPr>
          </w:p>
        </w:tc>
      </w:tr>
      <w:tr w:rsidR="009A3A26" w:rsidRPr="002411AB" w14:paraId="15FDA689" w14:textId="77777777" w:rsidTr="009A3A26">
        <w:trPr>
          <w:trHeight w:val="600"/>
        </w:trPr>
        <w:tc>
          <w:tcPr>
            <w:tcW w:w="2544" w:type="dxa"/>
            <w:gridSpan w:val="2"/>
            <w:tcBorders>
              <w:left w:val="single" w:sz="4" w:space="0" w:color="auto"/>
              <w:right w:val="nil"/>
            </w:tcBorders>
            <w:shd w:val="clear" w:color="auto" w:fill="auto"/>
            <w:hideMark/>
          </w:tcPr>
          <w:p w14:paraId="278D6E0D" w14:textId="77777777" w:rsidR="009A3A26" w:rsidRPr="002411AB" w:rsidRDefault="009A3A26" w:rsidP="009A3A26">
            <w:pPr>
              <w:spacing w:before="0"/>
              <w:ind w:firstLine="0"/>
              <w:jc w:val="left"/>
              <w:rPr>
                <w:rFonts w:ascii="Times New Roman" w:hAnsi="Times New Roman"/>
                <w:szCs w:val="22"/>
              </w:rPr>
            </w:pPr>
          </w:p>
        </w:tc>
        <w:tc>
          <w:tcPr>
            <w:tcW w:w="1843" w:type="dxa"/>
            <w:tcBorders>
              <w:left w:val="single" w:sz="4" w:space="0" w:color="auto"/>
              <w:right w:val="single" w:sz="4" w:space="0" w:color="auto"/>
            </w:tcBorders>
            <w:shd w:val="clear" w:color="auto" w:fill="auto"/>
            <w:hideMark/>
          </w:tcPr>
          <w:p w14:paraId="77C39F91" w14:textId="77777777" w:rsidR="009A3A26" w:rsidRPr="002411AB" w:rsidRDefault="009A3A26" w:rsidP="009A3A26">
            <w:pPr>
              <w:spacing w:before="0"/>
              <w:ind w:firstLine="0"/>
              <w:jc w:val="center"/>
              <w:rPr>
                <w:rFonts w:ascii="Times New Roman" w:hAnsi="Times New Roman"/>
                <w:szCs w:val="22"/>
              </w:rPr>
            </w:pPr>
          </w:p>
        </w:tc>
        <w:tc>
          <w:tcPr>
            <w:tcW w:w="709" w:type="dxa"/>
            <w:tcBorders>
              <w:top w:val="nil"/>
              <w:left w:val="nil"/>
              <w:right w:val="single" w:sz="4" w:space="0" w:color="auto"/>
            </w:tcBorders>
            <w:shd w:val="clear" w:color="auto" w:fill="auto"/>
            <w:hideMark/>
          </w:tcPr>
          <w:p w14:paraId="26CD7C62" w14:textId="77777777" w:rsidR="009A3A26" w:rsidRPr="002411AB" w:rsidRDefault="009A3A26" w:rsidP="009A3A26">
            <w:pPr>
              <w:spacing w:before="0"/>
              <w:ind w:firstLine="0"/>
              <w:jc w:val="center"/>
              <w:rPr>
                <w:rFonts w:ascii="Times New Roman" w:hAnsi="Times New Roman"/>
                <w:szCs w:val="22"/>
              </w:rPr>
            </w:pP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4297513"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ОБ</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57D1998"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План по программе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B4B9ED5"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F191736"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14:paraId="48D76309"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9FF2D8F"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D837FE6"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58CE4FD4"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DD95779" w14:textId="77777777" w:rsidR="009A3A26" w:rsidRPr="002411AB" w:rsidRDefault="009A3A26" w:rsidP="009A3A26">
            <w:pPr>
              <w:spacing w:before="0"/>
              <w:ind w:firstLine="0"/>
              <w:jc w:val="left"/>
              <w:rPr>
                <w:rFonts w:ascii="Times New Roman" w:hAnsi="Times New Roman"/>
                <w:szCs w:val="22"/>
              </w:rPr>
            </w:pPr>
          </w:p>
        </w:tc>
      </w:tr>
      <w:tr w:rsidR="009A3A26" w:rsidRPr="002411AB" w14:paraId="4309D56C" w14:textId="77777777" w:rsidTr="009A3A26">
        <w:trPr>
          <w:trHeight w:val="600"/>
        </w:trPr>
        <w:tc>
          <w:tcPr>
            <w:tcW w:w="2544" w:type="dxa"/>
            <w:gridSpan w:val="2"/>
            <w:tcBorders>
              <w:left w:val="single" w:sz="4" w:space="0" w:color="auto"/>
              <w:right w:val="single" w:sz="4" w:space="0" w:color="auto"/>
            </w:tcBorders>
            <w:shd w:val="clear" w:color="auto" w:fill="auto"/>
            <w:hideMark/>
          </w:tcPr>
          <w:p w14:paraId="3EEA86B3" w14:textId="77777777" w:rsidR="009A3A26" w:rsidRPr="002411AB" w:rsidRDefault="009A3A26" w:rsidP="009A3A26">
            <w:pPr>
              <w:spacing w:before="0"/>
              <w:ind w:firstLine="0"/>
              <w:jc w:val="left"/>
              <w:rPr>
                <w:rFonts w:ascii="Times New Roman" w:hAnsi="Times New Roman"/>
                <w:szCs w:val="22"/>
              </w:rPr>
            </w:pPr>
          </w:p>
        </w:tc>
        <w:tc>
          <w:tcPr>
            <w:tcW w:w="1843" w:type="dxa"/>
            <w:tcBorders>
              <w:left w:val="single" w:sz="4" w:space="0" w:color="auto"/>
              <w:right w:val="single" w:sz="4" w:space="0" w:color="auto"/>
            </w:tcBorders>
            <w:shd w:val="clear" w:color="auto" w:fill="auto"/>
            <w:hideMark/>
          </w:tcPr>
          <w:p w14:paraId="463E4BF5" w14:textId="77777777" w:rsidR="009A3A26" w:rsidRPr="002411AB" w:rsidRDefault="009A3A26" w:rsidP="009A3A26">
            <w:pPr>
              <w:spacing w:before="0"/>
              <w:ind w:firstLine="0"/>
              <w:jc w:val="center"/>
              <w:rPr>
                <w:rFonts w:ascii="Times New Roman" w:hAnsi="Times New Roman"/>
                <w:szCs w:val="22"/>
              </w:rPr>
            </w:pPr>
          </w:p>
        </w:tc>
        <w:tc>
          <w:tcPr>
            <w:tcW w:w="709" w:type="dxa"/>
            <w:tcBorders>
              <w:left w:val="single" w:sz="4" w:space="0" w:color="auto"/>
              <w:right w:val="single" w:sz="4" w:space="0" w:color="auto"/>
            </w:tcBorders>
            <w:shd w:val="clear" w:color="auto" w:fill="auto"/>
            <w:hideMark/>
          </w:tcPr>
          <w:p w14:paraId="5EF4C20E" w14:textId="77777777" w:rsidR="009A3A26" w:rsidRPr="002411AB" w:rsidRDefault="009A3A26" w:rsidP="009A3A26">
            <w:pPr>
              <w:spacing w:before="0"/>
              <w:ind w:firstLine="0"/>
              <w:jc w:val="center"/>
              <w:rPr>
                <w:rFonts w:ascii="Times New Roman" w:hAnsi="Times New Roman"/>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6EC57AEF" w14:textId="77777777" w:rsidR="009A3A26" w:rsidRPr="002411AB" w:rsidRDefault="009A3A26" w:rsidP="009A3A26">
            <w:pPr>
              <w:spacing w:before="0"/>
              <w:ind w:firstLine="0"/>
              <w:jc w:val="left"/>
              <w:rPr>
                <w:rFonts w:ascii="Times New Roman" w:hAnsi="Times New Roman"/>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90A1996"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Согласованное финансирование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46597"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9FA05"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50820"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56FA4"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8D360"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0471F0D5"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230BE86" w14:textId="77777777" w:rsidR="009A3A26" w:rsidRPr="002411AB" w:rsidRDefault="009A3A26" w:rsidP="009A3A26">
            <w:pPr>
              <w:spacing w:before="0"/>
              <w:ind w:firstLine="0"/>
              <w:jc w:val="left"/>
              <w:rPr>
                <w:rFonts w:ascii="Times New Roman" w:hAnsi="Times New Roman"/>
                <w:szCs w:val="22"/>
              </w:rPr>
            </w:pPr>
          </w:p>
        </w:tc>
      </w:tr>
      <w:tr w:rsidR="001949AA" w:rsidRPr="002411AB" w14:paraId="1C7FAE80" w14:textId="77777777" w:rsidTr="009A3A26">
        <w:trPr>
          <w:trHeight w:val="600"/>
        </w:trPr>
        <w:tc>
          <w:tcPr>
            <w:tcW w:w="2544" w:type="dxa"/>
            <w:gridSpan w:val="2"/>
            <w:tcBorders>
              <w:top w:val="nil"/>
              <w:left w:val="single" w:sz="4" w:space="0" w:color="auto"/>
              <w:right w:val="single" w:sz="4" w:space="0" w:color="auto"/>
            </w:tcBorders>
            <w:shd w:val="clear" w:color="auto" w:fill="auto"/>
            <w:hideMark/>
          </w:tcPr>
          <w:p w14:paraId="6B4D79A8" w14:textId="77777777" w:rsidR="001949AA" w:rsidRPr="002411AB" w:rsidRDefault="001949AA" w:rsidP="001949AA">
            <w:pPr>
              <w:spacing w:before="0"/>
              <w:ind w:firstLine="0"/>
              <w:jc w:val="left"/>
              <w:rPr>
                <w:rFonts w:ascii="Times New Roman" w:hAnsi="Times New Roman"/>
                <w:szCs w:val="22"/>
              </w:rPr>
            </w:pPr>
          </w:p>
        </w:tc>
        <w:tc>
          <w:tcPr>
            <w:tcW w:w="1843" w:type="dxa"/>
            <w:tcBorders>
              <w:top w:val="nil"/>
              <w:left w:val="single" w:sz="4" w:space="0" w:color="auto"/>
              <w:right w:val="single" w:sz="4" w:space="0" w:color="auto"/>
            </w:tcBorders>
            <w:shd w:val="clear" w:color="auto" w:fill="auto"/>
            <w:hideMark/>
          </w:tcPr>
          <w:p w14:paraId="164111AD" w14:textId="77777777" w:rsidR="001949AA" w:rsidRPr="002411AB" w:rsidRDefault="001949AA" w:rsidP="001949AA">
            <w:pPr>
              <w:spacing w:before="0"/>
              <w:ind w:firstLine="0"/>
              <w:jc w:val="center"/>
              <w:rPr>
                <w:rFonts w:ascii="Times New Roman" w:hAnsi="Times New Roman"/>
                <w:szCs w:val="22"/>
              </w:rPr>
            </w:pPr>
          </w:p>
        </w:tc>
        <w:tc>
          <w:tcPr>
            <w:tcW w:w="709" w:type="dxa"/>
            <w:tcBorders>
              <w:top w:val="nil"/>
              <w:left w:val="single" w:sz="4" w:space="0" w:color="auto"/>
              <w:bottom w:val="nil"/>
              <w:right w:val="single" w:sz="4" w:space="0" w:color="auto"/>
            </w:tcBorders>
            <w:shd w:val="clear" w:color="auto" w:fill="auto"/>
            <w:hideMark/>
          </w:tcPr>
          <w:p w14:paraId="594FE633" w14:textId="77777777" w:rsidR="001949AA" w:rsidRPr="002411AB" w:rsidRDefault="001949AA" w:rsidP="001949AA">
            <w:pPr>
              <w:spacing w:before="0"/>
              <w:ind w:firstLine="0"/>
              <w:jc w:val="center"/>
              <w:rPr>
                <w:rFonts w:ascii="Times New Roman" w:hAnsi="Times New Roman"/>
                <w:szCs w:val="22"/>
              </w:rPr>
            </w:pPr>
          </w:p>
        </w:tc>
        <w:tc>
          <w:tcPr>
            <w:tcW w:w="850" w:type="dxa"/>
            <w:vMerge w:val="restart"/>
            <w:tcBorders>
              <w:top w:val="single" w:sz="4" w:space="0" w:color="000000"/>
              <w:left w:val="single" w:sz="4" w:space="0" w:color="auto"/>
              <w:bottom w:val="single" w:sz="4" w:space="0" w:color="auto"/>
              <w:right w:val="single" w:sz="4" w:space="0" w:color="auto"/>
            </w:tcBorders>
            <w:shd w:val="clear" w:color="auto" w:fill="auto"/>
            <w:vAlign w:val="center"/>
            <w:hideMark/>
          </w:tcPr>
          <w:p w14:paraId="693F0FE3" w14:textId="77777777" w:rsidR="001949AA" w:rsidRPr="002411AB" w:rsidRDefault="001949AA" w:rsidP="001949AA">
            <w:pPr>
              <w:spacing w:before="0"/>
              <w:ind w:firstLine="0"/>
              <w:jc w:val="center"/>
              <w:rPr>
                <w:rFonts w:ascii="Times New Roman" w:hAnsi="Times New Roman"/>
                <w:szCs w:val="22"/>
              </w:rPr>
            </w:pPr>
            <w:r w:rsidRPr="002411AB">
              <w:rPr>
                <w:rFonts w:ascii="Times New Roman" w:hAnsi="Times New Roman"/>
                <w:sz w:val="22"/>
                <w:szCs w:val="22"/>
              </w:rPr>
              <w:t>МБ</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3515DBE" w14:textId="77777777" w:rsidR="001949AA" w:rsidRPr="002411AB" w:rsidRDefault="001949AA" w:rsidP="001949AA">
            <w:pPr>
              <w:spacing w:before="0"/>
              <w:ind w:firstLine="0"/>
              <w:jc w:val="center"/>
              <w:rPr>
                <w:rFonts w:ascii="Times New Roman" w:hAnsi="Times New Roman"/>
                <w:szCs w:val="22"/>
              </w:rPr>
            </w:pPr>
            <w:r w:rsidRPr="002411AB">
              <w:rPr>
                <w:rFonts w:ascii="Times New Roman" w:hAnsi="Times New Roman"/>
                <w:sz w:val="22"/>
                <w:szCs w:val="22"/>
              </w:rPr>
              <w:t>План по программе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386198A" w14:textId="5DD7F795" w:rsidR="001949AA" w:rsidRPr="002411AB" w:rsidRDefault="001949AA" w:rsidP="001949AA">
            <w:pPr>
              <w:spacing w:before="0"/>
              <w:ind w:firstLine="0"/>
              <w:jc w:val="center"/>
              <w:rPr>
                <w:rFonts w:ascii="Times New Roman" w:hAnsi="Times New Roman"/>
                <w:szCs w:val="22"/>
              </w:rPr>
            </w:pPr>
            <w:r w:rsidRPr="002411AB">
              <w:rPr>
                <w:rFonts w:ascii="Times New Roman" w:hAnsi="Times New Roman"/>
                <w:sz w:val="22"/>
                <w:szCs w:val="22"/>
              </w:rPr>
              <w:t>1</w:t>
            </w:r>
            <w:r>
              <w:rPr>
                <w:rFonts w:ascii="Times New Roman" w:hAnsi="Times New Roman"/>
                <w:sz w:val="22"/>
                <w:szCs w:val="22"/>
              </w:rPr>
              <w:t>4</w:t>
            </w:r>
            <w:r w:rsidRPr="002411AB">
              <w:rPr>
                <w:rFonts w:ascii="Times New Roman" w:hAnsi="Times New Roman"/>
                <w:sz w:val="22"/>
                <w:szCs w:val="22"/>
              </w:rPr>
              <w:t xml:space="preserve"> </w:t>
            </w:r>
            <w:r>
              <w:rPr>
                <w:rFonts w:ascii="Times New Roman" w:hAnsi="Times New Roman"/>
                <w:sz w:val="22"/>
                <w:szCs w:val="22"/>
              </w:rPr>
              <w:t>95</w:t>
            </w:r>
            <w:r w:rsidRPr="002411AB">
              <w:rPr>
                <w:rFonts w:ascii="Times New Roman" w:hAnsi="Times New Roman"/>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A8EA2F7" w14:textId="1A67CEB0" w:rsidR="001949AA" w:rsidRPr="002411AB" w:rsidRDefault="001949AA" w:rsidP="001949AA">
            <w:pPr>
              <w:spacing w:before="0"/>
              <w:ind w:firstLine="0"/>
              <w:jc w:val="center"/>
              <w:rPr>
                <w:rFonts w:ascii="Times New Roman" w:hAnsi="Times New Roman"/>
                <w:szCs w:val="22"/>
              </w:rPr>
            </w:pPr>
            <w:r>
              <w:rPr>
                <w:rFonts w:ascii="Times New Roman" w:hAnsi="Times New Roman"/>
                <w:sz w:val="22"/>
                <w:szCs w:val="22"/>
              </w:rPr>
              <w:t>6 0</w:t>
            </w:r>
            <w:r w:rsidRPr="002411AB">
              <w:rPr>
                <w:rFonts w:ascii="Times New Roman" w:hAnsi="Times New Roman"/>
                <w:sz w:val="22"/>
                <w:szCs w:val="22"/>
              </w:rPr>
              <w:t>00,0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9B8A2" w14:textId="5877997E" w:rsidR="001949AA" w:rsidRPr="002411AB" w:rsidRDefault="001949AA" w:rsidP="001949AA">
            <w:pPr>
              <w:spacing w:before="0"/>
              <w:ind w:firstLine="0"/>
              <w:jc w:val="center"/>
              <w:rPr>
                <w:rFonts w:ascii="Times New Roman" w:hAnsi="Times New Roman"/>
                <w:szCs w:val="22"/>
              </w:rPr>
            </w:pPr>
            <w:r w:rsidRPr="002411AB">
              <w:rPr>
                <w:rFonts w:ascii="Times New Roman" w:hAnsi="Times New Roman"/>
                <w:sz w:val="22"/>
                <w:szCs w:val="22"/>
              </w:rPr>
              <w:t xml:space="preserve">1 </w:t>
            </w:r>
            <w:r>
              <w:rPr>
                <w:rFonts w:ascii="Times New Roman" w:hAnsi="Times New Roman"/>
                <w:sz w:val="22"/>
                <w:szCs w:val="22"/>
              </w:rPr>
              <w:t>9</w:t>
            </w:r>
            <w:r w:rsidRPr="002411AB">
              <w:rPr>
                <w:rFonts w:ascii="Times New Roman" w:hAnsi="Times New Roman"/>
                <w:sz w:val="22"/>
                <w:szCs w:val="22"/>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CE4B0" w14:textId="18235C5A" w:rsidR="001949AA" w:rsidRPr="002411AB" w:rsidRDefault="001949AA" w:rsidP="001949AA">
            <w:pPr>
              <w:spacing w:before="0"/>
              <w:ind w:firstLine="0"/>
              <w:jc w:val="center"/>
              <w:rPr>
                <w:rFonts w:ascii="Times New Roman" w:hAnsi="Times New Roman"/>
                <w:szCs w:val="22"/>
              </w:rPr>
            </w:pPr>
            <w:r>
              <w:rPr>
                <w:rFonts w:ascii="Times New Roman" w:hAnsi="Times New Roman"/>
                <w:sz w:val="22"/>
                <w:szCs w:val="22"/>
              </w:rPr>
              <w:t>2 35</w:t>
            </w:r>
            <w:r w:rsidRPr="002411AB">
              <w:rPr>
                <w:rFonts w:ascii="Times New Roman" w:hAnsi="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DF280" w14:textId="0A3ACC17" w:rsidR="001949AA" w:rsidRPr="002411AB" w:rsidRDefault="001949AA" w:rsidP="001949AA">
            <w:pPr>
              <w:spacing w:before="0"/>
              <w:ind w:firstLine="0"/>
              <w:jc w:val="center"/>
              <w:rPr>
                <w:rFonts w:ascii="Times New Roman" w:hAnsi="Times New Roman"/>
                <w:szCs w:val="22"/>
              </w:rPr>
            </w:pPr>
            <w:r>
              <w:rPr>
                <w:rFonts w:ascii="Times New Roman" w:hAnsi="Times New Roman"/>
                <w:sz w:val="22"/>
                <w:szCs w:val="22"/>
              </w:rPr>
              <w:t>2 35</w:t>
            </w:r>
            <w:r w:rsidRPr="002411AB">
              <w:rPr>
                <w:rFonts w:ascii="Times New Roman" w:hAnsi="Times New Roman"/>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14:paraId="78DD0C09" w14:textId="7A87D776" w:rsidR="001949AA" w:rsidRPr="002411AB" w:rsidRDefault="001949AA" w:rsidP="001949AA">
            <w:pPr>
              <w:spacing w:before="0"/>
              <w:ind w:firstLine="0"/>
              <w:jc w:val="center"/>
              <w:rPr>
                <w:rFonts w:ascii="Times New Roman" w:hAnsi="Times New Roman"/>
                <w:szCs w:val="22"/>
              </w:rPr>
            </w:pPr>
            <w:r>
              <w:rPr>
                <w:rFonts w:ascii="Times New Roman" w:hAnsi="Times New Roman"/>
                <w:sz w:val="22"/>
                <w:szCs w:val="22"/>
              </w:rPr>
              <w:t>2 35</w:t>
            </w:r>
            <w:r w:rsidRPr="002411AB">
              <w:rPr>
                <w:rFonts w:ascii="Times New Roman" w:hAnsi="Times New Roman"/>
                <w:sz w:val="22"/>
                <w:szCs w:val="22"/>
              </w:rPr>
              <w:t>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323B911" w14:textId="77777777" w:rsidR="001949AA" w:rsidRPr="002411AB" w:rsidRDefault="001949AA" w:rsidP="001949AA">
            <w:pPr>
              <w:spacing w:before="0"/>
              <w:ind w:firstLine="0"/>
              <w:jc w:val="left"/>
              <w:rPr>
                <w:rFonts w:ascii="Times New Roman" w:hAnsi="Times New Roman"/>
                <w:szCs w:val="22"/>
              </w:rPr>
            </w:pPr>
          </w:p>
        </w:tc>
      </w:tr>
      <w:tr w:rsidR="001949AA" w:rsidRPr="002411AB" w14:paraId="217C96EF" w14:textId="77777777" w:rsidTr="009A3A26">
        <w:trPr>
          <w:trHeight w:val="600"/>
        </w:trPr>
        <w:tc>
          <w:tcPr>
            <w:tcW w:w="2544" w:type="dxa"/>
            <w:gridSpan w:val="2"/>
            <w:tcBorders>
              <w:top w:val="nil"/>
              <w:left w:val="single" w:sz="4" w:space="0" w:color="auto"/>
              <w:right w:val="single" w:sz="4" w:space="0" w:color="auto"/>
            </w:tcBorders>
            <w:shd w:val="clear" w:color="auto" w:fill="auto"/>
            <w:hideMark/>
          </w:tcPr>
          <w:p w14:paraId="6956187F" w14:textId="77777777" w:rsidR="001949AA" w:rsidRPr="002411AB" w:rsidRDefault="001949AA" w:rsidP="001949AA">
            <w:pPr>
              <w:spacing w:before="0"/>
              <w:ind w:firstLine="0"/>
              <w:jc w:val="left"/>
              <w:rPr>
                <w:rFonts w:ascii="Times New Roman" w:hAnsi="Times New Roman"/>
                <w:szCs w:val="22"/>
              </w:rPr>
            </w:pPr>
          </w:p>
        </w:tc>
        <w:tc>
          <w:tcPr>
            <w:tcW w:w="1843" w:type="dxa"/>
            <w:tcBorders>
              <w:top w:val="nil"/>
              <w:left w:val="single" w:sz="4" w:space="0" w:color="auto"/>
              <w:right w:val="single" w:sz="4" w:space="0" w:color="auto"/>
            </w:tcBorders>
            <w:shd w:val="clear" w:color="auto" w:fill="auto"/>
            <w:hideMark/>
          </w:tcPr>
          <w:p w14:paraId="26F6C297" w14:textId="77777777" w:rsidR="001949AA" w:rsidRPr="002411AB" w:rsidRDefault="001949AA" w:rsidP="001949AA">
            <w:pPr>
              <w:spacing w:before="0"/>
              <w:ind w:firstLine="0"/>
              <w:jc w:val="center"/>
              <w:rPr>
                <w:rFonts w:ascii="Times New Roman" w:hAnsi="Times New Roman"/>
                <w:szCs w:val="22"/>
              </w:rPr>
            </w:pPr>
          </w:p>
        </w:tc>
        <w:tc>
          <w:tcPr>
            <w:tcW w:w="709" w:type="dxa"/>
            <w:tcBorders>
              <w:top w:val="nil"/>
              <w:left w:val="single" w:sz="4" w:space="0" w:color="auto"/>
              <w:right w:val="single" w:sz="4" w:space="0" w:color="auto"/>
            </w:tcBorders>
            <w:shd w:val="clear" w:color="auto" w:fill="auto"/>
            <w:hideMark/>
          </w:tcPr>
          <w:p w14:paraId="6393D765" w14:textId="77777777" w:rsidR="001949AA" w:rsidRPr="002411AB" w:rsidRDefault="001949AA" w:rsidP="001949AA">
            <w:pPr>
              <w:spacing w:before="0"/>
              <w:ind w:firstLine="0"/>
              <w:jc w:val="center"/>
              <w:rPr>
                <w:rFonts w:ascii="Times New Roman" w:hAnsi="Times New Roman"/>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9BB34E7" w14:textId="77777777" w:rsidR="001949AA" w:rsidRPr="002411AB" w:rsidRDefault="001949AA" w:rsidP="001949AA">
            <w:pPr>
              <w:spacing w:before="0"/>
              <w:ind w:firstLine="0"/>
              <w:jc w:val="left"/>
              <w:rPr>
                <w:rFonts w:ascii="Times New Roman" w:hAnsi="Times New Roman"/>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DE95B61" w14:textId="77777777" w:rsidR="001949AA" w:rsidRPr="002411AB" w:rsidRDefault="001949AA" w:rsidP="001949AA">
            <w:pPr>
              <w:spacing w:before="0"/>
              <w:ind w:firstLine="0"/>
              <w:jc w:val="center"/>
              <w:rPr>
                <w:rFonts w:ascii="Times New Roman" w:hAnsi="Times New Roman"/>
                <w:szCs w:val="22"/>
              </w:rPr>
            </w:pPr>
            <w:r w:rsidRPr="002411AB">
              <w:rPr>
                <w:rFonts w:ascii="Times New Roman" w:hAnsi="Times New Roman"/>
                <w:sz w:val="22"/>
                <w:szCs w:val="22"/>
              </w:rPr>
              <w:t>Согласованное финансирование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C6393CB" w14:textId="69A630E3" w:rsidR="001949AA" w:rsidRPr="002411AB" w:rsidRDefault="001949AA" w:rsidP="001949AA">
            <w:pPr>
              <w:spacing w:before="0"/>
              <w:ind w:firstLine="0"/>
              <w:jc w:val="center"/>
              <w:rPr>
                <w:rFonts w:ascii="Times New Roman" w:hAnsi="Times New Roman"/>
                <w:szCs w:val="22"/>
              </w:rPr>
            </w:pPr>
            <w:r>
              <w:rPr>
                <w:rFonts w:ascii="Times New Roman" w:hAnsi="Times New Roman"/>
                <w:sz w:val="22"/>
                <w:szCs w:val="22"/>
              </w:rPr>
              <w:t>5 0</w:t>
            </w:r>
            <w:r w:rsidRPr="002411AB">
              <w:rPr>
                <w:rFonts w:ascii="Times New Roman" w:hAnsi="Times New Roman"/>
                <w:sz w:val="22"/>
                <w:szCs w:val="22"/>
              </w:rPr>
              <w:t>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329C0BD" w14:textId="6A9EF737" w:rsidR="001949AA" w:rsidRPr="002411AB" w:rsidRDefault="001949AA" w:rsidP="001949AA">
            <w:pPr>
              <w:spacing w:before="0"/>
              <w:ind w:firstLine="0"/>
              <w:jc w:val="center"/>
              <w:rPr>
                <w:rFonts w:ascii="Times New Roman" w:hAnsi="Times New Roman"/>
                <w:szCs w:val="22"/>
              </w:rPr>
            </w:pPr>
            <w:r w:rsidRPr="002411AB">
              <w:rPr>
                <w:rFonts w:ascii="Times New Roman" w:hAnsi="Times New Roman"/>
                <w:sz w:val="22"/>
                <w:szCs w:val="22"/>
              </w:rPr>
              <w:t>3 150,0</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14:paraId="17DF1150" w14:textId="7064A8B5" w:rsidR="001949AA" w:rsidRPr="002411AB" w:rsidRDefault="001949AA" w:rsidP="001949AA">
            <w:pPr>
              <w:spacing w:before="0"/>
              <w:ind w:firstLine="0"/>
              <w:jc w:val="center"/>
              <w:rPr>
                <w:rFonts w:ascii="Times New Roman" w:hAnsi="Times New Roman"/>
                <w:szCs w:val="22"/>
              </w:rPr>
            </w:pPr>
            <w:r w:rsidRPr="001949AA">
              <w:rPr>
                <w:rFonts w:ascii="Times New Roman" w:hAnsi="Times New Roman"/>
                <w:b/>
                <w:szCs w:val="22"/>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3A7F0F1" w14:textId="52638B4A" w:rsidR="001949AA" w:rsidRPr="002411AB" w:rsidRDefault="001949AA" w:rsidP="001949AA">
            <w:pPr>
              <w:spacing w:before="0"/>
              <w:ind w:firstLine="0"/>
              <w:jc w:val="center"/>
              <w:rPr>
                <w:rFonts w:ascii="Times New Roman" w:hAnsi="Times New Roman"/>
                <w:szCs w:val="22"/>
              </w:rPr>
            </w:pPr>
            <w:r>
              <w:rPr>
                <w:rFonts w:ascii="Times New Roman" w:hAnsi="Times New Roman"/>
                <w:sz w:val="22"/>
                <w:szCs w:val="22"/>
              </w:rPr>
              <w:t>1 900,0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CD3474F" w14:textId="61A6D05F" w:rsidR="001949AA" w:rsidRPr="002411AB" w:rsidRDefault="001949AA" w:rsidP="001949AA">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106381E9" w14:textId="7EC12537" w:rsidR="001949AA" w:rsidRPr="002411AB" w:rsidRDefault="001949AA" w:rsidP="001949AA">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47B83D0" w14:textId="77777777" w:rsidR="001949AA" w:rsidRPr="002411AB" w:rsidRDefault="001949AA" w:rsidP="001949AA">
            <w:pPr>
              <w:spacing w:before="0"/>
              <w:ind w:firstLine="0"/>
              <w:jc w:val="left"/>
              <w:rPr>
                <w:rFonts w:ascii="Times New Roman" w:hAnsi="Times New Roman"/>
                <w:szCs w:val="22"/>
              </w:rPr>
            </w:pPr>
          </w:p>
        </w:tc>
      </w:tr>
      <w:tr w:rsidR="009A3A26" w:rsidRPr="002411AB" w14:paraId="06D62226" w14:textId="77777777" w:rsidTr="009A3A26">
        <w:trPr>
          <w:trHeight w:val="600"/>
        </w:trPr>
        <w:tc>
          <w:tcPr>
            <w:tcW w:w="2544" w:type="dxa"/>
            <w:gridSpan w:val="2"/>
            <w:vMerge w:val="restart"/>
            <w:tcBorders>
              <w:top w:val="nil"/>
              <w:left w:val="single" w:sz="4" w:space="0" w:color="auto"/>
              <w:right w:val="single" w:sz="4" w:space="0" w:color="auto"/>
            </w:tcBorders>
            <w:shd w:val="clear" w:color="auto" w:fill="auto"/>
            <w:hideMark/>
          </w:tcPr>
          <w:p w14:paraId="43B71688" w14:textId="77777777" w:rsidR="009A3A26" w:rsidRPr="002411AB" w:rsidRDefault="009A3A26" w:rsidP="009A3A26">
            <w:pPr>
              <w:spacing w:before="0"/>
              <w:ind w:firstLine="0"/>
              <w:jc w:val="left"/>
              <w:rPr>
                <w:rFonts w:ascii="Times New Roman" w:hAnsi="Times New Roman"/>
                <w:szCs w:val="22"/>
              </w:rPr>
            </w:pPr>
          </w:p>
        </w:tc>
        <w:tc>
          <w:tcPr>
            <w:tcW w:w="1843" w:type="dxa"/>
            <w:tcBorders>
              <w:top w:val="nil"/>
              <w:left w:val="single" w:sz="4" w:space="0" w:color="auto"/>
              <w:right w:val="single" w:sz="4" w:space="0" w:color="auto"/>
            </w:tcBorders>
            <w:shd w:val="clear" w:color="auto" w:fill="auto"/>
            <w:hideMark/>
          </w:tcPr>
          <w:p w14:paraId="61E832BA" w14:textId="77777777" w:rsidR="009A3A26" w:rsidRPr="002411AB" w:rsidRDefault="009A3A26" w:rsidP="009A3A26">
            <w:pPr>
              <w:spacing w:before="0"/>
              <w:ind w:firstLine="0"/>
              <w:jc w:val="center"/>
              <w:rPr>
                <w:rFonts w:ascii="Times New Roman" w:hAnsi="Times New Roman"/>
                <w:szCs w:val="22"/>
              </w:rPr>
            </w:pPr>
          </w:p>
        </w:tc>
        <w:tc>
          <w:tcPr>
            <w:tcW w:w="709" w:type="dxa"/>
            <w:tcBorders>
              <w:top w:val="nil"/>
              <w:left w:val="single" w:sz="4" w:space="0" w:color="auto"/>
              <w:right w:val="single" w:sz="4" w:space="0" w:color="auto"/>
            </w:tcBorders>
            <w:shd w:val="clear" w:color="auto" w:fill="auto"/>
            <w:hideMark/>
          </w:tcPr>
          <w:p w14:paraId="23EEE2D0" w14:textId="77777777" w:rsidR="009A3A26" w:rsidRPr="002411AB" w:rsidRDefault="009A3A26" w:rsidP="009A3A26">
            <w:pPr>
              <w:spacing w:before="0"/>
              <w:ind w:firstLine="0"/>
              <w:jc w:val="center"/>
              <w:rPr>
                <w:rFonts w:ascii="Times New Roman" w:hAnsi="Times New Roman"/>
                <w:szCs w:val="22"/>
              </w:rPr>
            </w:pP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1E8005DA"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Иные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06D5031"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План по программе</w:t>
            </w:r>
          </w:p>
        </w:tc>
        <w:tc>
          <w:tcPr>
            <w:tcW w:w="1134" w:type="dxa"/>
            <w:tcBorders>
              <w:top w:val="single" w:sz="4" w:space="0" w:color="auto"/>
              <w:left w:val="nil"/>
              <w:bottom w:val="nil"/>
              <w:right w:val="single" w:sz="4" w:space="0" w:color="auto"/>
            </w:tcBorders>
            <w:shd w:val="clear" w:color="auto" w:fill="auto"/>
            <w:vAlign w:val="center"/>
            <w:hideMark/>
          </w:tcPr>
          <w:p w14:paraId="6CAA3307"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1134" w:type="dxa"/>
            <w:tcBorders>
              <w:top w:val="single" w:sz="4" w:space="0" w:color="auto"/>
              <w:left w:val="nil"/>
              <w:bottom w:val="nil"/>
              <w:right w:val="single" w:sz="4" w:space="0" w:color="auto"/>
            </w:tcBorders>
            <w:shd w:val="clear" w:color="auto" w:fill="auto"/>
            <w:vAlign w:val="center"/>
            <w:hideMark/>
          </w:tcPr>
          <w:p w14:paraId="58747B78"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1113" w:type="dxa"/>
            <w:tcBorders>
              <w:top w:val="single" w:sz="4" w:space="0" w:color="auto"/>
              <w:left w:val="nil"/>
              <w:bottom w:val="nil"/>
              <w:right w:val="single" w:sz="4" w:space="0" w:color="auto"/>
            </w:tcBorders>
            <w:shd w:val="clear" w:color="auto" w:fill="auto"/>
            <w:vAlign w:val="center"/>
            <w:hideMark/>
          </w:tcPr>
          <w:p w14:paraId="3FD66C23"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3" w:type="dxa"/>
            <w:tcBorders>
              <w:top w:val="single" w:sz="4" w:space="0" w:color="auto"/>
              <w:left w:val="nil"/>
              <w:bottom w:val="nil"/>
              <w:right w:val="single" w:sz="4" w:space="0" w:color="auto"/>
            </w:tcBorders>
            <w:shd w:val="clear" w:color="auto" w:fill="auto"/>
            <w:vAlign w:val="center"/>
            <w:hideMark/>
          </w:tcPr>
          <w:p w14:paraId="1FFF3E87"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1134" w:type="dxa"/>
            <w:tcBorders>
              <w:top w:val="single" w:sz="4" w:space="0" w:color="auto"/>
              <w:left w:val="nil"/>
              <w:bottom w:val="nil"/>
              <w:right w:val="single" w:sz="4" w:space="0" w:color="auto"/>
            </w:tcBorders>
            <w:shd w:val="clear" w:color="auto" w:fill="auto"/>
            <w:vAlign w:val="center"/>
            <w:hideMark/>
          </w:tcPr>
          <w:p w14:paraId="1E0E8348"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single" w:sz="4" w:space="0" w:color="auto"/>
              <w:left w:val="single" w:sz="4" w:space="0" w:color="auto"/>
              <w:bottom w:val="single" w:sz="4" w:space="0" w:color="auto"/>
              <w:right w:val="single" w:sz="4" w:space="0" w:color="auto"/>
            </w:tcBorders>
          </w:tcPr>
          <w:p w14:paraId="2DCF2A83" w14:textId="77777777" w:rsidR="009A3A26" w:rsidRPr="002411AB" w:rsidRDefault="009A3A26" w:rsidP="009A3A26">
            <w:pPr>
              <w:spacing w:before="0"/>
              <w:ind w:firstLine="0"/>
              <w:jc w:val="left"/>
              <w:rPr>
                <w:rFonts w:ascii="Times New Roman" w:hAnsi="Times New Roman"/>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F9EB6C2" w14:textId="77777777" w:rsidR="009A3A26" w:rsidRPr="002411AB" w:rsidRDefault="009A3A26" w:rsidP="009A3A26">
            <w:pPr>
              <w:spacing w:before="0"/>
              <w:ind w:firstLine="0"/>
              <w:jc w:val="left"/>
              <w:rPr>
                <w:rFonts w:ascii="Times New Roman" w:hAnsi="Times New Roman"/>
                <w:szCs w:val="22"/>
              </w:rPr>
            </w:pPr>
          </w:p>
        </w:tc>
      </w:tr>
      <w:tr w:rsidR="009A3A26" w:rsidRPr="002411AB" w14:paraId="2075AFC0" w14:textId="77777777" w:rsidTr="009A3A26">
        <w:trPr>
          <w:trHeight w:val="600"/>
        </w:trPr>
        <w:tc>
          <w:tcPr>
            <w:tcW w:w="2544" w:type="dxa"/>
            <w:gridSpan w:val="2"/>
            <w:vMerge/>
            <w:tcBorders>
              <w:left w:val="single" w:sz="4" w:space="0" w:color="auto"/>
              <w:bottom w:val="single" w:sz="4" w:space="0" w:color="auto"/>
              <w:right w:val="nil"/>
            </w:tcBorders>
            <w:hideMark/>
          </w:tcPr>
          <w:p w14:paraId="5FE8AE0C" w14:textId="77777777" w:rsidR="009A3A26" w:rsidRPr="002411AB" w:rsidRDefault="009A3A26" w:rsidP="009A3A26">
            <w:pPr>
              <w:spacing w:before="0"/>
              <w:ind w:firstLine="0"/>
              <w:jc w:val="left"/>
              <w:rPr>
                <w:rFonts w:ascii="Times New Roman" w:hAnsi="Times New Roman"/>
                <w:szCs w:val="22"/>
              </w:rPr>
            </w:pPr>
          </w:p>
        </w:tc>
        <w:tc>
          <w:tcPr>
            <w:tcW w:w="1843" w:type="dxa"/>
            <w:tcBorders>
              <w:left w:val="single" w:sz="4" w:space="0" w:color="auto"/>
              <w:bottom w:val="single" w:sz="4" w:space="0" w:color="auto"/>
              <w:right w:val="single" w:sz="4" w:space="0" w:color="auto"/>
            </w:tcBorders>
            <w:shd w:val="clear" w:color="auto" w:fill="auto"/>
            <w:hideMark/>
          </w:tcPr>
          <w:p w14:paraId="7C69DC92" w14:textId="77777777" w:rsidR="009A3A26" w:rsidRPr="002411AB" w:rsidRDefault="009A3A26" w:rsidP="009A3A26">
            <w:pPr>
              <w:spacing w:before="0"/>
              <w:ind w:firstLine="0"/>
              <w:jc w:val="center"/>
              <w:rPr>
                <w:rFonts w:ascii="Times New Roman" w:hAnsi="Times New Roman"/>
                <w:szCs w:val="22"/>
              </w:rPr>
            </w:pPr>
          </w:p>
        </w:tc>
        <w:tc>
          <w:tcPr>
            <w:tcW w:w="709" w:type="dxa"/>
            <w:tcBorders>
              <w:left w:val="single" w:sz="4" w:space="0" w:color="auto"/>
              <w:bottom w:val="single" w:sz="4" w:space="0" w:color="auto"/>
              <w:right w:val="single" w:sz="4" w:space="0" w:color="auto"/>
            </w:tcBorders>
            <w:shd w:val="clear" w:color="auto" w:fill="auto"/>
            <w:hideMark/>
          </w:tcPr>
          <w:p w14:paraId="043FC18E" w14:textId="77777777" w:rsidR="009A3A26" w:rsidRPr="002411AB" w:rsidRDefault="009A3A26" w:rsidP="009A3A26">
            <w:pPr>
              <w:spacing w:before="0"/>
              <w:ind w:firstLine="0"/>
              <w:jc w:val="center"/>
              <w:rPr>
                <w:rFonts w:ascii="Times New Roman" w:hAnsi="Times New Roman"/>
                <w:szCs w:val="22"/>
              </w:rPr>
            </w:pPr>
          </w:p>
        </w:tc>
        <w:tc>
          <w:tcPr>
            <w:tcW w:w="850" w:type="dxa"/>
            <w:vMerge/>
            <w:tcBorders>
              <w:top w:val="single" w:sz="4" w:space="0" w:color="auto"/>
              <w:left w:val="single" w:sz="4" w:space="0" w:color="auto"/>
              <w:bottom w:val="single" w:sz="4" w:space="0" w:color="auto"/>
              <w:right w:val="single" w:sz="4" w:space="0" w:color="auto"/>
            </w:tcBorders>
            <w:hideMark/>
          </w:tcPr>
          <w:p w14:paraId="1CF12973" w14:textId="77777777" w:rsidR="009A3A26" w:rsidRPr="002411AB" w:rsidRDefault="009A3A26" w:rsidP="009A3A26">
            <w:pPr>
              <w:spacing w:before="0"/>
              <w:ind w:firstLine="0"/>
              <w:jc w:val="left"/>
              <w:rPr>
                <w:rFonts w:ascii="Times New Roman" w:hAnsi="Times New Roman"/>
                <w:szCs w:val="22"/>
              </w:rPr>
            </w:pPr>
          </w:p>
        </w:tc>
        <w:tc>
          <w:tcPr>
            <w:tcW w:w="1276" w:type="dxa"/>
            <w:tcBorders>
              <w:top w:val="single" w:sz="4" w:space="0" w:color="auto"/>
              <w:left w:val="nil"/>
              <w:bottom w:val="single" w:sz="4" w:space="0" w:color="auto"/>
              <w:right w:val="single" w:sz="4" w:space="0" w:color="auto"/>
            </w:tcBorders>
            <w:shd w:val="clear" w:color="auto" w:fill="auto"/>
            <w:hideMark/>
          </w:tcPr>
          <w:p w14:paraId="6ACFD17A"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Согласованное финансирование</w:t>
            </w:r>
          </w:p>
        </w:tc>
        <w:tc>
          <w:tcPr>
            <w:tcW w:w="1134" w:type="dxa"/>
            <w:tcBorders>
              <w:top w:val="single" w:sz="4" w:space="0" w:color="auto"/>
              <w:left w:val="nil"/>
              <w:bottom w:val="nil"/>
              <w:right w:val="single" w:sz="4" w:space="0" w:color="auto"/>
            </w:tcBorders>
            <w:shd w:val="clear" w:color="auto" w:fill="auto"/>
            <w:vAlign w:val="center"/>
            <w:hideMark/>
          </w:tcPr>
          <w:p w14:paraId="41A43812"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1134" w:type="dxa"/>
            <w:tcBorders>
              <w:top w:val="single" w:sz="4" w:space="0" w:color="auto"/>
              <w:left w:val="nil"/>
              <w:bottom w:val="nil"/>
              <w:right w:val="single" w:sz="4" w:space="0" w:color="auto"/>
            </w:tcBorders>
            <w:shd w:val="clear" w:color="auto" w:fill="auto"/>
            <w:vAlign w:val="center"/>
            <w:hideMark/>
          </w:tcPr>
          <w:p w14:paraId="5407E307"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1113" w:type="dxa"/>
            <w:tcBorders>
              <w:top w:val="single" w:sz="4" w:space="0" w:color="auto"/>
              <w:left w:val="nil"/>
              <w:bottom w:val="nil"/>
              <w:right w:val="single" w:sz="4" w:space="0" w:color="auto"/>
            </w:tcBorders>
            <w:shd w:val="clear" w:color="auto" w:fill="auto"/>
            <w:vAlign w:val="center"/>
            <w:hideMark/>
          </w:tcPr>
          <w:p w14:paraId="2C0E0801" w14:textId="123838D1" w:rsidR="009A3A26" w:rsidRPr="005878A4" w:rsidRDefault="005878A4" w:rsidP="009A3A26">
            <w:pPr>
              <w:spacing w:before="0"/>
              <w:ind w:firstLine="0"/>
              <w:jc w:val="center"/>
              <w:rPr>
                <w:rFonts w:ascii="Times New Roman" w:hAnsi="Times New Roman"/>
                <w:b/>
                <w:szCs w:val="22"/>
              </w:rPr>
            </w:pPr>
            <w:r>
              <w:rPr>
                <w:rFonts w:ascii="Times New Roman" w:hAnsi="Times New Roman"/>
                <w:b/>
                <w:color w:val="FF0000"/>
                <w:sz w:val="22"/>
                <w:szCs w:val="22"/>
              </w:rPr>
              <w:t>-</w:t>
            </w:r>
          </w:p>
        </w:tc>
        <w:tc>
          <w:tcPr>
            <w:tcW w:w="993" w:type="dxa"/>
            <w:tcBorders>
              <w:top w:val="single" w:sz="4" w:space="0" w:color="auto"/>
              <w:left w:val="nil"/>
              <w:bottom w:val="nil"/>
              <w:right w:val="single" w:sz="4" w:space="0" w:color="auto"/>
            </w:tcBorders>
            <w:shd w:val="clear" w:color="auto" w:fill="auto"/>
            <w:vAlign w:val="center"/>
            <w:hideMark/>
          </w:tcPr>
          <w:p w14:paraId="3155D5D9"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1134" w:type="dxa"/>
            <w:tcBorders>
              <w:top w:val="single" w:sz="4" w:space="0" w:color="auto"/>
              <w:left w:val="nil"/>
              <w:bottom w:val="nil"/>
              <w:right w:val="single" w:sz="4" w:space="0" w:color="auto"/>
            </w:tcBorders>
            <w:shd w:val="clear" w:color="auto" w:fill="auto"/>
            <w:vAlign w:val="center"/>
            <w:hideMark/>
          </w:tcPr>
          <w:p w14:paraId="44F9A43F"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single" w:sz="4" w:space="0" w:color="auto"/>
              <w:left w:val="single" w:sz="4" w:space="0" w:color="auto"/>
              <w:bottom w:val="single" w:sz="4" w:space="0" w:color="auto"/>
              <w:right w:val="single" w:sz="4" w:space="0" w:color="auto"/>
            </w:tcBorders>
          </w:tcPr>
          <w:p w14:paraId="381EEA7E" w14:textId="77777777" w:rsidR="009A3A26" w:rsidRPr="002411AB" w:rsidRDefault="009A3A26" w:rsidP="009A3A26">
            <w:pPr>
              <w:spacing w:before="0"/>
              <w:ind w:firstLine="0"/>
              <w:jc w:val="left"/>
              <w:rPr>
                <w:rFonts w:ascii="Times New Roman" w:hAnsi="Times New Roman"/>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516A2F1" w14:textId="77777777" w:rsidR="009A3A26" w:rsidRPr="002411AB" w:rsidRDefault="009A3A26" w:rsidP="009A3A26">
            <w:pPr>
              <w:spacing w:before="0"/>
              <w:ind w:firstLine="0"/>
              <w:jc w:val="left"/>
              <w:rPr>
                <w:rFonts w:ascii="Times New Roman" w:hAnsi="Times New Roman"/>
                <w:szCs w:val="22"/>
              </w:rPr>
            </w:pPr>
          </w:p>
        </w:tc>
      </w:tr>
      <w:tr w:rsidR="009A3A26" w:rsidRPr="002411AB" w14:paraId="7B5FD870" w14:textId="77777777" w:rsidTr="009A3A26">
        <w:trPr>
          <w:trHeight w:val="900"/>
        </w:trPr>
        <w:tc>
          <w:tcPr>
            <w:tcW w:w="2544" w:type="dxa"/>
            <w:gridSpan w:val="2"/>
            <w:vMerge w:val="restart"/>
            <w:tcBorders>
              <w:top w:val="single" w:sz="4" w:space="0" w:color="auto"/>
              <w:left w:val="single" w:sz="4" w:space="0" w:color="auto"/>
              <w:bottom w:val="nil"/>
              <w:right w:val="single" w:sz="4" w:space="0" w:color="auto"/>
            </w:tcBorders>
            <w:shd w:val="clear" w:color="auto" w:fill="auto"/>
            <w:hideMark/>
          </w:tcPr>
          <w:p w14:paraId="5DE41511" w14:textId="77777777" w:rsidR="009A3A26" w:rsidRPr="002411AB" w:rsidRDefault="009A3A26" w:rsidP="009A3A26">
            <w:pPr>
              <w:spacing w:before="0"/>
              <w:ind w:firstLine="0"/>
              <w:jc w:val="left"/>
              <w:rPr>
                <w:rFonts w:ascii="Times New Roman" w:hAnsi="Times New Roman"/>
                <w:szCs w:val="22"/>
              </w:rPr>
            </w:pPr>
            <w:r w:rsidRPr="002411AB">
              <w:rPr>
                <w:rFonts w:ascii="Times New Roman" w:hAnsi="Times New Roman"/>
                <w:sz w:val="22"/>
                <w:szCs w:val="22"/>
              </w:rPr>
              <w:t>7. Основное мероприятие «Региональный проект «Акселерация субъектов малого и среднего предпринимательства» в том числе:</w:t>
            </w:r>
          </w:p>
        </w:tc>
        <w:tc>
          <w:tcPr>
            <w:tcW w:w="1843" w:type="dxa"/>
            <w:tcBorders>
              <w:top w:val="single" w:sz="4" w:space="0" w:color="auto"/>
              <w:left w:val="nil"/>
              <w:bottom w:val="nil"/>
              <w:right w:val="single" w:sz="4" w:space="0" w:color="auto"/>
            </w:tcBorders>
            <w:shd w:val="clear" w:color="auto" w:fill="auto"/>
            <w:hideMark/>
          </w:tcPr>
          <w:p w14:paraId="12090F7C"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Исполнитель Администрация</w:t>
            </w:r>
          </w:p>
        </w:tc>
        <w:tc>
          <w:tcPr>
            <w:tcW w:w="709" w:type="dxa"/>
            <w:tcBorders>
              <w:top w:val="single" w:sz="4" w:space="0" w:color="auto"/>
              <w:left w:val="nil"/>
              <w:bottom w:val="nil"/>
              <w:right w:val="single" w:sz="4" w:space="0" w:color="auto"/>
            </w:tcBorders>
            <w:shd w:val="clear" w:color="auto" w:fill="auto"/>
            <w:hideMark/>
          </w:tcPr>
          <w:p w14:paraId="56FDA007" w14:textId="1D139AA1"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2015-202</w:t>
            </w:r>
            <w:r w:rsidR="0014747A">
              <w:rPr>
                <w:rFonts w:ascii="Times New Roman" w:hAnsi="Times New Roman"/>
                <w:sz w:val="22"/>
                <w:szCs w:val="22"/>
              </w:rPr>
              <w:t>6</w:t>
            </w:r>
          </w:p>
          <w:p w14:paraId="2629C0A9" w14:textId="5AF102A2"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годы</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D0E598"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Всего</w:t>
            </w:r>
          </w:p>
        </w:tc>
        <w:tc>
          <w:tcPr>
            <w:tcW w:w="1276" w:type="dxa"/>
            <w:tcBorders>
              <w:top w:val="single" w:sz="4" w:space="0" w:color="auto"/>
              <w:left w:val="nil"/>
              <w:bottom w:val="single" w:sz="4" w:space="0" w:color="auto"/>
              <w:right w:val="single" w:sz="4" w:space="0" w:color="auto"/>
            </w:tcBorders>
            <w:shd w:val="clear" w:color="auto" w:fill="auto"/>
            <w:hideMark/>
          </w:tcPr>
          <w:p w14:paraId="2B04C12A"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План по программе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0732848"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96 179,2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CDD474F"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96 179,2</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14:paraId="0A7B902D" w14:textId="77777777" w:rsidR="009A3A26" w:rsidRPr="002411AB" w:rsidRDefault="009A3A26" w:rsidP="009A3A26">
            <w:pPr>
              <w:spacing w:before="0"/>
              <w:ind w:firstLine="0"/>
              <w:jc w:val="center"/>
              <w:rPr>
                <w:rFonts w:asciiTheme="minorHAnsi" w:hAnsiTheme="minorHAnsi"/>
                <w:szCs w:val="22"/>
              </w:rPr>
            </w:pPr>
            <w:r w:rsidRPr="002411AB">
              <w:rPr>
                <w:rFonts w:asciiTheme="minorHAnsi" w:hAnsiTheme="minorHAnsi"/>
                <w:sz w:val="22"/>
                <w:szCs w:val="22"/>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156B66F" w14:textId="77777777" w:rsidR="009A3A26" w:rsidRPr="002411AB" w:rsidRDefault="009A3A26" w:rsidP="009A3A26">
            <w:pPr>
              <w:spacing w:before="0"/>
              <w:ind w:firstLine="0"/>
              <w:jc w:val="center"/>
              <w:rPr>
                <w:rFonts w:asciiTheme="minorHAnsi" w:hAnsiTheme="minorHAnsi"/>
                <w:szCs w:val="22"/>
              </w:rPr>
            </w:pPr>
            <w:r w:rsidRPr="002411AB">
              <w:rPr>
                <w:rFonts w:asciiTheme="minorHAnsi" w:hAnsiTheme="minorHAnsi"/>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6A1A0FC" w14:textId="77777777" w:rsidR="009A3A26" w:rsidRPr="002411AB" w:rsidRDefault="009A3A26" w:rsidP="009A3A26">
            <w:pPr>
              <w:spacing w:before="0"/>
              <w:ind w:firstLine="0"/>
              <w:jc w:val="center"/>
              <w:rPr>
                <w:rFonts w:asciiTheme="minorHAnsi" w:hAnsiTheme="minorHAnsi"/>
                <w:szCs w:val="22"/>
              </w:rPr>
            </w:pPr>
            <w:r w:rsidRPr="002411AB">
              <w:rPr>
                <w:rFonts w:asciiTheme="minorHAnsi" w:hAnsiTheme="minorHAnsi"/>
                <w:sz w:val="22"/>
                <w:szCs w:val="22"/>
              </w:rPr>
              <w:t>-</w:t>
            </w:r>
          </w:p>
        </w:tc>
        <w:tc>
          <w:tcPr>
            <w:tcW w:w="992" w:type="dxa"/>
            <w:tcBorders>
              <w:top w:val="nil"/>
              <w:left w:val="single" w:sz="4" w:space="0" w:color="auto"/>
              <w:bottom w:val="single" w:sz="4" w:space="0" w:color="000000"/>
              <w:right w:val="single" w:sz="4" w:space="0" w:color="auto"/>
            </w:tcBorders>
            <w:vAlign w:val="center"/>
          </w:tcPr>
          <w:p w14:paraId="71A9A329"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5C8490DF" w14:textId="77777777" w:rsidR="009A3A26" w:rsidRPr="001949AA" w:rsidRDefault="009A3A26" w:rsidP="009A3A26">
            <w:pPr>
              <w:spacing w:before="0"/>
              <w:ind w:firstLine="0"/>
              <w:jc w:val="center"/>
              <w:rPr>
                <w:rFonts w:ascii="Times New Roman" w:hAnsi="Times New Roman"/>
                <w:sz w:val="22"/>
                <w:szCs w:val="22"/>
              </w:rPr>
            </w:pPr>
            <w:r w:rsidRPr="001949AA">
              <w:rPr>
                <w:rFonts w:ascii="Times New Roman" w:hAnsi="Times New Roman"/>
                <w:sz w:val="22"/>
                <w:szCs w:val="22"/>
              </w:rPr>
              <w:t xml:space="preserve">2, </w:t>
            </w:r>
          </w:p>
          <w:p w14:paraId="4D144E60" w14:textId="77777777" w:rsidR="009A3A26" w:rsidRPr="001949AA" w:rsidRDefault="009A3A26" w:rsidP="009A3A26">
            <w:pPr>
              <w:spacing w:before="0"/>
              <w:ind w:firstLine="0"/>
              <w:jc w:val="center"/>
              <w:rPr>
                <w:rFonts w:ascii="Times New Roman" w:hAnsi="Times New Roman"/>
                <w:sz w:val="22"/>
                <w:szCs w:val="22"/>
              </w:rPr>
            </w:pPr>
            <w:r w:rsidRPr="001949AA">
              <w:rPr>
                <w:rFonts w:ascii="Times New Roman" w:hAnsi="Times New Roman"/>
                <w:sz w:val="22"/>
                <w:szCs w:val="22"/>
              </w:rPr>
              <w:t xml:space="preserve">8, </w:t>
            </w:r>
          </w:p>
          <w:p w14:paraId="315740DB" w14:textId="7E398733" w:rsidR="009A3A26" w:rsidRPr="002411AB" w:rsidRDefault="009A3A26" w:rsidP="009A3A26">
            <w:pPr>
              <w:spacing w:before="0"/>
              <w:ind w:firstLine="0"/>
              <w:jc w:val="center"/>
              <w:rPr>
                <w:rFonts w:ascii="Times New Roman" w:hAnsi="Times New Roman"/>
                <w:strike/>
                <w:szCs w:val="22"/>
              </w:rPr>
            </w:pPr>
            <w:r w:rsidRPr="001949AA">
              <w:rPr>
                <w:rFonts w:ascii="Times New Roman" w:hAnsi="Times New Roman"/>
                <w:sz w:val="22"/>
                <w:szCs w:val="22"/>
              </w:rPr>
              <w:t>9</w:t>
            </w:r>
          </w:p>
        </w:tc>
      </w:tr>
      <w:tr w:rsidR="009A3A26" w:rsidRPr="002411AB" w14:paraId="15A31CE3" w14:textId="77777777" w:rsidTr="009A3A26">
        <w:trPr>
          <w:trHeight w:val="900"/>
        </w:trPr>
        <w:tc>
          <w:tcPr>
            <w:tcW w:w="2544" w:type="dxa"/>
            <w:gridSpan w:val="2"/>
            <w:vMerge/>
            <w:tcBorders>
              <w:top w:val="nil"/>
              <w:left w:val="single" w:sz="4" w:space="0" w:color="auto"/>
              <w:bottom w:val="nil"/>
              <w:right w:val="single" w:sz="4" w:space="0" w:color="auto"/>
            </w:tcBorders>
            <w:vAlign w:val="center"/>
            <w:hideMark/>
          </w:tcPr>
          <w:p w14:paraId="26FF3A73" w14:textId="77777777" w:rsidR="009A3A26" w:rsidRPr="002411AB" w:rsidRDefault="009A3A26" w:rsidP="009A3A26">
            <w:pPr>
              <w:spacing w:before="0"/>
              <w:ind w:firstLine="0"/>
              <w:jc w:val="left"/>
              <w:rPr>
                <w:rFonts w:ascii="Times New Roman" w:hAnsi="Times New Roman"/>
                <w:szCs w:val="22"/>
              </w:rPr>
            </w:pPr>
          </w:p>
        </w:tc>
        <w:tc>
          <w:tcPr>
            <w:tcW w:w="1843" w:type="dxa"/>
            <w:tcBorders>
              <w:top w:val="nil"/>
              <w:left w:val="nil"/>
              <w:bottom w:val="nil"/>
              <w:right w:val="single" w:sz="4" w:space="0" w:color="auto"/>
            </w:tcBorders>
            <w:shd w:val="clear" w:color="auto" w:fill="auto"/>
            <w:hideMark/>
          </w:tcPr>
          <w:p w14:paraId="287207B3"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Участники Управление; ЦПП</w:t>
            </w:r>
          </w:p>
        </w:tc>
        <w:tc>
          <w:tcPr>
            <w:tcW w:w="709" w:type="dxa"/>
            <w:tcBorders>
              <w:top w:val="nil"/>
              <w:left w:val="nil"/>
              <w:bottom w:val="nil"/>
              <w:right w:val="single" w:sz="4" w:space="0" w:color="auto"/>
            </w:tcBorders>
            <w:shd w:val="clear" w:color="auto" w:fill="auto"/>
            <w:hideMark/>
          </w:tcPr>
          <w:p w14:paraId="399E212A" w14:textId="77777777" w:rsidR="009A3A26" w:rsidRPr="002411AB" w:rsidRDefault="009A3A26" w:rsidP="009A3A26">
            <w:pPr>
              <w:spacing w:before="0"/>
              <w:ind w:firstLine="0"/>
              <w:jc w:val="center"/>
              <w:rPr>
                <w:rFonts w:ascii="Times New Roman" w:hAnsi="Times New Roman"/>
                <w:szCs w:val="22"/>
              </w:rPr>
            </w:pPr>
          </w:p>
        </w:tc>
        <w:tc>
          <w:tcPr>
            <w:tcW w:w="850" w:type="dxa"/>
            <w:vMerge/>
            <w:tcBorders>
              <w:top w:val="nil"/>
              <w:left w:val="single" w:sz="4" w:space="0" w:color="auto"/>
              <w:bottom w:val="single" w:sz="4" w:space="0" w:color="000000"/>
              <w:right w:val="single" w:sz="4" w:space="0" w:color="auto"/>
            </w:tcBorders>
            <w:vAlign w:val="center"/>
            <w:hideMark/>
          </w:tcPr>
          <w:p w14:paraId="026B1883" w14:textId="77777777" w:rsidR="009A3A26" w:rsidRPr="002411AB" w:rsidRDefault="009A3A26" w:rsidP="009A3A26">
            <w:pPr>
              <w:spacing w:before="0"/>
              <w:ind w:firstLine="0"/>
              <w:jc w:val="left"/>
              <w:rPr>
                <w:rFonts w:ascii="Times New Roman" w:hAnsi="Times New Roman"/>
                <w:szCs w:val="22"/>
              </w:rPr>
            </w:pPr>
          </w:p>
        </w:tc>
        <w:tc>
          <w:tcPr>
            <w:tcW w:w="1276" w:type="dxa"/>
            <w:tcBorders>
              <w:top w:val="nil"/>
              <w:left w:val="nil"/>
              <w:bottom w:val="single" w:sz="4" w:space="0" w:color="auto"/>
              <w:right w:val="single" w:sz="4" w:space="0" w:color="auto"/>
            </w:tcBorders>
            <w:shd w:val="clear" w:color="auto" w:fill="auto"/>
            <w:hideMark/>
          </w:tcPr>
          <w:p w14:paraId="6197FB4E"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Согласованное финансирование</w:t>
            </w:r>
          </w:p>
        </w:tc>
        <w:tc>
          <w:tcPr>
            <w:tcW w:w="1134" w:type="dxa"/>
            <w:tcBorders>
              <w:top w:val="nil"/>
              <w:left w:val="nil"/>
              <w:bottom w:val="single" w:sz="4" w:space="0" w:color="auto"/>
              <w:right w:val="single" w:sz="4" w:space="0" w:color="auto"/>
            </w:tcBorders>
            <w:shd w:val="clear" w:color="auto" w:fill="auto"/>
            <w:vAlign w:val="center"/>
            <w:hideMark/>
          </w:tcPr>
          <w:p w14:paraId="1E90D581"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91 465,4</w:t>
            </w:r>
          </w:p>
        </w:tc>
        <w:tc>
          <w:tcPr>
            <w:tcW w:w="1134" w:type="dxa"/>
            <w:tcBorders>
              <w:top w:val="nil"/>
              <w:left w:val="nil"/>
              <w:bottom w:val="single" w:sz="4" w:space="0" w:color="auto"/>
              <w:right w:val="single" w:sz="4" w:space="0" w:color="auto"/>
            </w:tcBorders>
            <w:shd w:val="clear" w:color="auto" w:fill="auto"/>
            <w:vAlign w:val="center"/>
            <w:hideMark/>
          </w:tcPr>
          <w:p w14:paraId="355B6B23" w14:textId="77777777" w:rsidR="009A3A26" w:rsidRPr="002411AB" w:rsidRDefault="009A3A26" w:rsidP="009A3A26">
            <w:pPr>
              <w:spacing w:before="0"/>
              <w:ind w:firstLine="0"/>
              <w:jc w:val="center"/>
              <w:rPr>
                <w:rFonts w:asciiTheme="minorHAnsi" w:hAnsiTheme="minorHAnsi"/>
                <w:szCs w:val="22"/>
              </w:rPr>
            </w:pPr>
            <w:r w:rsidRPr="002411AB">
              <w:rPr>
                <w:rFonts w:ascii="Times New Roman" w:hAnsi="Times New Roman"/>
                <w:sz w:val="22"/>
                <w:szCs w:val="22"/>
              </w:rPr>
              <w:t>91 465,4</w:t>
            </w:r>
          </w:p>
        </w:tc>
        <w:tc>
          <w:tcPr>
            <w:tcW w:w="1113" w:type="dxa"/>
            <w:tcBorders>
              <w:top w:val="nil"/>
              <w:left w:val="nil"/>
              <w:bottom w:val="single" w:sz="4" w:space="0" w:color="auto"/>
              <w:right w:val="single" w:sz="4" w:space="0" w:color="auto"/>
            </w:tcBorders>
            <w:shd w:val="clear" w:color="auto" w:fill="auto"/>
            <w:vAlign w:val="center"/>
            <w:hideMark/>
          </w:tcPr>
          <w:p w14:paraId="58E26A8F" w14:textId="77777777" w:rsidR="009A3A26" w:rsidRPr="001949AA" w:rsidRDefault="009A3A26" w:rsidP="009A3A26">
            <w:pPr>
              <w:spacing w:before="0"/>
              <w:ind w:firstLine="0"/>
              <w:jc w:val="center"/>
              <w:rPr>
                <w:rFonts w:asciiTheme="minorHAnsi" w:hAnsiTheme="minorHAnsi"/>
                <w:szCs w:val="22"/>
              </w:rPr>
            </w:pPr>
            <w:r w:rsidRPr="001949AA">
              <w:rPr>
                <w:rFonts w:asciiTheme="minorHAnsi" w:hAnsiTheme="minorHAnsi"/>
                <w:sz w:val="22"/>
                <w:szCs w:val="22"/>
              </w:rPr>
              <w:t>-</w:t>
            </w:r>
          </w:p>
        </w:tc>
        <w:tc>
          <w:tcPr>
            <w:tcW w:w="993" w:type="dxa"/>
            <w:tcBorders>
              <w:top w:val="nil"/>
              <w:left w:val="nil"/>
              <w:bottom w:val="single" w:sz="4" w:space="0" w:color="auto"/>
              <w:right w:val="single" w:sz="4" w:space="0" w:color="auto"/>
            </w:tcBorders>
            <w:shd w:val="clear" w:color="auto" w:fill="auto"/>
            <w:vAlign w:val="center"/>
            <w:hideMark/>
          </w:tcPr>
          <w:p w14:paraId="011EC72B" w14:textId="77777777" w:rsidR="009A3A26" w:rsidRPr="001949AA" w:rsidRDefault="009A3A26" w:rsidP="009A3A26">
            <w:pPr>
              <w:spacing w:before="0"/>
              <w:ind w:firstLine="0"/>
              <w:jc w:val="center"/>
              <w:rPr>
                <w:rFonts w:asciiTheme="minorHAnsi" w:hAnsiTheme="minorHAnsi"/>
                <w:szCs w:val="22"/>
              </w:rPr>
            </w:pPr>
            <w:r w:rsidRPr="001949AA">
              <w:rPr>
                <w:rFonts w:asciiTheme="minorHAnsi" w:hAnsiTheme="minorHAnsi"/>
                <w:sz w:val="22"/>
                <w:szCs w:val="22"/>
              </w:rPr>
              <w:t>-</w:t>
            </w:r>
          </w:p>
        </w:tc>
        <w:tc>
          <w:tcPr>
            <w:tcW w:w="1134" w:type="dxa"/>
            <w:tcBorders>
              <w:top w:val="nil"/>
              <w:left w:val="nil"/>
              <w:bottom w:val="single" w:sz="4" w:space="0" w:color="auto"/>
              <w:right w:val="single" w:sz="4" w:space="0" w:color="auto"/>
            </w:tcBorders>
            <w:shd w:val="clear" w:color="auto" w:fill="auto"/>
            <w:vAlign w:val="center"/>
            <w:hideMark/>
          </w:tcPr>
          <w:p w14:paraId="14CB8096" w14:textId="77777777" w:rsidR="009A3A26" w:rsidRPr="001949AA" w:rsidRDefault="009A3A26" w:rsidP="009A3A26">
            <w:pPr>
              <w:spacing w:before="0"/>
              <w:ind w:firstLine="0"/>
              <w:jc w:val="center"/>
              <w:rPr>
                <w:rFonts w:asciiTheme="minorHAnsi" w:hAnsiTheme="minorHAnsi"/>
                <w:szCs w:val="22"/>
              </w:rPr>
            </w:pPr>
            <w:r w:rsidRPr="001949AA">
              <w:rPr>
                <w:rFonts w:asciiTheme="minorHAnsi" w:hAnsiTheme="minorHAnsi"/>
                <w:sz w:val="22"/>
                <w:szCs w:val="22"/>
              </w:rPr>
              <w:t>-</w:t>
            </w:r>
          </w:p>
        </w:tc>
        <w:tc>
          <w:tcPr>
            <w:tcW w:w="992" w:type="dxa"/>
            <w:tcBorders>
              <w:top w:val="nil"/>
              <w:left w:val="single" w:sz="4" w:space="0" w:color="auto"/>
              <w:bottom w:val="single" w:sz="4" w:space="0" w:color="000000"/>
              <w:right w:val="single" w:sz="4" w:space="0" w:color="auto"/>
            </w:tcBorders>
            <w:vAlign w:val="center"/>
          </w:tcPr>
          <w:p w14:paraId="5E10A44D"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vMerge/>
            <w:tcBorders>
              <w:top w:val="nil"/>
              <w:left w:val="single" w:sz="4" w:space="0" w:color="auto"/>
              <w:bottom w:val="single" w:sz="4" w:space="0" w:color="000000"/>
              <w:right w:val="single" w:sz="4" w:space="0" w:color="auto"/>
            </w:tcBorders>
            <w:vAlign w:val="center"/>
            <w:hideMark/>
          </w:tcPr>
          <w:p w14:paraId="3F7C10F3" w14:textId="77777777" w:rsidR="009A3A26" w:rsidRPr="002411AB" w:rsidRDefault="009A3A26" w:rsidP="009A3A26">
            <w:pPr>
              <w:spacing w:before="0"/>
              <w:ind w:firstLine="0"/>
              <w:jc w:val="left"/>
              <w:rPr>
                <w:rFonts w:ascii="Times New Roman" w:hAnsi="Times New Roman"/>
                <w:szCs w:val="22"/>
              </w:rPr>
            </w:pPr>
          </w:p>
        </w:tc>
      </w:tr>
      <w:tr w:rsidR="009A3A26" w:rsidRPr="002411AB" w14:paraId="67B9E95B" w14:textId="77777777" w:rsidTr="009A3A26">
        <w:trPr>
          <w:trHeight w:val="600"/>
        </w:trPr>
        <w:tc>
          <w:tcPr>
            <w:tcW w:w="2544" w:type="dxa"/>
            <w:gridSpan w:val="2"/>
            <w:vMerge/>
            <w:tcBorders>
              <w:top w:val="nil"/>
              <w:left w:val="single" w:sz="4" w:space="0" w:color="auto"/>
              <w:bottom w:val="nil"/>
              <w:right w:val="single" w:sz="4" w:space="0" w:color="auto"/>
            </w:tcBorders>
            <w:vAlign w:val="center"/>
            <w:hideMark/>
          </w:tcPr>
          <w:p w14:paraId="2D97E571" w14:textId="77777777" w:rsidR="009A3A26" w:rsidRPr="002411AB" w:rsidRDefault="009A3A26" w:rsidP="009A3A26">
            <w:pPr>
              <w:spacing w:before="0"/>
              <w:ind w:firstLine="0"/>
              <w:jc w:val="left"/>
              <w:rPr>
                <w:rFonts w:ascii="Times New Roman" w:hAnsi="Times New Roman"/>
                <w:szCs w:val="22"/>
              </w:rPr>
            </w:pPr>
          </w:p>
        </w:tc>
        <w:tc>
          <w:tcPr>
            <w:tcW w:w="1843" w:type="dxa"/>
            <w:tcBorders>
              <w:top w:val="nil"/>
              <w:left w:val="nil"/>
              <w:bottom w:val="nil"/>
              <w:right w:val="single" w:sz="4" w:space="0" w:color="auto"/>
            </w:tcBorders>
            <w:shd w:val="clear" w:color="auto" w:fill="auto"/>
            <w:hideMark/>
          </w:tcPr>
          <w:p w14:paraId="3749E3A3"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709" w:type="dxa"/>
            <w:tcBorders>
              <w:top w:val="nil"/>
              <w:left w:val="nil"/>
              <w:bottom w:val="nil"/>
              <w:right w:val="single" w:sz="4" w:space="0" w:color="auto"/>
            </w:tcBorders>
            <w:shd w:val="clear" w:color="auto" w:fill="auto"/>
            <w:hideMark/>
          </w:tcPr>
          <w:p w14:paraId="28AEB7E9"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51D23B5D"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ФБ</w:t>
            </w:r>
          </w:p>
        </w:tc>
        <w:tc>
          <w:tcPr>
            <w:tcW w:w="1276" w:type="dxa"/>
            <w:tcBorders>
              <w:top w:val="nil"/>
              <w:left w:val="nil"/>
              <w:bottom w:val="single" w:sz="4" w:space="0" w:color="auto"/>
              <w:right w:val="single" w:sz="4" w:space="0" w:color="auto"/>
            </w:tcBorders>
            <w:shd w:val="clear" w:color="auto" w:fill="auto"/>
            <w:vAlign w:val="bottom"/>
            <w:hideMark/>
          </w:tcPr>
          <w:p w14:paraId="093C30D6"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План по программе</w:t>
            </w:r>
          </w:p>
        </w:tc>
        <w:tc>
          <w:tcPr>
            <w:tcW w:w="1134" w:type="dxa"/>
            <w:tcBorders>
              <w:top w:val="nil"/>
              <w:left w:val="nil"/>
              <w:bottom w:val="single" w:sz="4" w:space="0" w:color="auto"/>
              <w:right w:val="single" w:sz="4" w:space="0" w:color="auto"/>
            </w:tcBorders>
            <w:shd w:val="clear" w:color="auto" w:fill="auto"/>
            <w:vAlign w:val="center"/>
            <w:hideMark/>
          </w:tcPr>
          <w:p w14:paraId="652A313F"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67 935,0</w:t>
            </w:r>
          </w:p>
        </w:tc>
        <w:tc>
          <w:tcPr>
            <w:tcW w:w="1134" w:type="dxa"/>
            <w:tcBorders>
              <w:top w:val="nil"/>
              <w:left w:val="nil"/>
              <w:bottom w:val="single" w:sz="4" w:space="0" w:color="auto"/>
              <w:right w:val="single" w:sz="4" w:space="0" w:color="auto"/>
            </w:tcBorders>
            <w:shd w:val="clear" w:color="auto" w:fill="auto"/>
            <w:vAlign w:val="center"/>
            <w:hideMark/>
          </w:tcPr>
          <w:p w14:paraId="1EB01DDF" w14:textId="77777777" w:rsidR="009A3A26" w:rsidRPr="002411AB" w:rsidRDefault="009A3A26" w:rsidP="009A3A26">
            <w:pPr>
              <w:spacing w:before="0"/>
              <w:ind w:firstLine="0"/>
              <w:jc w:val="center"/>
              <w:rPr>
                <w:rFonts w:asciiTheme="minorHAnsi" w:hAnsiTheme="minorHAnsi"/>
                <w:szCs w:val="22"/>
              </w:rPr>
            </w:pPr>
            <w:r w:rsidRPr="002411AB">
              <w:rPr>
                <w:sz w:val="22"/>
                <w:szCs w:val="22"/>
              </w:rPr>
              <w:t>67 935,0</w:t>
            </w:r>
          </w:p>
        </w:tc>
        <w:tc>
          <w:tcPr>
            <w:tcW w:w="1113" w:type="dxa"/>
            <w:tcBorders>
              <w:top w:val="nil"/>
              <w:left w:val="nil"/>
              <w:bottom w:val="single" w:sz="4" w:space="0" w:color="auto"/>
              <w:right w:val="single" w:sz="4" w:space="0" w:color="auto"/>
            </w:tcBorders>
            <w:shd w:val="clear" w:color="auto" w:fill="auto"/>
            <w:vAlign w:val="center"/>
            <w:hideMark/>
          </w:tcPr>
          <w:p w14:paraId="17EF6AF3" w14:textId="77777777" w:rsidR="009A3A26" w:rsidRPr="001949AA" w:rsidRDefault="009A3A26" w:rsidP="009A3A26">
            <w:pPr>
              <w:spacing w:before="0"/>
              <w:ind w:firstLine="0"/>
              <w:jc w:val="center"/>
              <w:rPr>
                <w:rFonts w:ascii="Times New Roman" w:hAnsi="Times New Roman"/>
                <w:szCs w:val="22"/>
              </w:rPr>
            </w:pPr>
            <w:r w:rsidRPr="001949AA">
              <w:t>-</w:t>
            </w:r>
          </w:p>
        </w:tc>
        <w:tc>
          <w:tcPr>
            <w:tcW w:w="993" w:type="dxa"/>
            <w:tcBorders>
              <w:top w:val="nil"/>
              <w:left w:val="nil"/>
              <w:bottom w:val="single" w:sz="4" w:space="0" w:color="auto"/>
              <w:right w:val="single" w:sz="4" w:space="0" w:color="auto"/>
            </w:tcBorders>
            <w:shd w:val="clear" w:color="auto" w:fill="auto"/>
            <w:vAlign w:val="center"/>
            <w:hideMark/>
          </w:tcPr>
          <w:p w14:paraId="56E6B2DC" w14:textId="77777777" w:rsidR="009A3A26" w:rsidRPr="001949AA" w:rsidRDefault="009A3A26" w:rsidP="009A3A26">
            <w:pPr>
              <w:spacing w:before="0"/>
              <w:ind w:firstLine="0"/>
              <w:jc w:val="center"/>
              <w:rPr>
                <w:rFonts w:ascii="Times New Roman" w:hAnsi="Times New Roman"/>
                <w:szCs w:val="22"/>
              </w:rPr>
            </w:pPr>
            <w:r w:rsidRPr="001949AA">
              <w:rPr>
                <w:rFonts w:asciiTheme="minorHAnsi" w:hAnsiTheme="minorHAnsi"/>
                <w:sz w:val="22"/>
                <w:szCs w:val="22"/>
              </w:rPr>
              <w:t>-</w:t>
            </w:r>
          </w:p>
        </w:tc>
        <w:tc>
          <w:tcPr>
            <w:tcW w:w="1134" w:type="dxa"/>
            <w:tcBorders>
              <w:top w:val="nil"/>
              <w:left w:val="nil"/>
              <w:bottom w:val="single" w:sz="4" w:space="0" w:color="auto"/>
              <w:right w:val="single" w:sz="4" w:space="0" w:color="auto"/>
            </w:tcBorders>
            <w:shd w:val="clear" w:color="auto" w:fill="auto"/>
            <w:vAlign w:val="center"/>
            <w:hideMark/>
          </w:tcPr>
          <w:p w14:paraId="6B687FCE" w14:textId="77777777" w:rsidR="009A3A26" w:rsidRPr="001949AA" w:rsidRDefault="009A3A26" w:rsidP="009A3A26">
            <w:pPr>
              <w:spacing w:before="0"/>
              <w:ind w:firstLine="0"/>
              <w:jc w:val="center"/>
              <w:rPr>
                <w:rFonts w:asciiTheme="minorHAnsi" w:hAnsiTheme="minorHAnsi"/>
                <w:szCs w:val="22"/>
              </w:rPr>
            </w:pPr>
            <w:r w:rsidRPr="001949AA">
              <w:t>-</w:t>
            </w:r>
          </w:p>
        </w:tc>
        <w:tc>
          <w:tcPr>
            <w:tcW w:w="992" w:type="dxa"/>
            <w:tcBorders>
              <w:top w:val="nil"/>
              <w:left w:val="single" w:sz="4" w:space="0" w:color="auto"/>
              <w:bottom w:val="single" w:sz="4" w:space="0" w:color="auto"/>
              <w:right w:val="single" w:sz="4" w:space="0" w:color="auto"/>
            </w:tcBorders>
            <w:vAlign w:val="center"/>
          </w:tcPr>
          <w:p w14:paraId="22FBF288"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vMerge/>
            <w:tcBorders>
              <w:top w:val="nil"/>
              <w:left w:val="single" w:sz="4" w:space="0" w:color="auto"/>
              <w:bottom w:val="single" w:sz="4" w:space="0" w:color="000000"/>
              <w:right w:val="single" w:sz="4" w:space="0" w:color="auto"/>
            </w:tcBorders>
            <w:vAlign w:val="center"/>
            <w:hideMark/>
          </w:tcPr>
          <w:p w14:paraId="36940613" w14:textId="77777777" w:rsidR="009A3A26" w:rsidRPr="002411AB" w:rsidRDefault="009A3A26" w:rsidP="009A3A26">
            <w:pPr>
              <w:spacing w:before="0"/>
              <w:ind w:firstLine="0"/>
              <w:jc w:val="left"/>
              <w:rPr>
                <w:rFonts w:ascii="Times New Roman" w:hAnsi="Times New Roman"/>
                <w:szCs w:val="22"/>
              </w:rPr>
            </w:pPr>
          </w:p>
        </w:tc>
      </w:tr>
      <w:tr w:rsidR="009A3A26" w:rsidRPr="002411AB" w14:paraId="0F8FC98A" w14:textId="77777777" w:rsidTr="009A3A26">
        <w:trPr>
          <w:trHeight w:val="600"/>
        </w:trPr>
        <w:tc>
          <w:tcPr>
            <w:tcW w:w="2544" w:type="dxa"/>
            <w:gridSpan w:val="2"/>
            <w:vMerge/>
            <w:tcBorders>
              <w:top w:val="nil"/>
              <w:left w:val="single" w:sz="4" w:space="0" w:color="auto"/>
              <w:bottom w:val="nil"/>
              <w:right w:val="single" w:sz="4" w:space="0" w:color="auto"/>
            </w:tcBorders>
            <w:vAlign w:val="center"/>
            <w:hideMark/>
          </w:tcPr>
          <w:p w14:paraId="623A3BD2" w14:textId="77777777" w:rsidR="009A3A26" w:rsidRPr="002411AB" w:rsidRDefault="009A3A26" w:rsidP="009A3A26">
            <w:pPr>
              <w:spacing w:before="0"/>
              <w:ind w:firstLine="0"/>
              <w:jc w:val="left"/>
              <w:rPr>
                <w:rFonts w:ascii="Times New Roman" w:hAnsi="Times New Roman"/>
                <w:szCs w:val="22"/>
              </w:rPr>
            </w:pPr>
          </w:p>
        </w:tc>
        <w:tc>
          <w:tcPr>
            <w:tcW w:w="1843" w:type="dxa"/>
            <w:tcBorders>
              <w:top w:val="nil"/>
              <w:left w:val="nil"/>
              <w:bottom w:val="nil"/>
              <w:right w:val="single" w:sz="4" w:space="0" w:color="auto"/>
            </w:tcBorders>
            <w:shd w:val="clear" w:color="auto" w:fill="auto"/>
            <w:hideMark/>
          </w:tcPr>
          <w:p w14:paraId="6F15D97A"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709" w:type="dxa"/>
            <w:tcBorders>
              <w:top w:val="nil"/>
              <w:left w:val="nil"/>
              <w:bottom w:val="nil"/>
              <w:right w:val="single" w:sz="4" w:space="0" w:color="auto"/>
            </w:tcBorders>
            <w:shd w:val="clear" w:color="auto" w:fill="auto"/>
            <w:hideMark/>
          </w:tcPr>
          <w:p w14:paraId="344516A1"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850" w:type="dxa"/>
            <w:vMerge/>
            <w:tcBorders>
              <w:top w:val="nil"/>
              <w:left w:val="single" w:sz="4" w:space="0" w:color="auto"/>
              <w:bottom w:val="single" w:sz="4" w:space="0" w:color="000000"/>
              <w:right w:val="single" w:sz="4" w:space="0" w:color="auto"/>
            </w:tcBorders>
            <w:vAlign w:val="center"/>
            <w:hideMark/>
          </w:tcPr>
          <w:p w14:paraId="5981FB53" w14:textId="77777777" w:rsidR="009A3A26" w:rsidRPr="002411AB" w:rsidRDefault="009A3A26" w:rsidP="009A3A26">
            <w:pPr>
              <w:spacing w:before="0"/>
              <w:ind w:firstLine="0"/>
              <w:jc w:val="left"/>
              <w:rPr>
                <w:rFonts w:ascii="Times New Roman" w:hAnsi="Times New Roman"/>
                <w:szCs w:val="22"/>
              </w:rPr>
            </w:pPr>
          </w:p>
        </w:tc>
        <w:tc>
          <w:tcPr>
            <w:tcW w:w="1276" w:type="dxa"/>
            <w:tcBorders>
              <w:top w:val="nil"/>
              <w:left w:val="nil"/>
              <w:bottom w:val="single" w:sz="4" w:space="0" w:color="auto"/>
              <w:right w:val="single" w:sz="4" w:space="0" w:color="auto"/>
            </w:tcBorders>
            <w:shd w:val="clear" w:color="auto" w:fill="auto"/>
            <w:vAlign w:val="bottom"/>
            <w:hideMark/>
          </w:tcPr>
          <w:p w14:paraId="6A937B03"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Согласованное финансирование</w:t>
            </w:r>
          </w:p>
        </w:tc>
        <w:tc>
          <w:tcPr>
            <w:tcW w:w="1134" w:type="dxa"/>
            <w:tcBorders>
              <w:top w:val="nil"/>
              <w:left w:val="nil"/>
              <w:bottom w:val="single" w:sz="4" w:space="0" w:color="auto"/>
              <w:right w:val="single" w:sz="4" w:space="0" w:color="auto"/>
            </w:tcBorders>
            <w:shd w:val="clear" w:color="auto" w:fill="auto"/>
            <w:vAlign w:val="center"/>
            <w:hideMark/>
          </w:tcPr>
          <w:p w14:paraId="36E31674"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67 935,0</w:t>
            </w:r>
          </w:p>
        </w:tc>
        <w:tc>
          <w:tcPr>
            <w:tcW w:w="1134" w:type="dxa"/>
            <w:tcBorders>
              <w:top w:val="nil"/>
              <w:left w:val="nil"/>
              <w:bottom w:val="single" w:sz="4" w:space="0" w:color="auto"/>
              <w:right w:val="single" w:sz="4" w:space="0" w:color="auto"/>
            </w:tcBorders>
            <w:shd w:val="clear" w:color="auto" w:fill="auto"/>
            <w:vAlign w:val="center"/>
            <w:hideMark/>
          </w:tcPr>
          <w:p w14:paraId="40E13D5A"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67 935,0</w:t>
            </w:r>
          </w:p>
        </w:tc>
        <w:tc>
          <w:tcPr>
            <w:tcW w:w="1113" w:type="dxa"/>
            <w:tcBorders>
              <w:top w:val="nil"/>
              <w:left w:val="nil"/>
              <w:bottom w:val="single" w:sz="4" w:space="0" w:color="auto"/>
              <w:right w:val="single" w:sz="4" w:space="0" w:color="auto"/>
            </w:tcBorders>
            <w:shd w:val="clear" w:color="auto" w:fill="auto"/>
            <w:vAlign w:val="center"/>
            <w:hideMark/>
          </w:tcPr>
          <w:p w14:paraId="1A1EFF08" w14:textId="77777777" w:rsidR="009A3A26" w:rsidRPr="001949AA" w:rsidRDefault="009A3A26" w:rsidP="009A3A26">
            <w:pPr>
              <w:spacing w:before="0"/>
              <w:ind w:firstLine="0"/>
              <w:jc w:val="center"/>
              <w:rPr>
                <w:rFonts w:ascii="Times New Roman" w:hAnsi="Times New Roman"/>
                <w:szCs w:val="22"/>
              </w:rPr>
            </w:pPr>
            <w:r w:rsidRPr="001949AA">
              <w:t>-</w:t>
            </w:r>
          </w:p>
        </w:tc>
        <w:tc>
          <w:tcPr>
            <w:tcW w:w="993" w:type="dxa"/>
            <w:tcBorders>
              <w:top w:val="nil"/>
              <w:left w:val="nil"/>
              <w:bottom w:val="single" w:sz="4" w:space="0" w:color="auto"/>
              <w:right w:val="single" w:sz="4" w:space="0" w:color="auto"/>
            </w:tcBorders>
            <w:shd w:val="clear" w:color="auto" w:fill="auto"/>
            <w:vAlign w:val="center"/>
            <w:hideMark/>
          </w:tcPr>
          <w:p w14:paraId="322A8EA1" w14:textId="77777777" w:rsidR="009A3A26" w:rsidRPr="001949AA" w:rsidRDefault="009A3A26" w:rsidP="009A3A26">
            <w:pPr>
              <w:spacing w:before="0"/>
              <w:ind w:firstLine="0"/>
              <w:jc w:val="center"/>
              <w:rPr>
                <w:rFonts w:ascii="Times New Roman" w:hAnsi="Times New Roman"/>
                <w:szCs w:val="22"/>
              </w:rPr>
            </w:pPr>
            <w:r w:rsidRPr="001949AA">
              <w:rPr>
                <w:rFonts w:asciiTheme="minorHAnsi" w:hAnsiTheme="minorHAnsi"/>
                <w:sz w:val="22"/>
                <w:szCs w:val="22"/>
              </w:rPr>
              <w:t>-</w:t>
            </w:r>
          </w:p>
        </w:tc>
        <w:tc>
          <w:tcPr>
            <w:tcW w:w="1134" w:type="dxa"/>
            <w:tcBorders>
              <w:top w:val="nil"/>
              <w:left w:val="nil"/>
              <w:bottom w:val="single" w:sz="4" w:space="0" w:color="auto"/>
              <w:right w:val="single" w:sz="4" w:space="0" w:color="auto"/>
            </w:tcBorders>
            <w:shd w:val="clear" w:color="auto" w:fill="auto"/>
            <w:vAlign w:val="center"/>
            <w:hideMark/>
          </w:tcPr>
          <w:p w14:paraId="25AE7D39" w14:textId="77777777" w:rsidR="009A3A26" w:rsidRPr="001949AA" w:rsidRDefault="009A3A26" w:rsidP="009A3A26">
            <w:pPr>
              <w:spacing w:before="0"/>
              <w:ind w:firstLine="0"/>
              <w:jc w:val="center"/>
              <w:rPr>
                <w:rFonts w:asciiTheme="minorHAnsi" w:hAnsiTheme="minorHAnsi"/>
                <w:szCs w:val="22"/>
              </w:rPr>
            </w:pPr>
            <w:r w:rsidRPr="001949AA">
              <w:t>-</w:t>
            </w:r>
          </w:p>
        </w:tc>
        <w:tc>
          <w:tcPr>
            <w:tcW w:w="992" w:type="dxa"/>
            <w:tcBorders>
              <w:top w:val="single" w:sz="4" w:space="0" w:color="auto"/>
              <w:left w:val="single" w:sz="4" w:space="0" w:color="auto"/>
              <w:bottom w:val="single" w:sz="4" w:space="0" w:color="auto"/>
              <w:right w:val="single" w:sz="4" w:space="0" w:color="auto"/>
            </w:tcBorders>
            <w:vAlign w:val="center"/>
          </w:tcPr>
          <w:p w14:paraId="3206B92B"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vMerge/>
            <w:tcBorders>
              <w:top w:val="nil"/>
              <w:left w:val="single" w:sz="4" w:space="0" w:color="auto"/>
              <w:right w:val="single" w:sz="4" w:space="0" w:color="auto"/>
            </w:tcBorders>
            <w:vAlign w:val="center"/>
            <w:hideMark/>
          </w:tcPr>
          <w:p w14:paraId="46FA68B5" w14:textId="77777777" w:rsidR="009A3A26" w:rsidRPr="002411AB" w:rsidRDefault="009A3A26" w:rsidP="009A3A26">
            <w:pPr>
              <w:spacing w:before="0"/>
              <w:ind w:firstLine="0"/>
              <w:jc w:val="left"/>
              <w:rPr>
                <w:rFonts w:ascii="Times New Roman" w:hAnsi="Times New Roman"/>
                <w:szCs w:val="22"/>
              </w:rPr>
            </w:pPr>
          </w:p>
        </w:tc>
      </w:tr>
      <w:tr w:rsidR="009A3A26" w:rsidRPr="002411AB" w14:paraId="6552B63F" w14:textId="77777777" w:rsidTr="009A3A26">
        <w:trPr>
          <w:trHeight w:val="600"/>
        </w:trPr>
        <w:tc>
          <w:tcPr>
            <w:tcW w:w="2544" w:type="dxa"/>
            <w:gridSpan w:val="2"/>
            <w:vMerge/>
            <w:tcBorders>
              <w:top w:val="nil"/>
              <w:left w:val="single" w:sz="4" w:space="0" w:color="auto"/>
              <w:bottom w:val="nil"/>
              <w:right w:val="single" w:sz="4" w:space="0" w:color="auto"/>
            </w:tcBorders>
            <w:vAlign w:val="center"/>
            <w:hideMark/>
          </w:tcPr>
          <w:p w14:paraId="1A33682F" w14:textId="77777777" w:rsidR="009A3A26" w:rsidRPr="002411AB" w:rsidRDefault="009A3A26" w:rsidP="009A3A26">
            <w:pPr>
              <w:spacing w:before="0"/>
              <w:ind w:firstLine="0"/>
              <w:jc w:val="left"/>
              <w:rPr>
                <w:rFonts w:ascii="Times New Roman" w:hAnsi="Times New Roman"/>
                <w:szCs w:val="22"/>
              </w:rPr>
            </w:pPr>
          </w:p>
        </w:tc>
        <w:tc>
          <w:tcPr>
            <w:tcW w:w="1843" w:type="dxa"/>
            <w:tcBorders>
              <w:top w:val="nil"/>
              <w:left w:val="nil"/>
              <w:bottom w:val="nil"/>
              <w:right w:val="single" w:sz="4" w:space="0" w:color="auto"/>
            </w:tcBorders>
            <w:shd w:val="clear" w:color="auto" w:fill="auto"/>
            <w:hideMark/>
          </w:tcPr>
          <w:p w14:paraId="41309DA1"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709" w:type="dxa"/>
            <w:tcBorders>
              <w:top w:val="nil"/>
              <w:left w:val="nil"/>
              <w:bottom w:val="nil"/>
              <w:right w:val="single" w:sz="4" w:space="0" w:color="auto"/>
            </w:tcBorders>
            <w:shd w:val="clear" w:color="auto" w:fill="auto"/>
            <w:hideMark/>
          </w:tcPr>
          <w:p w14:paraId="011BF911"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292EB0E8"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ОБ</w:t>
            </w:r>
          </w:p>
        </w:tc>
        <w:tc>
          <w:tcPr>
            <w:tcW w:w="1276" w:type="dxa"/>
            <w:tcBorders>
              <w:top w:val="nil"/>
              <w:left w:val="nil"/>
              <w:bottom w:val="single" w:sz="4" w:space="0" w:color="auto"/>
              <w:right w:val="single" w:sz="4" w:space="0" w:color="auto"/>
            </w:tcBorders>
            <w:shd w:val="clear" w:color="auto" w:fill="auto"/>
            <w:vAlign w:val="bottom"/>
            <w:hideMark/>
          </w:tcPr>
          <w:p w14:paraId="7F4582CE"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План по программе</w:t>
            </w:r>
          </w:p>
        </w:tc>
        <w:tc>
          <w:tcPr>
            <w:tcW w:w="1134" w:type="dxa"/>
            <w:tcBorders>
              <w:top w:val="nil"/>
              <w:left w:val="nil"/>
              <w:bottom w:val="single" w:sz="4" w:space="0" w:color="auto"/>
              <w:right w:val="single" w:sz="4" w:space="0" w:color="auto"/>
            </w:tcBorders>
            <w:shd w:val="clear" w:color="auto" w:fill="auto"/>
            <w:vAlign w:val="center"/>
            <w:hideMark/>
          </w:tcPr>
          <w:p w14:paraId="28B80BF7"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24 335,3</w:t>
            </w:r>
          </w:p>
        </w:tc>
        <w:tc>
          <w:tcPr>
            <w:tcW w:w="1134" w:type="dxa"/>
            <w:tcBorders>
              <w:top w:val="nil"/>
              <w:left w:val="nil"/>
              <w:bottom w:val="single" w:sz="4" w:space="0" w:color="auto"/>
              <w:right w:val="single" w:sz="4" w:space="0" w:color="auto"/>
            </w:tcBorders>
            <w:shd w:val="clear" w:color="auto" w:fill="auto"/>
            <w:vAlign w:val="center"/>
            <w:hideMark/>
          </w:tcPr>
          <w:p w14:paraId="37AFCCFC"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24 335,3</w:t>
            </w:r>
          </w:p>
        </w:tc>
        <w:tc>
          <w:tcPr>
            <w:tcW w:w="1113" w:type="dxa"/>
            <w:tcBorders>
              <w:top w:val="nil"/>
              <w:left w:val="nil"/>
              <w:bottom w:val="single" w:sz="4" w:space="0" w:color="auto"/>
              <w:right w:val="single" w:sz="4" w:space="0" w:color="auto"/>
            </w:tcBorders>
            <w:shd w:val="clear" w:color="auto" w:fill="auto"/>
            <w:vAlign w:val="center"/>
            <w:hideMark/>
          </w:tcPr>
          <w:p w14:paraId="36787C40" w14:textId="77777777" w:rsidR="009A3A26" w:rsidRPr="001949AA" w:rsidRDefault="009A3A26" w:rsidP="009A3A26">
            <w:pPr>
              <w:spacing w:before="0"/>
              <w:ind w:firstLine="0"/>
              <w:jc w:val="center"/>
              <w:rPr>
                <w:rFonts w:ascii="Times New Roman" w:hAnsi="Times New Roman"/>
                <w:szCs w:val="22"/>
              </w:rPr>
            </w:pPr>
            <w:r w:rsidRPr="001949AA">
              <w:t>-</w:t>
            </w:r>
          </w:p>
        </w:tc>
        <w:tc>
          <w:tcPr>
            <w:tcW w:w="993" w:type="dxa"/>
            <w:tcBorders>
              <w:top w:val="nil"/>
              <w:left w:val="nil"/>
              <w:bottom w:val="single" w:sz="4" w:space="0" w:color="auto"/>
              <w:right w:val="single" w:sz="4" w:space="0" w:color="auto"/>
            </w:tcBorders>
            <w:shd w:val="clear" w:color="auto" w:fill="auto"/>
            <w:vAlign w:val="center"/>
            <w:hideMark/>
          </w:tcPr>
          <w:p w14:paraId="4743705A" w14:textId="77777777" w:rsidR="009A3A26" w:rsidRPr="001949AA" w:rsidRDefault="009A3A26" w:rsidP="009A3A26">
            <w:pPr>
              <w:spacing w:before="0"/>
              <w:ind w:firstLine="0"/>
              <w:jc w:val="center"/>
              <w:rPr>
                <w:rFonts w:asciiTheme="minorHAnsi" w:hAnsiTheme="minorHAnsi"/>
                <w:szCs w:val="22"/>
              </w:rPr>
            </w:pPr>
            <w:r w:rsidRPr="001949AA">
              <w:rPr>
                <w:rFonts w:asciiTheme="minorHAnsi" w:hAnsiTheme="minorHAnsi"/>
                <w:sz w:val="22"/>
                <w:szCs w:val="22"/>
              </w:rPr>
              <w:t>-</w:t>
            </w:r>
          </w:p>
        </w:tc>
        <w:tc>
          <w:tcPr>
            <w:tcW w:w="1134" w:type="dxa"/>
            <w:tcBorders>
              <w:top w:val="nil"/>
              <w:left w:val="nil"/>
              <w:bottom w:val="single" w:sz="4" w:space="0" w:color="auto"/>
              <w:right w:val="single" w:sz="4" w:space="0" w:color="auto"/>
            </w:tcBorders>
            <w:shd w:val="clear" w:color="auto" w:fill="auto"/>
            <w:vAlign w:val="center"/>
            <w:hideMark/>
          </w:tcPr>
          <w:p w14:paraId="013A0304" w14:textId="77777777" w:rsidR="009A3A26" w:rsidRPr="001949AA" w:rsidRDefault="009A3A26" w:rsidP="009A3A26">
            <w:pPr>
              <w:spacing w:before="0"/>
              <w:ind w:firstLine="0"/>
              <w:jc w:val="center"/>
              <w:rPr>
                <w:rFonts w:ascii="Times New Roman" w:hAnsi="Times New Roman"/>
                <w:szCs w:val="22"/>
              </w:rPr>
            </w:pPr>
            <w:r w:rsidRPr="001949AA">
              <w:t>-</w:t>
            </w:r>
          </w:p>
        </w:tc>
        <w:tc>
          <w:tcPr>
            <w:tcW w:w="992" w:type="dxa"/>
            <w:tcBorders>
              <w:top w:val="single" w:sz="4" w:space="0" w:color="auto"/>
              <w:left w:val="single" w:sz="4" w:space="0" w:color="auto"/>
              <w:bottom w:val="single" w:sz="4" w:space="0" w:color="auto"/>
              <w:right w:val="single" w:sz="4" w:space="0" w:color="auto"/>
            </w:tcBorders>
            <w:vAlign w:val="center"/>
          </w:tcPr>
          <w:p w14:paraId="29926D85"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nil"/>
              <w:left w:val="single" w:sz="4" w:space="0" w:color="auto"/>
              <w:right w:val="single" w:sz="4" w:space="0" w:color="auto"/>
            </w:tcBorders>
            <w:shd w:val="clear" w:color="auto" w:fill="auto"/>
            <w:hideMark/>
          </w:tcPr>
          <w:p w14:paraId="71806294" w14:textId="77777777" w:rsidR="009A3A26" w:rsidRPr="002411AB" w:rsidRDefault="009A3A26" w:rsidP="009A3A26">
            <w:pPr>
              <w:spacing w:before="0"/>
              <w:ind w:firstLine="0"/>
              <w:jc w:val="left"/>
              <w:rPr>
                <w:rFonts w:ascii="Times New Roman" w:hAnsi="Times New Roman"/>
                <w:szCs w:val="22"/>
              </w:rPr>
            </w:pPr>
            <w:r w:rsidRPr="002411AB">
              <w:rPr>
                <w:rFonts w:ascii="Times New Roman" w:hAnsi="Times New Roman"/>
                <w:sz w:val="22"/>
                <w:szCs w:val="22"/>
              </w:rPr>
              <w:t> </w:t>
            </w:r>
          </w:p>
        </w:tc>
      </w:tr>
      <w:tr w:rsidR="009A3A26" w:rsidRPr="002411AB" w14:paraId="1AFEB025" w14:textId="77777777" w:rsidTr="009A3A26">
        <w:trPr>
          <w:trHeight w:val="600"/>
        </w:trPr>
        <w:tc>
          <w:tcPr>
            <w:tcW w:w="2544" w:type="dxa"/>
            <w:gridSpan w:val="2"/>
            <w:vMerge/>
            <w:tcBorders>
              <w:top w:val="nil"/>
              <w:left w:val="single" w:sz="4" w:space="0" w:color="auto"/>
              <w:bottom w:val="single" w:sz="4" w:space="0" w:color="auto"/>
              <w:right w:val="single" w:sz="4" w:space="0" w:color="auto"/>
            </w:tcBorders>
            <w:vAlign w:val="center"/>
            <w:hideMark/>
          </w:tcPr>
          <w:p w14:paraId="31267577" w14:textId="77777777" w:rsidR="009A3A26" w:rsidRPr="002411AB" w:rsidRDefault="009A3A26" w:rsidP="009A3A26">
            <w:pPr>
              <w:spacing w:before="0"/>
              <w:ind w:firstLine="0"/>
              <w:jc w:val="left"/>
              <w:rPr>
                <w:rFonts w:ascii="Times New Roman" w:hAnsi="Times New Roman"/>
                <w:szCs w:val="22"/>
              </w:rPr>
            </w:pPr>
          </w:p>
        </w:tc>
        <w:tc>
          <w:tcPr>
            <w:tcW w:w="1843" w:type="dxa"/>
            <w:tcBorders>
              <w:top w:val="nil"/>
              <w:left w:val="nil"/>
              <w:bottom w:val="single" w:sz="4" w:space="0" w:color="auto"/>
              <w:right w:val="single" w:sz="4" w:space="0" w:color="auto"/>
            </w:tcBorders>
            <w:shd w:val="clear" w:color="auto" w:fill="auto"/>
            <w:hideMark/>
          </w:tcPr>
          <w:p w14:paraId="2B752342"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709" w:type="dxa"/>
            <w:tcBorders>
              <w:top w:val="nil"/>
              <w:left w:val="nil"/>
              <w:bottom w:val="single" w:sz="4" w:space="0" w:color="auto"/>
              <w:right w:val="single" w:sz="4" w:space="0" w:color="auto"/>
            </w:tcBorders>
            <w:shd w:val="clear" w:color="auto" w:fill="auto"/>
            <w:hideMark/>
          </w:tcPr>
          <w:p w14:paraId="47D66A53"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850" w:type="dxa"/>
            <w:vMerge/>
            <w:tcBorders>
              <w:top w:val="nil"/>
              <w:left w:val="single" w:sz="4" w:space="0" w:color="auto"/>
              <w:bottom w:val="single" w:sz="4" w:space="0" w:color="auto"/>
              <w:right w:val="single" w:sz="4" w:space="0" w:color="auto"/>
            </w:tcBorders>
            <w:vAlign w:val="center"/>
            <w:hideMark/>
          </w:tcPr>
          <w:p w14:paraId="07B9D9B5" w14:textId="77777777" w:rsidR="009A3A26" w:rsidRPr="002411AB" w:rsidRDefault="009A3A26" w:rsidP="009A3A26">
            <w:pPr>
              <w:spacing w:before="0"/>
              <w:ind w:firstLine="0"/>
              <w:jc w:val="left"/>
              <w:rPr>
                <w:rFonts w:ascii="Times New Roman" w:hAnsi="Times New Roman"/>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E1A946"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Согласованное финансирование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7EF4C"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19 762,9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3FCAC"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19 762,9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A2B08" w14:textId="77777777" w:rsidR="009A3A26" w:rsidRPr="001949AA" w:rsidRDefault="009A3A26" w:rsidP="009A3A26">
            <w:pPr>
              <w:spacing w:before="0"/>
              <w:ind w:firstLine="0"/>
              <w:jc w:val="center"/>
              <w:rPr>
                <w:rFonts w:ascii="Times New Roman" w:hAnsi="Times New Roman"/>
                <w:szCs w:val="22"/>
              </w:rPr>
            </w:pPr>
            <w:r w:rsidRPr="001949AA">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1B051" w14:textId="77777777" w:rsidR="009A3A26" w:rsidRPr="001949AA" w:rsidRDefault="009A3A26" w:rsidP="009A3A26">
            <w:pPr>
              <w:spacing w:before="0"/>
              <w:ind w:firstLine="0"/>
              <w:jc w:val="center"/>
              <w:rPr>
                <w:rFonts w:asciiTheme="minorHAnsi" w:hAnsiTheme="minorHAnsi"/>
                <w:szCs w:val="22"/>
              </w:rPr>
            </w:pPr>
            <w:r w:rsidRPr="001949AA">
              <w:rPr>
                <w:rFonts w:asciiTheme="minorHAnsi" w:hAnsiTheme="minorHAnsi"/>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5E82C" w14:textId="77777777" w:rsidR="009A3A26" w:rsidRPr="001949AA" w:rsidRDefault="009A3A26" w:rsidP="009A3A26">
            <w:pPr>
              <w:spacing w:before="0"/>
              <w:ind w:firstLine="0"/>
              <w:jc w:val="center"/>
              <w:rPr>
                <w:rFonts w:ascii="Times New Roman" w:hAnsi="Times New Roman"/>
                <w:szCs w:val="22"/>
              </w:rPr>
            </w:pPr>
            <w:r w:rsidRPr="001949AA">
              <w:t>-</w:t>
            </w:r>
          </w:p>
        </w:tc>
        <w:tc>
          <w:tcPr>
            <w:tcW w:w="992" w:type="dxa"/>
            <w:tcBorders>
              <w:top w:val="single" w:sz="4" w:space="0" w:color="auto"/>
              <w:left w:val="single" w:sz="4" w:space="0" w:color="auto"/>
              <w:bottom w:val="single" w:sz="4" w:space="0" w:color="auto"/>
              <w:right w:val="single" w:sz="4" w:space="0" w:color="auto"/>
            </w:tcBorders>
            <w:vAlign w:val="center"/>
          </w:tcPr>
          <w:p w14:paraId="25B8A42C"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left w:val="single" w:sz="4" w:space="0" w:color="auto"/>
              <w:bottom w:val="single" w:sz="4" w:space="0" w:color="auto"/>
              <w:right w:val="single" w:sz="4" w:space="0" w:color="auto"/>
            </w:tcBorders>
            <w:shd w:val="clear" w:color="auto" w:fill="auto"/>
            <w:hideMark/>
          </w:tcPr>
          <w:p w14:paraId="377EEAB3" w14:textId="77777777" w:rsidR="009A3A26" w:rsidRPr="002411AB" w:rsidRDefault="009A3A26" w:rsidP="009A3A26">
            <w:pPr>
              <w:spacing w:before="0"/>
              <w:ind w:firstLine="0"/>
              <w:jc w:val="left"/>
              <w:rPr>
                <w:rFonts w:ascii="Times New Roman" w:hAnsi="Times New Roman"/>
                <w:szCs w:val="22"/>
              </w:rPr>
            </w:pPr>
            <w:r w:rsidRPr="002411AB">
              <w:rPr>
                <w:rFonts w:ascii="Times New Roman" w:hAnsi="Times New Roman"/>
                <w:sz w:val="22"/>
                <w:szCs w:val="22"/>
              </w:rPr>
              <w:t> </w:t>
            </w:r>
          </w:p>
        </w:tc>
      </w:tr>
      <w:tr w:rsidR="009A3A26" w:rsidRPr="002411AB" w14:paraId="7D3D5141" w14:textId="77777777" w:rsidTr="009A3A26">
        <w:trPr>
          <w:trHeight w:val="600"/>
        </w:trPr>
        <w:tc>
          <w:tcPr>
            <w:tcW w:w="2544" w:type="dxa"/>
            <w:gridSpan w:val="2"/>
            <w:vMerge/>
            <w:tcBorders>
              <w:top w:val="single" w:sz="4" w:space="0" w:color="auto"/>
              <w:left w:val="single" w:sz="4" w:space="0" w:color="auto"/>
              <w:bottom w:val="nil"/>
              <w:right w:val="single" w:sz="4" w:space="0" w:color="auto"/>
            </w:tcBorders>
            <w:vAlign w:val="center"/>
            <w:hideMark/>
          </w:tcPr>
          <w:p w14:paraId="37B82A1F" w14:textId="77777777" w:rsidR="009A3A26" w:rsidRPr="002411AB" w:rsidRDefault="009A3A26" w:rsidP="009A3A26">
            <w:pPr>
              <w:spacing w:before="0"/>
              <w:ind w:firstLine="0"/>
              <w:jc w:val="left"/>
              <w:rPr>
                <w:rFonts w:ascii="Times New Roman" w:hAnsi="Times New Roman"/>
                <w:szCs w:val="22"/>
              </w:rPr>
            </w:pPr>
          </w:p>
        </w:tc>
        <w:tc>
          <w:tcPr>
            <w:tcW w:w="1843" w:type="dxa"/>
            <w:tcBorders>
              <w:top w:val="single" w:sz="4" w:space="0" w:color="auto"/>
              <w:left w:val="nil"/>
              <w:bottom w:val="nil"/>
              <w:right w:val="single" w:sz="4" w:space="0" w:color="auto"/>
            </w:tcBorders>
            <w:shd w:val="clear" w:color="auto" w:fill="auto"/>
            <w:hideMark/>
          </w:tcPr>
          <w:p w14:paraId="2F34C752"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709" w:type="dxa"/>
            <w:tcBorders>
              <w:top w:val="single" w:sz="4" w:space="0" w:color="auto"/>
              <w:left w:val="nil"/>
              <w:bottom w:val="nil"/>
              <w:right w:val="single" w:sz="4" w:space="0" w:color="auto"/>
            </w:tcBorders>
            <w:shd w:val="clear" w:color="auto" w:fill="auto"/>
            <w:hideMark/>
          </w:tcPr>
          <w:p w14:paraId="16CF6963"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0AB137"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МБ</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6B3D51EF"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План по программе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A7D3E8D"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3 908,9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1D58376"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3 908,9</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14:paraId="6A7CEEEF" w14:textId="77777777" w:rsidR="009A3A26" w:rsidRPr="001949AA" w:rsidRDefault="009A3A26" w:rsidP="009A3A26">
            <w:pPr>
              <w:spacing w:before="0"/>
              <w:ind w:firstLine="0"/>
              <w:jc w:val="center"/>
              <w:rPr>
                <w:rFonts w:ascii="Times New Roman" w:hAnsi="Times New Roman"/>
                <w:szCs w:val="22"/>
              </w:rPr>
            </w:pPr>
            <w:r w:rsidRPr="001949AA">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5E74766" w14:textId="77777777" w:rsidR="009A3A26" w:rsidRPr="001949AA" w:rsidRDefault="009A3A26" w:rsidP="009A3A26">
            <w:pPr>
              <w:spacing w:before="0"/>
              <w:ind w:firstLine="0"/>
              <w:jc w:val="center"/>
              <w:rPr>
                <w:rFonts w:ascii="Times New Roman" w:hAnsi="Times New Roman"/>
                <w:szCs w:val="22"/>
              </w:rPr>
            </w:pPr>
            <w:r w:rsidRPr="001949AA">
              <w:rPr>
                <w:rFonts w:asciiTheme="minorHAnsi" w:hAnsiTheme="minorHAnsi"/>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4AB0892" w14:textId="77777777" w:rsidR="009A3A26" w:rsidRPr="001949AA" w:rsidRDefault="009A3A26" w:rsidP="009A3A26">
            <w:pPr>
              <w:spacing w:before="0"/>
              <w:ind w:firstLine="0"/>
              <w:jc w:val="center"/>
              <w:rPr>
                <w:rFonts w:asciiTheme="minorHAnsi" w:hAnsiTheme="minorHAnsi"/>
                <w:szCs w:val="22"/>
              </w:rPr>
            </w:pPr>
            <w:r w:rsidRPr="001949AA">
              <w:t>-</w:t>
            </w:r>
          </w:p>
        </w:tc>
        <w:tc>
          <w:tcPr>
            <w:tcW w:w="992" w:type="dxa"/>
            <w:tcBorders>
              <w:top w:val="single" w:sz="4" w:space="0" w:color="auto"/>
              <w:left w:val="nil"/>
              <w:bottom w:val="single" w:sz="4" w:space="0" w:color="auto"/>
              <w:right w:val="single" w:sz="4" w:space="0" w:color="auto"/>
            </w:tcBorders>
            <w:vAlign w:val="center"/>
          </w:tcPr>
          <w:p w14:paraId="50748DD3"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single" w:sz="4" w:space="0" w:color="auto"/>
              <w:left w:val="single" w:sz="4" w:space="0" w:color="auto"/>
              <w:right w:val="single" w:sz="4" w:space="0" w:color="auto"/>
            </w:tcBorders>
            <w:shd w:val="clear" w:color="auto" w:fill="auto"/>
            <w:hideMark/>
          </w:tcPr>
          <w:p w14:paraId="2271A7C1" w14:textId="77777777" w:rsidR="009A3A26" w:rsidRPr="002411AB" w:rsidRDefault="009A3A26" w:rsidP="009A3A26">
            <w:pPr>
              <w:spacing w:before="0"/>
              <w:ind w:firstLine="0"/>
              <w:jc w:val="left"/>
              <w:rPr>
                <w:rFonts w:ascii="Times New Roman" w:hAnsi="Times New Roman"/>
                <w:szCs w:val="22"/>
              </w:rPr>
            </w:pPr>
            <w:r w:rsidRPr="002411AB">
              <w:rPr>
                <w:rFonts w:ascii="Times New Roman" w:hAnsi="Times New Roman"/>
                <w:sz w:val="22"/>
                <w:szCs w:val="22"/>
              </w:rPr>
              <w:t> </w:t>
            </w:r>
          </w:p>
        </w:tc>
      </w:tr>
      <w:tr w:rsidR="009A3A26" w:rsidRPr="002411AB" w14:paraId="1DBEC857" w14:textId="77777777" w:rsidTr="009A3A26">
        <w:trPr>
          <w:trHeight w:val="600"/>
        </w:trPr>
        <w:tc>
          <w:tcPr>
            <w:tcW w:w="2544" w:type="dxa"/>
            <w:gridSpan w:val="2"/>
            <w:vMerge/>
            <w:tcBorders>
              <w:top w:val="nil"/>
              <w:left w:val="single" w:sz="4" w:space="0" w:color="auto"/>
              <w:bottom w:val="nil"/>
              <w:right w:val="single" w:sz="4" w:space="0" w:color="auto"/>
            </w:tcBorders>
            <w:vAlign w:val="center"/>
            <w:hideMark/>
          </w:tcPr>
          <w:p w14:paraId="34632905" w14:textId="77777777" w:rsidR="009A3A26" w:rsidRPr="002411AB" w:rsidRDefault="009A3A26" w:rsidP="009A3A26">
            <w:pPr>
              <w:spacing w:before="0"/>
              <w:ind w:firstLine="0"/>
              <w:jc w:val="left"/>
              <w:rPr>
                <w:rFonts w:ascii="Times New Roman" w:hAnsi="Times New Roman"/>
                <w:szCs w:val="22"/>
              </w:rPr>
            </w:pPr>
          </w:p>
        </w:tc>
        <w:tc>
          <w:tcPr>
            <w:tcW w:w="1843" w:type="dxa"/>
            <w:tcBorders>
              <w:top w:val="nil"/>
              <w:left w:val="nil"/>
              <w:bottom w:val="nil"/>
              <w:right w:val="single" w:sz="4" w:space="0" w:color="auto"/>
            </w:tcBorders>
            <w:shd w:val="clear" w:color="auto" w:fill="auto"/>
            <w:hideMark/>
          </w:tcPr>
          <w:p w14:paraId="5B2968C6"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709" w:type="dxa"/>
            <w:tcBorders>
              <w:top w:val="nil"/>
              <w:left w:val="nil"/>
              <w:bottom w:val="nil"/>
              <w:right w:val="single" w:sz="4" w:space="0" w:color="auto"/>
            </w:tcBorders>
            <w:shd w:val="clear" w:color="auto" w:fill="auto"/>
            <w:hideMark/>
          </w:tcPr>
          <w:p w14:paraId="5EA56A77"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0AF23EB6" w14:textId="77777777" w:rsidR="009A3A26" w:rsidRPr="002411AB" w:rsidRDefault="009A3A26" w:rsidP="009A3A26">
            <w:pPr>
              <w:spacing w:before="0"/>
              <w:ind w:firstLine="0"/>
              <w:jc w:val="left"/>
              <w:rPr>
                <w:rFonts w:ascii="Times New Roman" w:hAnsi="Times New Roman"/>
                <w:szCs w:val="22"/>
              </w:rPr>
            </w:pP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0A5C79AD"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Согласованное финансирование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8B4A61C"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3 767,5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55545DA"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3 767,5</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14:paraId="408C2BA4" w14:textId="77777777" w:rsidR="009A3A26" w:rsidRPr="002411AB" w:rsidRDefault="009A3A26" w:rsidP="009A3A26">
            <w:pPr>
              <w:spacing w:before="0"/>
              <w:ind w:firstLine="0"/>
              <w:jc w:val="center"/>
              <w:rPr>
                <w:rFonts w:ascii="Times New Roman" w:hAnsi="Times New Roman"/>
                <w:szCs w:val="22"/>
              </w:rPr>
            </w:pPr>
            <w:r w:rsidRPr="002411AB">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C730F1D" w14:textId="77777777" w:rsidR="009A3A26" w:rsidRPr="002411AB" w:rsidRDefault="009A3A26" w:rsidP="009A3A26">
            <w:pPr>
              <w:spacing w:before="0"/>
              <w:ind w:firstLine="0"/>
              <w:jc w:val="center"/>
              <w:rPr>
                <w:rFonts w:ascii="Times New Roman" w:hAnsi="Times New Roman"/>
                <w:szCs w:val="22"/>
              </w:rPr>
            </w:pPr>
            <w:r w:rsidRPr="002411AB">
              <w:rPr>
                <w:rFonts w:asciiTheme="minorHAnsi" w:hAnsiTheme="minorHAnsi"/>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517B1E3" w14:textId="77777777" w:rsidR="009A3A26" w:rsidRPr="002411AB" w:rsidRDefault="009A3A26" w:rsidP="009A3A26">
            <w:pPr>
              <w:spacing w:before="0"/>
              <w:ind w:firstLine="0"/>
              <w:jc w:val="center"/>
              <w:rPr>
                <w:rFonts w:asciiTheme="minorHAnsi" w:hAnsiTheme="minorHAnsi"/>
                <w:szCs w:val="22"/>
              </w:rPr>
            </w:pPr>
            <w:r w:rsidRPr="002411AB">
              <w:t>-</w:t>
            </w:r>
          </w:p>
        </w:tc>
        <w:tc>
          <w:tcPr>
            <w:tcW w:w="992" w:type="dxa"/>
            <w:tcBorders>
              <w:top w:val="single" w:sz="4" w:space="0" w:color="auto"/>
              <w:left w:val="single" w:sz="4" w:space="0" w:color="auto"/>
              <w:bottom w:val="single" w:sz="4" w:space="0" w:color="auto"/>
              <w:right w:val="single" w:sz="4" w:space="0" w:color="auto"/>
            </w:tcBorders>
            <w:vAlign w:val="center"/>
          </w:tcPr>
          <w:p w14:paraId="39102FF3"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left w:val="single" w:sz="4" w:space="0" w:color="auto"/>
              <w:right w:val="single" w:sz="4" w:space="0" w:color="auto"/>
            </w:tcBorders>
            <w:shd w:val="clear" w:color="auto" w:fill="auto"/>
            <w:hideMark/>
          </w:tcPr>
          <w:p w14:paraId="3D0C58FD" w14:textId="77777777" w:rsidR="009A3A26" w:rsidRPr="002411AB" w:rsidRDefault="009A3A26" w:rsidP="009A3A26">
            <w:pPr>
              <w:spacing w:before="0"/>
              <w:ind w:firstLine="0"/>
              <w:jc w:val="left"/>
              <w:rPr>
                <w:rFonts w:ascii="Times New Roman" w:hAnsi="Times New Roman"/>
                <w:szCs w:val="22"/>
              </w:rPr>
            </w:pPr>
            <w:r w:rsidRPr="002411AB">
              <w:rPr>
                <w:rFonts w:ascii="Times New Roman" w:hAnsi="Times New Roman"/>
                <w:sz w:val="22"/>
                <w:szCs w:val="22"/>
              </w:rPr>
              <w:t> </w:t>
            </w:r>
          </w:p>
        </w:tc>
      </w:tr>
      <w:tr w:rsidR="009A3A26" w:rsidRPr="002411AB" w14:paraId="1C0F3B02" w14:textId="77777777" w:rsidTr="009A3A26">
        <w:trPr>
          <w:trHeight w:val="600"/>
        </w:trPr>
        <w:tc>
          <w:tcPr>
            <w:tcW w:w="2544" w:type="dxa"/>
            <w:gridSpan w:val="2"/>
            <w:vMerge/>
            <w:tcBorders>
              <w:top w:val="nil"/>
              <w:left w:val="single" w:sz="4" w:space="0" w:color="auto"/>
              <w:bottom w:val="single" w:sz="4" w:space="0" w:color="auto"/>
              <w:right w:val="single" w:sz="4" w:space="0" w:color="auto"/>
            </w:tcBorders>
            <w:vAlign w:val="center"/>
            <w:hideMark/>
          </w:tcPr>
          <w:p w14:paraId="3B1870B2" w14:textId="77777777" w:rsidR="009A3A26" w:rsidRPr="002411AB" w:rsidRDefault="009A3A26" w:rsidP="009A3A26">
            <w:pPr>
              <w:spacing w:before="0"/>
              <w:ind w:firstLine="0"/>
              <w:jc w:val="left"/>
              <w:rPr>
                <w:rFonts w:ascii="Times New Roman" w:hAnsi="Times New Roman"/>
                <w:szCs w:val="22"/>
              </w:rPr>
            </w:pPr>
          </w:p>
        </w:tc>
        <w:tc>
          <w:tcPr>
            <w:tcW w:w="1843" w:type="dxa"/>
            <w:tcBorders>
              <w:top w:val="nil"/>
              <w:left w:val="nil"/>
              <w:right w:val="single" w:sz="4" w:space="0" w:color="auto"/>
            </w:tcBorders>
            <w:shd w:val="clear" w:color="auto" w:fill="auto"/>
            <w:hideMark/>
          </w:tcPr>
          <w:p w14:paraId="33A83442"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709" w:type="dxa"/>
            <w:tcBorders>
              <w:top w:val="nil"/>
              <w:left w:val="nil"/>
              <w:right w:val="single" w:sz="4" w:space="0" w:color="auto"/>
            </w:tcBorders>
            <w:shd w:val="clear" w:color="auto" w:fill="auto"/>
            <w:hideMark/>
          </w:tcPr>
          <w:p w14:paraId="56E9886A"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850" w:type="dxa"/>
            <w:vMerge w:val="restart"/>
            <w:tcBorders>
              <w:top w:val="single" w:sz="4" w:space="0" w:color="000000"/>
              <w:left w:val="single" w:sz="4" w:space="0" w:color="auto"/>
              <w:bottom w:val="single" w:sz="4" w:space="0" w:color="auto"/>
              <w:right w:val="single" w:sz="4" w:space="0" w:color="auto"/>
            </w:tcBorders>
            <w:shd w:val="clear" w:color="auto" w:fill="auto"/>
            <w:vAlign w:val="center"/>
            <w:hideMark/>
          </w:tcPr>
          <w:p w14:paraId="58232C70"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Иные источники</w:t>
            </w:r>
          </w:p>
        </w:tc>
        <w:tc>
          <w:tcPr>
            <w:tcW w:w="1276" w:type="dxa"/>
            <w:tcBorders>
              <w:top w:val="nil"/>
              <w:left w:val="nil"/>
              <w:bottom w:val="single" w:sz="4" w:space="0" w:color="auto"/>
              <w:right w:val="single" w:sz="4" w:space="0" w:color="auto"/>
            </w:tcBorders>
            <w:shd w:val="clear" w:color="auto" w:fill="auto"/>
            <w:vAlign w:val="bottom"/>
            <w:hideMark/>
          </w:tcPr>
          <w:p w14:paraId="586CAE09"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План по программе</w:t>
            </w:r>
          </w:p>
        </w:tc>
        <w:tc>
          <w:tcPr>
            <w:tcW w:w="1134" w:type="dxa"/>
            <w:tcBorders>
              <w:top w:val="nil"/>
              <w:left w:val="nil"/>
              <w:bottom w:val="single" w:sz="4" w:space="0" w:color="auto"/>
              <w:right w:val="single" w:sz="4" w:space="0" w:color="auto"/>
            </w:tcBorders>
            <w:shd w:val="clear" w:color="auto" w:fill="auto"/>
            <w:vAlign w:val="center"/>
            <w:hideMark/>
          </w:tcPr>
          <w:p w14:paraId="5C5D77F1"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1134" w:type="dxa"/>
            <w:tcBorders>
              <w:top w:val="nil"/>
              <w:left w:val="nil"/>
              <w:bottom w:val="single" w:sz="4" w:space="0" w:color="auto"/>
              <w:right w:val="single" w:sz="4" w:space="0" w:color="auto"/>
            </w:tcBorders>
            <w:shd w:val="clear" w:color="auto" w:fill="auto"/>
            <w:vAlign w:val="center"/>
            <w:hideMark/>
          </w:tcPr>
          <w:p w14:paraId="08CF4F3E"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1113" w:type="dxa"/>
            <w:tcBorders>
              <w:top w:val="nil"/>
              <w:left w:val="nil"/>
              <w:bottom w:val="single" w:sz="4" w:space="0" w:color="auto"/>
              <w:right w:val="single" w:sz="4" w:space="0" w:color="auto"/>
            </w:tcBorders>
            <w:shd w:val="clear" w:color="auto" w:fill="auto"/>
            <w:vAlign w:val="center"/>
          </w:tcPr>
          <w:p w14:paraId="1D38314C" w14:textId="77777777" w:rsidR="009A3A26" w:rsidRPr="002411AB" w:rsidRDefault="009A3A26" w:rsidP="009A3A26">
            <w:pPr>
              <w:spacing w:before="0"/>
              <w:ind w:firstLine="0"/>
              <w:jc w:val="center"/>
              <w:rPr>
                <w:rFonts w:ascii="Times New Roman" w:hAnsi="Times New Roman"/>
                <w:szCs w:val="22"/>
              </w:rPr>
            </w:pPr>
            <w:r w:rsidRPr="002411AB">
              <w:t>-</w:t>
            </w:r>
          </w:p>
        </w:tc>
        <w:tc>
          <w:tcPr>
            <w:tcW w:w="993" w:type="dxa"/>
            <w:tcBorders>
              <w:top w:val="nil"/>
              <w:left w:val="nil"/>
              <w:bottom w:val="single" w:sz="4" w:space="0" w:color="auto"/>
              <w:right w:val="single" w:sz="4" w:space="0" w:color="auto"/>
            </w:tcBorders>
            <w:shd w:val="clear" w:color="auto" w:fill="auto"/>
            <w:vAlign w:val="center"/>
            <w:hideMark/>
          </w:tcPr>
          <w:p w14:paraId="0FC7F59F" w14:textId="77777777" w:rsidR="009A3A26" w:rsidRPr="002411AB" w:rsidRDefault="009A3A26" w:rsidP="009A3A26">
            <w:pPr>
              <w:spacing w:before="0"/>
              <w:ind w:firstLine="0"/>
              <w:jc w:val="center"/>
              <w:rPr>
                <w:rFonts w:asciiTheme="minorHAnsi" w:hAnsiTheme="minorHAnsi"/>
                <w:szCs w:val="22"/>
              </w:rPr>
            </w:pPr>
            <w:r w:rsidRPr="002411AB">
              <w:rPr>
                <w:rFonts w:asciiTheme="minorHAnsi" w:hAnsiTheme="minorHAnsi"/>
                <w:sz w:val="22"/>
                <w:szCs w:val="22"/>
              </w:rPr>
              <w:t>-</w:t>
            </w:r>
          </w:p>
        </w:tc>
        <w:tc>
          <w:tcPr>
            <w:tcW w:w="1134" w:type="dxa"/>
            <w:tcBorders>
              <w:top w:val="nil"/>
              <w:left w:val="nil"/>
              <w:bottom w:val="single" w:sz="4" w:space="0" w:color="auto"/>
              <w:right w:val="single" w:sz="4" w:space="0" w:color="auto"/>
            </w:tcBorders>
            <w:shd w:val="clear" w:color="auto" w:fill="auto"/>
            <w:vAlign w:val="center"/>
            <w:hideMark/>
          </w:tcPr>
          <w:p w14:paraId="05269368" w14:textId="77777777" w:rsidR="009A3A26" w:rsidRPr="002411AB" w:rsidRDefault="009A3A26" w:rsidP="009A3A26">
            <w:pPr>
              <w:spacing w:before="0"/>
              <w:ind w:firstLine="0"/>
              <w:jc w:val="center"/>
              <w:rPr>
                <w:rFonts w:ascii="Times New Roman" w:hAnsi="Times New Roman"/>
                <w:szCs w:val="22"/>
              </w:rPr>
            </w:pPr>
            <w:r w:rsidRPr="002411AB">
              <w:t>-</w:t>
            </w:r>
          </w:p>
        </w:tc>
        <w:tc>
          <w:tcPr>
            <w:tcW w:w="992" w:type="dxa"/>
            <w:tcBorders>
              <w:top w:val="single" w:sz="4" w:space="0" w:color="auto"/>
              <w:left w:val="single" w:sz="4" w:space="0" w:color="auto"/>
              <w:bottom w:val="single" w:sz="4" w:space="0" w:color="auto"/>
              <w:right w:val="single" w:sz="4" w:space="0" w:color="auto"/>
            </w:tcBorders>
            <w:vAlign w:val="center"/>
          </w:tcPr>
          <w:p w14:paraId="33F1AA90"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nil"/>
              <w:left w:val="single" w:sz="4" w:space="0" w:color="auto"/>
              <w:right w:val="single" w:sz="4" w:space="0" w:color="auto"/>
            </w:tcBorders>
            <w:shd w:val="clear" w:color="auto" w:fill="auto"/>
            <w:hideMark/>
          </w:tcPr>
          <w:p w14:paraId="59292F7A" w14:textId="77777777" w:rsidR="009A3A26" w:rsidRPr="002411AB" w:rsidRDefault="009A3A26" w:rsidP="009A3A26">
            <w:pPr>
              <w:spacing w:before="0"/>
              <w:ind w:firstLine="0"/>
              <w:jc w:val="left"/>
              <w:rPr>
                <w:rFonts w:ascii="Times New Roman" w:hAnsi="Times New Roman"/>
                <w:szCs w:val="22"/>
              </w:rPr>
            </w:pPr>
            <w:r w:rsidRPr="002411AB">
              <w:rPr>
                <w:rFonts w:ascii="Times New Roman" w:hAnsi="Times New Roman"/>
                <w:sz w:val="22"/>
                <w:szCs w:val="22"/>
              </w:rPr>
              <w:t> </w:t>
            </w:r>
          </w:p>
        </w:tc>
      </w:tr>
      <w:tr w:rsidR="009A3A26" w:rsidRPr="002411AB" w14:paraId="62966E63" w14:textId="77777777" w:rsidTr="009A3A26">
        <w:trPr>
          <w:trHeight w:val="600"/>
        </w:trPr>
        <w:tc>
          <w:tcPr>
            <w:tcW w:w="2544" w:type="dxa"/>
            <w:gridSpan w:val="2"/>
            <w:vMerge/>
            <w:tcBorders>
              <w:top w:val="single" w:sz="4" w:space="0" w:color="auto"/>
              <w:left w:val="single" w:sz="4" w:space="0" w:color="auto"/>
              <w:bottom w:val="single" w:sz="4" w:space="0" w:color="auto"/>
              <w:right w:val="single" w:sz="4" w:space="0" w:color="auto"/>
            </w:tcBorders>
            <w:vAlign w:val="center"/>
            <w:hideMark/>
          </w:tcPr>
          <w:p w14:paraId="0F576D7B" w14:textId="77777777" w:rsidR="009A3A26" w:rsidRPr="002411AB" w:rsidRDefault="009A3A26" w:rsidP="009A3A26">
            <w:pPr>
              <w:spacing w:before="0"/>
              <w:ind w:firstLine="0"/>
              <w:jc w:val="left"/>
              <w:rPr>
                <w:rFonts w:ascii="Times New Roman" w:hAnsi="Times New Roman"/>
                <w:szCs w:val="22"/>
              </w:rPr>
            </w:pPr>
          </w:p>
        </w:tc>
        <w:tc>
          <w:tcPr>
            <w:tcW w:w="1843" w:type="dxa"/>
            <w:tcBorders>
              <w:left w:val="single" w:sz="4" w:space="0" w:color="auto"/>
              <w:bottom w:val="single" w:sz="4" w:space="0" w:color="auto"/>
              <w:right w:val="single" w:sz="4" w:space="0" w:color="auto"/>
            </w:tcBorders>
            <w:shd w:val="clear" w:color="auto" w:fill="auto"/>
            <w:hideMark/>
          </w:tcPr>
          <w:p w14:paraId="280FD28A"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709" w:type="dxa"/>
            <w:tcBorders>
              <w:left w:val="single" w:sz="4" w:space="0" w:color="auto"/>
              <w:bottom w:val="single" w:sz="4" w:space="0" w:color="auto"/>
              <w:right w:val="single" w:sz="4" w:space="0" w:color="auto"/>
            </w:tcBorders>
            <w:shd w:val="clear" w:color="auto" w:fill="auto"/>
            <w:hideMark/>
          </w:tcPr>
          <w:p w14:paraId="020CBD39"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C3D2F4" w14:textId="77777777" w:rsidR="009A3A26" w:rsidRPr="002411AB" w:rsidRDefault="009A3A26" w:rsidP="009A3A26">
            <w:pPr>
              <w:spacing w:before="0"/>
              <w:ind w:firstLine="0"/>
              <w:jc w:val="left"/>
              <w:rPr>
                <w:rFonts w:ascii="Times New Roman" w:hAnsi="Times New Roman"/>
                <w:szCs w:val="22"/>
              </w:rPr>
            </w:pP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1C80AAAB"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Согласованное финансирование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F202C4E" w14:textId="77777777" w:rsidR="009A3A26" w:rsidRPr="002411AB" w:rsidRDefault="009A3A26" w:rsidP="009A3A26">
            <w:pPr>
              <w:spacing w:before="0"/>
              <w:ind w:firstLine="0"/>
              <w:jc w:val="center"/>
              <w:rPr>
                <w:rFonts w:asciiTheme="minorHAnsi" w:hAnsiTheme="minorHAnsi"/>
                <w:szCs w:val="22"/>
              </w:rPr>
            </w:pPr>
            <w:r w:rsidRPr="002411AB">
              <w:rPr>
                <w:rFonts w:asciiTheme="minorHAnsi" w:hAnsiTheme="minorHAnsi"/>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0505911" w14:textId="77777777" w:rsidR="009A3A26" w:rsidRPr="002411AB" w:rsidRDefault="009A3A26" w:rsidP="009A3A26">
            <w:pPr>
              <w:spacing w:before="0"/>
              <w:ind w:firstLine="0"/>
              <w:jc w:val="center"/>
              <w:rPr>
                <w:rFonts w:asciiTheme="minorHAnsi" w:hAnsiTheme="minorHAnsi"/>
                <w:szCs w:val="22"/>
              </w:rPr>
            </w:pPr>
            <w:r w:rsidRPr="002411AB">
              <w:rPr>
                <w:rFonts w:ascii="Times New Roman" w:hAnsi="Times New Roman"/>
                <w:sz w:val="22"/>
                <w:szCs w:val="22"/>
              </w:rPr>
              <w:t>-</w:t>
            </w:r>
          </w:p>
        </w:tc>
        <w:tc>
          <w:tcPr>
            <w:tcW w:w="1113" w:type="dxa"/>
            <w:tcBorders>
              <w:top w:val="single" w:sz="4" w:space="0" w:color="auto"/>
              <w:left w:val="nil"/>
              <w:bottom w:val="single" w:sz="4" w:space="0" w:color="auto"/>
              <w:right w:val="single" w:sz="4" w:space="0" w:color="auto"/>
            </w:tcBorders>
            <w:shd w:val="clear" w:color="auto" w:fill="auto"/>
            <w:vAlign w:val="center"/>
          </w:tcPr>
          <w:p w14:paraId="131B1D08" w14:textId="77777777" w:rsidR="009A3A26" w:rsidRPr="002411AB" w:rsidRDefault="009A3A26" w:rsidP="009A3A26">
            <w:pPr>
              <w:spacing w:before="0"/>
              <w:ind w:firstLine="0"/>
              <w:jc w:val="center"/>
              <w:rPr>
                <w:rFonts w:asciiTheme="minorHAnsi" w:hAnsiTheme="minorHAnsi"/>
                <w:szCs w:val="22"/>
              </w:rPr>
            </w:pPr>
            <w:r w:rsidRPr="002411AB">
              <w:rPr>
                <w:rFonts w:ascii="Times New Roman" w:hAnsi="Times New Roman"/>
                <w:sz w:val="22"/>
                <w:szCs w:val="22"/>
              </w:rPr>
              <w:t>-</w:t>
            </w:r>
          </w:p>
        </w:tc>
        <w:tc>
          <w:tcPr>
            <w:tcW w:w="993" w:type="dxa"/>
            <w:tcBorders>
              <w:top w:val="single" w:sz="4" w:space="0" w:color="auto"/>
              <w:left w:val="nil"/>
              <w:bottom w:val="single" w:sz="4" w:space="0" w:color="auto"/>
              <w:right w:val="single" w:sz="4" w:space="0" w:color="auto"/>
            </w:tcBorders>
            <w:shd w:val="clear" w:color="auto" w:fill="auto"/>
            <w:vAlign w:val="center"/>
          </w:tcPr>
          <w:p w14:paraId="1235686B" w14:textId="77777777" w:rsidR="009A3A26" w:rsidRPr="002411AB" w:rsidRDefault="009A3A26" w:rsidP="009A3A26">
            <w:pPr>
              <w:spacing w:before="0"/>
              <w:ind w:firstLine="0"/>
              <w:jc w:val="center"/>
              <w:rPr>
                <w:rFonts w:asciiTheme="minorHAnsi" w:hAnsiTheme="minorHAnsi"/>
                <w:szCs w:val="22"/>
              </w:rPr>
            </w:pPr>
            <w:r w:rsidRPr="002411AB">
              <w:rPr>
                <w:rFonts w:ascii="Times New Roman" w:hAnsi="Times New Roman"/>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25F3804D" w14:textId="77777777" w:rsidR="009A3A26" w:rsidRPr="002411AB" w:rsidRDefault="009A3A26" w:rsidP="009A3A26">
            <w:pPr>
              <w:spacing w:before="0"/>
              <w:ind w:firstLine="0"/>
              <w:jc w:val="center"/>
              <w:rPr>
                <w:rFonts w:asciiTheme="minorHAnsi" w:hAnsiTheme="minorHAnsi"/>
                <w:szCs w:val="22"/>
              </w:rPr>
            </w:pPr>
            <w:r w:rsidRPr="002411AB">
              <w:rPr>
                <w:rFonts w:ascii="Times New Roman" w:hAnsi="Times New Roman"/>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098DE2FE"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left w:val="single" w:sz="4" w:space="0" w:color="auto"/>
              <w:bottom w:val="single" w:sz="4" w:space="0" w:color="auto"/>
              <w:right w:val="single" w:sz="4" w:space="0" w:color="auto"/>
            </w:tcBorders>
            <w:shd w:val="clear" w:color="auto" w:fill="auto"/>
            <w:hideMark/>
          </w:tcPr>
          <w:p w14:paraId="2349D5A9" w14:textId="77777777" w:rsidR="009A3A26" w:rsidRPr="002411AB" w:rsidRDefault="009A3A26" w:rsidP="009A3A26">
            <w:pPr>
              <w:spacing w:before="0"/>
              <w:ind w:firstLine="0"/>
              <w:jc w:val="left"/>
              <w:rPr>
                <w:rFonts w:ascii="Times New Roman" w:hAnsi="Times New Roman"/>
                <w:szCs w:val="22"/>
              </w:rPr>
            </w:pPr>
            <w:r w:rsidRPr="002411AB">
              <w:rPr>
                <w:rFonts w:ascii="Times New Roman" w:hAnsi="Times New Roman"/>
                <w:sz w:val="22"/>
                <w:szCs w:val="22"/>
              </w:rPr>
              <w:t> </w:t>
            </w:r>
          </w:p>
        </w:tc>
      </w:tr>
      <w:tr w:rsidR="009A3A26" w:rsidRPr="002411AB" w14:paraId="04211D0F" w14:textId="77777777" w:rsidTr="009A3A26">
        <w:trPr>
          <w:trHeight w:val="900"/>
        </w:trPr>
        <w:tc>
          <w:tcPr>
            <w:tcW w:w="2544"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4015BC6F" w14:textId="77777777" w:rsidR="009A3A26" w:rsidRPr="002411AB" w:rsidRDefault="009A3A26" w:rsidP="009A3A26">
            <w:pPr>
              <w:spacing w:before="0"/>
              <w:ind w:firstLine="0"/>
              <w:jc w:val="left"/>
              <w:rPr>
                <w:rFonts w:ascii="Times New Roman" w:hAnsi="Times New Roman"/>
                <w:szCs w:val="22"/>
              </w:rPr>
            </w:pPr>
            <w:r w:rsidRPr="002411AB">
              <w:rPr>
                <w:rFonts w:ascii="Times New Roman" w:hAnsi="Times New Roman"/>
                <w:sz w:val="22"/>
                <w:szCs w:val="22"/>
              </w:rPr>
              <w:t xml:space="preserve">7.1. Государственная поддержка малого и среднего предпринимательства в субъекте Российской Федерации (реализация программы поддержки субъектов малого и среднего предпринимательства в целях их ускоренного </w:t>
            </w:r>
            <w:r w:rsidRPr="002411AB">
              <w:rPr>
                <w:rFonts w:ascii="Times New Roman" w:hAnsi="Times New Roman"/>
                <w:sz w:val="22"/>
                <w:szCs w:val="22"/>
              </w:rPr>
              <w:lastRenderedPageBreak/>
              <w:t xml:space="preserve">развития в моногородах) </w:t>
            </w:r>
          </w:p>
        </w:tc>
        <w:tc>
          <w:tcPr>
            <w:tcW w:w="1843" w:type="dxa"/>
            <w:tcBorders>
              <w:top w:val="single" w:sz="4" w:space="0" w:color="auto"/>
              <w:left w:val="nil"/>
              <w:bottom w:val="nil"/>
              <w:right w:val="single" w:sz="4" w:space="0" w:color="auto"/>
            </w:tcBorders>
            <w:shd w:val="clear" w:color="auto" w:fill="auto"/>
            <w:hideMark/>
          </w:tcPr>
          <w:p w14:paraId="1CEABA74"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lastRenderedPageBreak/>
              <w:t>Исполнитель Администрация;</w:t>
            </w:r>
          </w:p>
        </w:tc>
        <w:tc>
          <w:tcPr>
            <w:tcW w:w="709" w:type="dxa"/>
            <w:tcBorders>
              <w:top w:val="single" w:sz="4" w:space="0" w:color="auto"/>
              <w:left w:val="nil"/>
              <w:bottom w:val="nil"/>
              <w:right w:val="single" w:sz="4" w:space="0" w:color="auto"/>
            </w:tcBorders>
            <w:shd w:val="clear" w:color="auto" w:fill="auto"/>
            <w:hideMark/>
          </w:tcPr>
          <w:p w14:paraId="44B5104C" w14:textId="617A3479"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2015-202</w:t>
            </w:r>
            <w:r w:rsidR="0014747A">
              <w:rPr>
                <w:rFonts w:ascii="Times New Roman" w:hAnsi="Times New Roman"/>
                <w:sz w:val="22"/>
                <w:szCs w:val="22"/>
              </w:rPr>
              <w:t>6</w:t>
            </w:r>
          </w:p>
          <w:p w14:paraId="34F305DC" w14:textId="713F02A8"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годы</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349F76"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Всего:</w:t>
            </w:r>
          </w:p>
        </w:tc>
        <w:tc>
          <w:tcPr>
            <w:tcW w:w="1276" w:type="dxa"/>
            <w:tcBorders>
              <w:top w:val="single" w:sz="4" w:space="0" w:color="auto"/>
              <w:left w:val="nil"/>
              <w:bottom w:val="single" w:sz="4" w:space="0" w:color="auto"/>
              <w:right w:val="single" w:sz="4" w:space="0" w:color="auto"/>
            </w:tcBorders>
            <w:shd w:val="clear" w:color="auto" w:fill="auto"/>
            <w:hideMark/>
          </w:tcPr>
          <w:p w14:paraId="7FD66A33"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План по программе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FB51BCA"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72 202,1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1F7F890"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72 202,1</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14:paraId="77DAC189"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E3FA6B3"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AEAD34F"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6DB92C9A"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vMerge w:val="restart"/>
            <w:tcBorders>
              <w:top w:val="single" w:sz="4" w:space="0" w:color="auto"/>
              <w:left w:val="single" w:sz="4" w:space="0" w:color="auto"/>
              <w:right w:val="single" w:sz="4" w:space="0" w:color="auto"/>
            </w:tcBorders>
            <w:shd w:val="clear" w:color="auto" w:fill="auto"/>
            <w:hideMark/>
          </w:tcPr>
          <w:p w14:paraId="73F104E8"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2,</w:t>
            </w:r>
          </w:p>
          <w:p w14:paraId="005626F4"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8,            9</w:t>
            </w:r>
          </w:p>
        </w:tc>
      </w:tr>
      <w:tr w:rsidR="009A3A26" w:rsidRPr="002411AB" w14:paraId="2070D8D8" w14:textId="77777777" w:rsidTr="009A3A26">
        <w:trPr>
          <w:trHeight w:val="744"/>
        </w:trPr>
        <w:tc>
          <w:tcPr>
            <w:tcW w:w="2544" w:type="dxa"/>
            <w:gridSpan w:val="2"/>
            <w:vMerge/>
            <w:tcBorders>
              <w:top w:val="single" w:sz="4" w:space="0" w:color="auto"/>
              <w:left w:val="single" w:sz="4" w:space="0" w:color="auto"/>
              <w:bottom w:val="single" w:sz="4" w:space="0" w:color="000000"/>
              <w:right w:val="single" w:sz="4" w:space="0" w:color="auto"/>
            </w:tcBorders>
            <w:vAlign w:val="center"/>
            <w:hideMark/>
          </w:tcPr>
          <w:p w14:paraId="056487B2" w14:textId="77777777" w:rsidR="009A3A26" w:rsidRPr="002411AB" w:rsidRDefault="009A3A26" w:rsidP="009A3A26">
            <w:pPr>
              <w:spacing w:before="0"/>
              <w:ind w:firstLine="0"/>
              <w:jc w:val="left"/>
              <w:rPr>
                <w:rFonts w:ascii="Times New Roman" w:hAnsi="Times New Roman"/>
                <w:szCs w:val="22"/>
              </w:rPr>
            </w:pPr>
          </w:p>
        </w:tc>
        <w:tc>
          <w:tcPr>
            <w:tcW w:w="1843" w:type="dxa"/>
            <w:tcBorders>
              <w:top w:val="nil"/>
              <w:left w:val="nil"/>
              <w:bottom w:val="nil"/>
              <w:right w:val="single" w:sz="4" w:space="0" w:color="auto"/>
            </w:tcBorders>
            <w:shd w:val="clear" w:color="auto" w:fill="auto"/>
            <w:hideMark/>
          </w:tcPr>
          <w:p w14:paraId="7CB65ED6"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xml:space="preserve">участники Управление; </w:t>
            </w:r>
          </w:p>
          <w:p w14:paraId="7B6120FB"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ЦПП</w:t>
            </w:r>
          </w:p>
        </w:tc>
        <w:tc>
          <w:tcPr>
            <w:tcW w:w="709" w:type="dxa"/>
            <w:tcBorders>
              <w:top w:val="nil"/>
              <w:left w:val="nil"/>
              <w:bottom w:val="nil"/>
              <w:right w:val="single" w:sz="4" w:space="0" w:color="auto"/>
            </w:tcBorders>
            <w:shd w:val="clear" w:color="auto" w:fill="auto"/>
            <w:hideMark/>
          </w:tcPr>
          <w:p w14:paraId="583B3657" w14:textId="77777777" w:rsidR="009A3A26" w:rsidRPr="002411AB" w:rsidRDefault="009A3A26" w:rsidP="009A3A26">
            <w:pPr>
              <w:spacing w:before="0"/>
              <w:ind w:firstLine="0"/>
              <w:jc w:val="center"/>
              <w:rPr>
                <w:rFonts w:ascii="Times New Roman" w:hAnsi="Times New Roman"/>
                <w:szCs w:val="22"/>
              </w:rPr>
            </w:pPr>
          </w:p>
        </w:tc>
        <w:tc>
          <w:tcPr>
            <w:tcW w:w="850" w:type="dxa"/>
            <w:vMerge/>
            <w:tcBorders>
              <w:top w:val="nil"/>
              <w:left w:val="single" w:sz="4" w:space="0" w:color="auto"/>
              <w:bottom w:val="single" w:sz="4" w:space="0" w:color="000000"/>
              <w:right w:val="single" w:sz="4" w:space="0" w:color="auto"/>
            </w:tcBorders>
            <w:vAlign w:val="center"/>
            <w:hideMark/>
          </w:tcPr>
          <w:p w14:paraId="72A09CDE" w14:textId="77777777" w:rsidR="009A3A26" w:rsidRPr="002411AB" w:rsidRDefault="009A3A26" w:rsidP="009A3A26">
            <w:pPr>
              <w:spacing w:before="0"/>
              <w:ind w:firstLine="0"/>
              <w:jc w:val="left"/>
              <w:rPr>
                <w:rFonts w:ascii="Times New Roman" w:hAnsi="Times New Roman"/>
                <w:szCs w:val="22"/>
              </w:rPr>
            </w:pPr>
          </w:p>
        </w:tc>
        <w:tc>
          <w:tcPr>
            <w:tcW w:w="1276" w:type="dxa"/>
            <w:tcBorders>
              <w:top w:val="nil"/>
              <w:left w:val="nil"/>
              <w:bottom w:val="single" w:sz="4" w:space="0" w:color="auto"/>
              <w:right w:val="single" w:sz="4" w:space="0" w:color="auto"/>
            </w:tcBorders>
            <w:shd w:val="clear" w:color="auto" w:fill="auto"/>
            <w:hideMark/>
          </w:tcPr>
          <w:p w14:paraId="16AED4C1"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Согласованное финансирование</w:t>
            </w:r>
          </w:p>
        </w:tc>
        <w:tc>
          <w:tcPr>
            <w:tcW w:w="1134" w:type="dxa"/>
            <w:tcBorders>
              <w:top w:val="nil"/>
              <w:left w:val="nil"/>
              <w:bottom w:val="single" w:sz="4" w:space="0" w:color="auto"/>
              <w:right w:val="single" w:sz="4" w:space="0" w:color="auto"/>
            </w:tcBorders>
            <w:shd w:val="clear" w:color="auto" w:fill="auto"/>
            <w:vAlign w:val="center"/>
            <w:hideMark/>
          </w:tcPr>
          <w:p w14:paraId="4C24BD5D"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72 202,1</w:t>
            </w:r>
          </w:p>
        </w:tc>
        <w:tc>
          <w:tcPr>
            <w:tcW w:w="1134" w:type="dxa"/>
            <w:tcBorders>
              <w:top w:val="nil"/>
              <w:left w:val="nil"/>
              <w:bottom w:val="single" w:sz="4" w:space="0" w:color="auto"/>
              <w:right w:val="single" w:sz="4" w:space="0" w:color="auto"/>
            </w:tcBorders>
            <w:shd w:val="clear" w:color="auto" w:fill="auto"/>
            <w:vAlign w:val="center"/>
            <w:hideMark/>
          </w:tcPr>
          <w:p w14:paraId="38817D0A"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72 202,1</w:t>
            </w:r>
          </w:p>
        </w:tc>
        <w:tc>
          <w:tcPr>
            <w:tcW w:w="1113" w:type="dxa"/>
            <w:tcBorders>
              <w:top w:val="nil"/>
              <w:left w:val="nil"/>
              <w:bottom w:val="single" w:sz="4" w:space="0" w:color="auto"/>
              <w:right w:val="single" w:sz="4" w:space="0" w:color="auto"/>
            </w:tcBorders>
            <w:shd w:val="clear" w:color="auto" w:fill="auto"/>
            <w:vAlign w:val="center"/>
          </w:tcPr>
          <w:p w14:paraId="4AB32B4D"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3" w:type="dxa"/>
            <w:tcBorders>
              <w:top w:val="single" w:sz="4" w:space="0" w:color="auto"/>
              <w:left w:val="nil"/>
              <w:bottom w:val="single" w:sz="4" w:space="0" w:color="auto"/>
              <w:right w:val="single" w:sz="4" w:space="0" w:color="auto"/>
            </w:tcBorders>
            <w:shd w:val="clear" w:color="auto" w:fill="auto"/>
            <w:vAlign w:val="center"/>
          </w:tcPr>
          <w:p w14:paraId="569104E9"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1476339E"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15A6E721"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vMerge/>
            <w:tcBorders>
              <w:left w:val="single" w:sz="4" w:space="0" w:color="auto"/>
              <w:right w:val="single" w:sz="4" w:space="0" w:color="auto"/>
            </w:tcBorders>
            <w:shd w:val="clear" w:color="auto" w:fill="auto"/>
            <w:vAlign w:val="center"/>
            <w:hideMark/>
          </w:tcPr>
          <w:p w14:paraId="3EFD8F57" w14:textId="77777777" w:rsidR="009A3A26" w:rsidRPr="002411AB" w:rsidRDefault="009A3A26" w:rsidP="009A3A26">
            <w:pPr>
              <w:spacing w:before="0"/>
              <w:jc w:val="left"/>
              <w:rPr>
                <w:rFonts w:ascii="Times New Roman" w:hAnsi="Times New Roman"/>
                <w:szCs w:val="22"/>
              </w:rPr>
            </w:pPr>
          </w:p>
        </w:tc>
      </w:tr>
      <w:tr w:rsidR="009A3A26" w:rsidRPr="002411AB" w14:paraId="421FADC0" w14:textId="77777777" w:rsidTr="009A3A26">
        <w:trPr>
          <w:trHeight w:val="600"/>
        </w:trPr>
        <w:tc>
          <w:tcPr>
            <w:tcW w:w="2544" w:type="dxa"/>
            <w:gridSpan w:val="2"/>
            <w:vMerge/>
            <w:tcBorders>
              <w:top w:val="single" w:sz="4" w:space="0" w:color="auto"/>
              <w:left w:val="single" w:sz="4" w:space="0" w:color="auto"/>
              <w:bottom w:val="single" w:sz="4" w:space="0" w:color="000000"/>
              <w:right w:val="single" w:sz="4" w:space="0" w:color="auto"/>
            </w:tcBorders>
            <w:vAlign w:val="center"/>
            <w:hideMark/>
          </w:tcPr>
          <w:p w14:paraId="243BA0F3" w14:textId="77777777" w:rsidR="009A3A26" w:rsidRPr="002411AB" w:rsidRDefault="009A3A26" w:rsidP="009A3A26">
            <w:pPr>
              <w:spacing w:before="0"/>
              <w:ind w:firstLine="0"/>
              <w:jc w:val="left"/>
              <w:rPr>
                <w:rFonts w:ascii="Times New Roman" w:hAnsi="Times New Roman"/>
                <w:szCs w:val="22"/>
              </w:rPr>
            </w:pPr>
          </w:p>
        </w:tc>
        <w:tc>
          <w:tcPr>
            <w:tcW w:w="1843" w:type="dxa"/>
            <w:tcBorders>
              <w:top w:val="nil"/>
              <w:left w:val="nil"/>
              <w:bottom w:val="nil"/>
              <w:right w:val="single" w:sz="4" w:space="0" w:color="auto"/>
            </w:tcBorders>
            <w:shd w:val="clear" w:color="auto" w:fill="auto"/>
            <w:hideMark/>
          </w:tcPr>
          <w:p w14:paraId="1E9A52E3" w14:textId="77777777" w:rsidR="009A3A26" w:rsidRPr="002411AB" w:rsidRDefault="009A3A26" w:rsidP="009A3A26">
            <w:pPr>
              <w:spacing w:before="0"/>
              <w:ind w:firstLine="0"/>
              <w:jc w:val="center"/>
              <w:rPr>
                <w:rFonts w:ascii="Times New Roman" w:hAnsi="Times New Roman"/>
                <w:szCs w:val="22"/>
              </w:rPr>
            </w:pPr>
          </w:p>
        </w:tc>
        <w:tc>
          <w:tcPr>
            <w:tcW w:w="709" w:type="dxa"/>
            <w:tcBorders>
              <w:top w:val="nil"/>
              <w:left w:val="nil"/>
              <w:bottom w:val="nil"/>
              <w:right w:val="single" w:sz="4" w:space="0" w:color="auto"/>
            </w:tcBorders>
            <w:shd w:val="clear" w:color="auto" w:fill="auto"/>
            <w:hideMark/>
          </w:tcPr>
          <w:p w14:paraId="216A8251"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0E162B94"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ФБ</w:t>
            </w:r>
          </w:p>
        </w:tc>
        <w:tc>
          <w:tcPr>
            <w:tcW w:w="1276" w:type="dxa"/>
            <w:tcBorders>
              <w:top w:val="nil"/>
              <w:left w:val="nil"/>
              <w:bottom w:val="single" w:sz="4" w:space="0" w:color="auto"/>
              <w:right w:val="single" w:sz="4" w:space="0" w:color="auto"/>
            </w:tcBorders>
            <w:shd w:val="clear" w:color="auto" w:fill="auto"/>
            <w:vAlign w:val="bottom"/>
            <w:hideMark/>
          </w:tcPr>
          <w:p w14:paraId="0392918E"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План по программе</w:t>
            </w:r>
          </w:p>
        </w:tc>
        <w:tc>
          <w:tcPr>
            <w:tcW w:w="1134" w:type="dxa"/>
            <w:tcBorders>
              <w:top w:val="nil"/>
              <w:left w:val="nil"/>
              <w:bottom w:val="single" w:sz="4" w:space="0" w:color="auto"/>
              <w:right w:val="single" w:sz="4" w:space="0" w:color="auto"/>
            </w:tcBorders>
            <w:shd w:val="clear" w:color="auto" w:fill="auto"/>
            <w:vAlign w:val="center"/>
            <w:hideMark/>
          </w:tcPr>
          <w:p w14:paraId="28E69E53"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67 935,0</w:t>
            </w:r>
          </w:p>
        </w:tc>
        <w:tc>
          <w:tcPr>
            <w:tcW w:w="1134" w:type="dxa"/>
            <w:tcBorders>
              <w:top w:val="nil"/>
              <w:left w:val="nil"/>
              <w:bottom w:val="single" w:sz="4" w:space="0" w:color="auto"/>
              <w:right w:val="single" w:sz="4" w:space="0" w:color="auto"/>
            </w:tcBorders>
            <w:shd w:val="clear" w:color="auto" w:fill="auto"/>
            <w:vAlign w:val="center"/>
            <w:hideMark/>
          </w:tcPr>
          <w:p w14:paraId="3254904C"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67 935,0</w:t>
            </w:r>
          </w:p>
        </w:tc>
        <w:tc>
          <w:tcPr>
            <w:tcW w:w="1113" w:type="dxa"/>
            <w:tcBorders>
              <w:top w:val="nil"/>
              <w:left w:val="nil"/>
              <w:bottom w:val="single" w:sz="4" w:space="0" w:color="auto"/>
              <w:right w:val="single" w:sz="4" w:space="0" w:color="auto"/>
            </w:tcBorders>
            <w:shd w:val="clear" w:color="auto" w:fill="auto"/>
            <w:vAlign w:val="center"/>
            <w:hideMark/>
          </w:tcPr>
          <w:p w14:paraId="6E6A498D"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E9495F0"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54911CC"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992" w:type="dxa"/>
            <w:tcBorders>
              <w:top w:val="single" w:sz="4" w:space="0" w:color="auto"/>
              <w:left w:val="single" w:sz="4" w:space="0" w:color="auto"/>
              <w:bottom w:val="single" w:sz="4" w:space="0" w:color="auto"/>
              <w:right w:val="single" w:sz="4" w:space="0" w:color="auto"/>
            </w:tcBorders>
            <w:vAlign w:val="center"/>
          </w:tcPr>
          <w:p w14:paraId="7F3C9174"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vMerge/>
            <w:tcBorders>
              <w:left w:val="single" w:sz="4" w:space="0" w:color="auto"/>
              <w:right w:val="single" w:sz="4" w:space="0" w:color="auto"/>
            </w:tcBorders>
            <w:shd w:val="clear" w:color="auto" w:fill="auto"/>
            <w:vAlign w:val="center"/>
            <w:hideMark/>
          </w:tcPr>
          <w:p w14:paraId="51A500E2" w14:textId="77777777" w:rsidR="009A3A26" w:rsidRPr="002411AB" w:rsidRDefault="009A3A26" w:rsidP="009A3A26">
            <w:pPr>
              <w:spacing w:before="0"/>
              <w:jc w:val="left"/>
              <w:rPr>
                <w:rFonts w:ascii="Times New Roman" w:hAnsi="Times New Roman"/>
                <w:szCs w:val="22"/>
              </w:rPr>
            </w:pPr>
          </w:p>
        </w:tc>
      </w:tr>
      <w:tr w:rsidR="009A3A26" w:rsidRPr="002411AB" w14:paraId="4A320228" w14:textId="77777777" w:rsidTr="009A3A26">
        <w:trPr>
          <w:trHeight w:val="600"/>
        </w:trPr>
        <w:tc>
          <w:tcPr>
            <w:tcW w:w="2544" w:type="dxa"/>
            <w:gridSpan w:val="2"/>
            <w:vMerge/>
            <w:tcBorders>
              <w:top w:val="single" w:sz="4" w:space="0" w:color="auto"/>
              <w:left w:val="single" w:sz="4" w:space="0" w:color="auto"/>
              <w:bottom w:val="single" w:sz="4" w:space="0" w:color="000000"/>
              <w:right w:val="single" w:sz="4" w:space="0" w:color="auto"/>
            </w:tcBorders>
            <w:vAlign w:val="center"/>
            <w:hideMark/>
          </w:tcPr>
          <w:p w14:paraId="54597BCF" w14:textId="77777777" w:rsidR="009A3A26" w:rsidRPr="002411AB" w:rsidRDefault="009A3A26" w:rsidP="009A3A26">
            <w:pPr>
              <w:spacing w:before="0"/>
              <w:ind w:firstLine="0"/>
              <w:jc w:val="left"/>
              <w:rPr>
                <w:rFonts w:ascii="Times New Roman" w:hAnsi="Times New Roman"/>
                <w:szCs w:val="22"/>
              </w:rPr>
            </w:pPr>
          </w:p>
        </w:tc>
        <w:tc>
          <w:tcPr>
            <w:tcW w:w="1843" w:type="dxa"/>
            <w:tcBorders>
              <w:top w:val="nil"/>
              <w:left w:val="nil"/>
              <w:bottom w:val="nil"/>
              <w:right w:val="single" w:sz="4" w:space="0" w:color="auto"/>
            </w:tcBorders>
            <w:shd w:val="clear" w:color="auto" w:fill="auto"/>
            <w:hideMark/>
          </w:tcPr>
          <w:p w14:paraId="07EFA4F8"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709" w:type="dxa"/>
            <w:tcBorders>
              <w:top w:val="nil"/>
              <w:left w:val="nil"/>
              <w:bottom w:val="nil"/>
              <w:right w:val="single" w:sz="4" w:space="0" w:color="auto"/>
            </w:tcBorders>
            <w:shd w:val="clear" w:color="auto" w:fill="auto"/>
            <w:hideMark/>
          </w:tcPr>
          <w:p w14:paraId="0F987FBC"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850" w:type="dxa"/>
            <w:vMerge/>
            <w:tcBorders>
              <w:top w:val="nil"/>
              <w:left w:val="single" w:sz="4" w:space="0" w:color="auto"/>
              <w:bottom w:val="single" w:sz="4" w:space="0" w:color="auto"/>
              <w:right w:val="single" w:sz="4" w:space="0" w:color="auto"/>
            </w:tcBorders>
            <w:vAlign w:val="center"/>
            <w:hideMark/>
          </w:tcPr>
          <w:p w14:paraId="68690744" w14:textId="77777777" w:rsidR="009A3A26" w:rsidRPr="002411AB" w:rsidRDefault="009A3A26" w:rsidP="009A3A26">
            <w:pPr>
              <w:spacing w:before="0"/>
              <w:ind w:firstLine="0"/>
              <w:jc w:val="left"/>
              <w:rPr>
                <w:rFonts w:ascii="Times New Roman" w:hAnsi="Times New Roman"/>
                <w:szCs w:val="22"/>
              </w:rPr>
            </w:pPr>
          </w:p>
        </w:tc>
        <w:tc>
          <w:tcPr>
            <w:tcW w:w="1276" w:type="dxa"/>
            <w:tcBorders>
              <w:top w:val="nil"/>
              <w:left w:val="nil"/>
              <w:bottom w:val="single" w:sz="4" w:space="0" w:color="auto"/>
              <w:right w:val="single" w:sz="4" w:space="0" w:color="auto"/>
            </w:tcBorders>
            <w:shd w:val="clear" w:color="auto" w:fill="auto"/>
            <w:vAlign w:val="bottom"/>
            <w:hideMark/>
          </w:tcPr>
          <w:p w14:paraId="2048AFD8"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xml:space="preserve">Согласованное </w:t>
            </w:r>
            <w:r w:rsidRPr="002411AB">
              <w:rPr>
                <w:rFonts w:ascii="Times New Roman" w:hAnsi="Times New Roman"/>
                <w:sz w:val="22"/>
                <w:szCs w:val="22"/>
              </w:rPr>
              <w:lastRenderedPageBreak/>
              <w:t>финансирование</w:t>
            </w:r>
          </w:p>
        </w:tc>
        <w:tc>
          <w:tcPr>
            <w:tcW w:w="1134" w:type="dxa"/>
            <w:tcBorders>
              <w:top w:val="nil"/>
              <w:left w:val="nil"/>
              <w:bottom w:val="single" w:sz="4" w:space="0" w:color="auto"/>
              <w:right w:val="single" w:sz="4" w:space="0" w:color="auto"/>
            </w:tcBorders>
            <w:shd w:val="clear" w:color="auto" w:fill="auto"/>
            <w:vAlign w:val="center"/>
            <w:hideMark/>
          </w:tcPr>
          <w:p w14:paraId="1F8EB9C7"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lastRenderedPageBreak/>
              <w:t>67 935,0</w:t>
            </w:r>
          </w:p>
        </w:tc>
        <w:tc>
          <w:tcPr>
            <w:tcW w:w="1134" w:type="dxa"/>
            <w:tcBorders>
              <w:top w:val="nil"/>
              <w:left w:val="nil"/>
              <w:bottom w:val="single" w:sz="4" w:space="0" w:color="auto"/>
              <w:right w:val="single" w:sz="4" w:space="0" w:color="auto"/>
            </w:tcBorders>
            <w:shd w:val="clear" w:color="auto" w:fill="auto"/>
            <w:vAlign w:val="center"/>
            <w:hideMark/>
          </w:tcPr>
          <w:p w14:paraId="4179C5A2"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67 935,0</w:t>
            </w:r>
          </w:p>
        </w:tc>
        <w:tc>
          <w:tcPr>
            <w:tcW w:w="1113" w:type="dxa"/>
            <w:tcBorders>
              <w:top w:val="nil"/>
              <w:left w:val="nil"/>
              <w:bottom w:val="single" w:sz="4" w:space="0" w:color="auto"/>
              <w:right w:val="single" w:sz="4" w:space="0" w:color="auto"/>
            </w:tcBorders>
            <w:shd w:val="clear" w:color="auto" w:fill="auto"/>
            <w:vAlign w:val="center"/>
            <w:hideMark/>
          </w:tcPr>
          <w:p w14:paraId="45289CB2"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14:paraId="42103700"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14:paraId="031AC8C8"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992" w:type="dxa"/>
            <w:tcBorders>
              <w:top w:val="single" w:sz="4" w:space="0" w:color="auto"/>
              <w:left w:val="single" w:sz="4" w:space="0" w:color="auto"/>
              <w:bottom w:val="single" w:sz="4" w:space="0" w:color="auto"/>
              <w:right w:val="single" w:sz="4" w:space="0" w:color="auto"/>
            </w:tcBorders>
            <w:vAlign w:val="center"/>
          </w:tcPr>
          <w:p w14:paraId="3595429A"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vMerge/>
            <w:tcBorders>
              <w:left w:val="single" w:sz="4" w:space="0" w:color="auto"/>
              <w:right w:val="single" w:sz="4" w:space="0" w:color="auto"/>
            </w:tcBorders>
            <w:shd w:val="clear" w:color="auto" w:fill="auto"/>
            <w:hideMark/>
          </w:tcPr>
          <w:p w14:paraId="3A28CC4A" w14:textId="77777777" w:rsidR="009A3A26" w:rsidRPr="002411AB" w:rsidRDefault="009A3A26" w:rsidP="009A3A26">
            <w:pPr>
              <w:spacing w:before="0"/>
              <w:jc w:val="left"/>
              <w:rPr>
                <w:rFonts w:ascii="Times New Roman" w:hAnsi="Times New Roman"/>
                <w:szCs w:val="22"/>
              </w:rPr>
            </w:pPr>
          </w:p>
        </w:tc>
      </w:tr>
      <w:tr w:rsidR="009A3A26" w:rsidRPr="002411AB" w14:paraId="2005F17C" w14:textId="77777777" w:rsidTr="009A3A26">
        <w:trPr>
          <w:trHeight w:val="600"/>
        </w:trPr>
        <w:tc>
          <w:tcPr>
            <w:tcW w:w="2544" w:type="dxa"/>
            <w:gridSpan w:val="2"/>
            <w:vMerge/>
            <w:tcBorders>
              <w:top w:val="single" w:sz="4" w:space="0" w:color="auto"/>
              <w:left w:val="single" w:sz="4" w:space="0" w:color="auto"/>
              <w:bottom w:val="single" w:sz="4" w:space="0" w:color="000000"/>
              <w:right w:val="single" w:sz="4" w:space="0" w:color="auto"/>
            </w:tcBorders>
            <w:vAlign w:val="center"/>
            <w:hideMark/>
          </w:tcPr>
          <w:p w14:paraId="7B89991C" w14:textId="77777777" w:rsidR="009A3A26" w:rsidRPr="002411AB" w:rsidRDefault="009A3A26" w:rsidP="009A3A26">
            <w:pPr>
              <w:spacing w:before="0"/>
              <w:ind w:firstLine="0"/>
              <w:jc w:val="left"/>
              <w:rPr>
                <w:rFonts w:ascii="Times New Roman" w:hAnsi="Times New Roman"/>
                <w:szCs w:val="22"/>
              </w:rPr>
            </w:pPr>
          </w:p>
        </w:tc>
        <w:tc>
          <w:tcPr>
            <w:tcW w:w="1843" w:type="dxa"/>
            <w:tcBorders>
              <w:top w:val="nil"/>
              <w:left w:val="nil"/>
              <w:bottom w:val="nil"/>
              <w:right w:val="single" w:sz="4" w:space="0" w:color="auto"/>
            </w:tcBorders>
            <w:shd w:val="clear" w:color="auto" w:fill="auto"/>
            <w:hideMark/>
          </w:tcPr>
          <w:p w14:paraId="68C3CC8B"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709" w:type="dxa"/>
            <w:tcBorders>
              <w:top w:val="nil"/>
              <w:left w:val="nil"/>
              <w:bottom w:val="nil"/>
              <w:right w:val="single" w:sz="4" w:space="0" w:color="auto"/>
            </w:tcBorders>
            <w:shd w:val="clear" w:color="auto" w:fill="auto"/>
            <w:hideMark/>
          </w:tcPr>
          <w:p w14:paraId="3A8AD6A0"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7B5881B4"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ОБ</w:t>
            </w:r>
          </w:p>
        </w:tc>
        <w:tc>
          <w:tcPr>
            <w:tcW w:w="1276" w:type="dxa"/>
            <w:tcBorders>
              <w:top w:val="nil"/>
              <w:left w:val="nil"/>
              <w:bottom w:val="single" w:sz="4" w:space="0" w:color="auto"/>
              <w:right w:val="single" w:sz="4" w:space="0" w:color="auto"/>
            </w:tcBorders>
            <w:shd w:val="clear" w:color="auto" w:fill="auto"/>
            <w:vAlign w:val="bottom"/>
            <w:hideMark/>
          </w:tcPr>
          <w:p w14:paraId="0D74BE78"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План по программе</w:t>
            </w:r>
          </w:p>
        </w:tc>
        <w:tc>
          <w:tcPr>
            <w:tcW w:w="1134" w:type="dxa"/>
            <w:tcBorders>
              <w:top w:val="nil"/>
              <w:left w:val="nil"/>
              <w:bottom w:val="single" w:sz="4" w:space="0" w:color="auto"/>
              <w:right w:val="single" w:sz="4" w:space="0" w:color="auto"/>
            </w:tcBorders>
            <w:shd w:val="clear" w:color="auto" w:fill="auto"/>
            <w:vAlign w:val="center"/>
            <w:hideMark/>
          </w:tcPr>
          <w:p w14:paraId="52BBC09C"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2 101,1</w:t>
            </w:r>
          </w:p>
        </w:tc>
        <w:tc>
          <w:tcPr>
            <w:tcW w:w="1134" w:type="dxa"/>
            <w:tcBorders>
              <w:top w:val="nil"/>
              <w:left w:val="nil"/>
              <w:bottom w:val="single" w:sz="4" w:space="0" w:color="auto"/>
              <w:right w:val="single" w:sz="4" w:space="0" w:color="auto"/>
            </w:tcBorders>
            <w:shd w:val="clear" w:color="auto" w:fill="auto"/>
            <w:vAlign w:val="center"/>
            <w:hideMark/>
          </w:tcPr>
          <w:p w14:paraId="07D8F14C"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2 101,1 </w:t>
            </w:r>
          </w:p>
        </w:tc>
        <w:tc>
          <w:tcPr>
            <w:tcW w:w="1113" w:type="dxa"/>
            <w:tcBorders>
              <w:top w:val="nil"/>
              <w:left w:val="nil"/>
              <w:bottom w:val="single" w:sz="4" w:space="0" w:color="auto"/>
              <w:right w:val="single" w:sz="4" w:space="0" w:color="auto"/>
            </w:tcBorders>
            <w:shd w:val="clear" w:color="auto" w:fill="auto"/>
            <w:vAlign w:val="center"/>
            <w:hideMark/>
          </w:tcPr>
          <w:p w14:paraId="2B0C142E"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14:paraId="096EEF39"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14:paraId="7FDC0E42"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992" w:type="dxa"/>
            <w:tcBorders>
              <w:top w:val="single" w:sz="4" w:space="0" w:color="auto"/>
              <w:left w:val="single" w:sz="4" w:space="0" w:color="auto"/>
              <w:bottom w:val="single" w:sz="4" w:space="0" w:color="auto"/>
              <w:right w:val="single" w:sz="4" w:space="0" w:color="auto"/>
            </w:tcBorders>
            <w:vAlign w:val="center"/>
          </w:tcPr>
          <w:p w14:paraId="381BEECA"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vMerge/>
            <w:tcBorders>
              <w:left w:val="single" w:sz="4" w:space="0" w:color="auto"/>
              <w:right w:val="single" w:sz="4" w:space="0" w:color="auto"/>
            </w:tcBorders>
            <w:shd w:val="clear" w:color="auto" w:fill="auto"/>
            <w:hideMark/>
          </w:tcPr>
          <w:p w14:paraId="22A49C1E" w14:textId="77777777" w:rsidR="009A3A26" w:rsidRPr="002411AB" w:rsidRDefault="009A3A26" w:rsidP="009A3A26">
            <w:pPr>
              <w:spacing w:before="0"/>
              <w:jc w:val="left"/>
              <w:rPr>
                <w:rFonts w:ascii="Times New Roman" w:hAnsi="Times New Roman"/>
                <w:szCs w:val="22"/>
              </w:rPr>
            </w:pPr>
          </w:p>
        </w:tc>
      </w:tr>
      <w:tr w:rsidR="009A3A26" w:rsidRPr="002411AB" w14:paraId="4FA41EC9" w14:textId="77777777" w:rsidTr="009A3A26">
        <w:trPr>
          <w:trHeight w:val="600"/>
        </w:trPr>
        <w:tc>
          <w:tcPr>
            <w:tcW w:w="2544" w:type="dxa"/>
            <w:gridSpan w:val="2"/>
            <w:vMerge/>
            <w:tcBorders>
              <w:top w:val="single" w:sz="4" w:space="0" w:color="auto"/>
              <w:left w:val="single" w:sz="4" w:space="0" w:color="auto"/>
              <w:bottom w:val="single" w:sz="4" w:space="0" w:color="000000"/>
              <w:right w:val="single" w:sz="4" w:space="0" w:color="auto"/>
            </w:tcBorders>
            <w:vAlign w:val="center"/>
            <w:hideMark/>
          </w:tcPr>
          <w:p w14:paraId="1F0DD992" w14:textId="77777777" w:rsidR="009A3A26" w:rsidRPr="002411AB" w:rsidRDefault="009A3A26" w:rsidP="009A3A26">
            <w:pPr>
              <w:spacing w:before="0"/>
              <w:ind w:firstLine="0"/>
              <w:jc w:val="left"/>
              <w:rPr>
                <w:rFonts w:ascii="Times New Roman" w:hAnsi="Times New Roman"/>
                <w:szCs w:val="22"/>
              </w:rPr>
            </w:pPr>
          </w:p>
        </w:tc>
        <w:tc>
          <w:tcPr>
            <w:tcW w:w="1843" w:type="dxa"/>
            <w:tcBorders>
              <w:top w:val="nil"/>
              <w:left w:val="nil"/>
              <w:bottom w:val="nil"/>
              <w:right w:val="single" w:sz="4" w:space="0" w:color="auto"/>
            </w:tcBorders>
            <w:shd w:val="clear" w:color="auto" w:fill="auto"/>
            <w:hideMark/>
          </w:tcPr>
          <w:p w14:paraId="7160805E"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709" w:type="dxa"/>
            <w:tcBorders>
              <w:top w:val="nil"/>
              <w:left w:val="nil"/>
              <w:bottom w:val="nil"/>
              <w:right w:val="single" w:sz="4" w:space="0" w:color="auto"/>
            </w:tcBorders>
            <w:shd w:val="clear" w:color="auto" w:fill="auto"/>
            <w:hideMark/>
          </w:tcPr>
          <w:p w14:paraId="1E29772F"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850" w:type="dxa"/>
            <w:vMerge/>
            <w:tcBorders>
              <w:top w:val="nil"/>
              <w:left w:val="single" w:sz="4" w:space="0" w:color="auto"/>
              <w:bottom w:val="single" w:sz="4" w:space="0" w:color="auto"/>
              <w:right w:val="single" w:sz="4" w:space="0" w:color="auto"/>
            </w:tcBorders>
            <w:vAlign w:val="center"/>
            <w:hideMark/>
          </w:tcPr>
          <w:p w14:paraId="37CE023E" w14:textId="77777777" w:rsidR="009A3A26" w:rsidRPr="002411AB" w:rsidRDefault="009A3A26" w:rsidP="009A3A26">
            <w:pPr>
              <w:spacing w:before="0"/>
              <w:ind w:firstLine="0"/>
              <w:jc w:val="left"/>
              <w:rPr>
                <w:rFonts w:ascii="Times New Roman" w:hAnsi="Times New Roman"/>
                <w:szCs w:val="22"/>
              </w:rPr>
            </w:pPr>
          </w:p>
        </w:tc>
        <w:tc>
          <w:tcPr>
            <w:tcW w:w="1276" w:type="dxa"/>
            <w:tcBorders>
              <w:top w:val="nil"/>
              <w:left w:val="nil"/>
              <w:bottom w:val="single" w:sz="4" w:space="0" w:color="auto"/>
              <w:right w:val="single" w:sz="4" w:space="0" w:color="auto"/>
            </w:tcBorders>
            <w:shd w:val="clear" w:color="auto" w:fill="auto"/>
            <w:vAlign w:val="bottom"/>
            <w:hideMark/>
          </w:tcPr>
          <w:p w14:paraId="7538D8E4"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Согласованное финансирование</w:t>
            </w:r>
          </w:p>
        </w:tc>
        <w:tc>
          <w:tcPr>
            <w:tcW w:w="1134" w:type="dxa"/>
            <w:tcBorders>
              <w:top w:val="nil"/>
              <w:left w:val="nil"/>
              <w:bottom w:val="single" w:sz="4" w:space="0" w:color="auto"/>
              <w:right w:val="single" w:sz="4" w:space="0" w:color="auto"/>
            </w:tcBorders>
            <w:shd w:val="clear" w:color="auto" w:fill="auto"/>
            <w:vAlign w:val="center"/>
            <w:hideMark/>
          </w:tcPr>
          <w:p w14:paraId="20E590E6"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2 101,1</w:t>
            </w:r>
          </w:p>
        </w:tc>
        <w:tc>
          <w:tcPr>
            <w:tcW w:w="1134" w:type="dxa"/>
            <w:tcBorders>
              <w:top w:val="nil"/>
              <w:left w:val="nil"/>
              <w:bottom w:val="single" w:sz="4" w:space="0" w:color="auto"/>
              <w:right w:val="single" w:sz="4" w:space="0" w:color="auto"/>
            </w:tcBorders>
            <w:shd w:val="clear" w:color="auto" w:fill="auto"/>
            <w:vAlign w:val="center"/>
            <w:hideMark/>
          </w:tcPr>
          <w:p w14:paraId="21F49AF4"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2 101,1</w:t>
            </w:r>
          </w:p>
        </w:tc>
        <w:tc>
          <w:tcPr>
            <w:tcW w:w="1113" w:type="dxa"/>
            <w:tcBorders>
              <w:top w:val="nil"/>
              <w:left w:val="nil"/>
              <w:bottom w:val="single" w:sz="4" w:space="0" w:color="auto"/>
              <w:right w:val="single" w:sz="4" w:space="0" w:color="auto"/>
            </w:tcBorders>
            <w:shd w:val="clear" w:color="auto" w:fill="auto"/>
            <w:vAlign w:val="center"/>
            <w:hideMark/>
          </w:tcPr>
          <w:p w14:paraId="71C24393"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14:paraId="44A75923"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14:paraId="63135B92"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992" w:type="dxa"/>
            <w:tcBorders>
              <w:top w:val="single" w:sz="4" w:space="0" w:color="auto"/>
              <w:left w:val="single" w:sz="4" w:space="0" w:color="auto"/>
              <w:bottom w:val="single" w:sz="4" w:space="0" w:color="auto"/>
              <w:right w:val="single" w:sz="4" w:space="0" w:color="auto"/>
            </w:tcBorders>
            <w:vAlign w:val="center"/>
          </w:tcPr>
          <w:p w14:paraId="78ACD14B"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vMerge/>
            <w:tcBorders>
              <w:left w:val="single" w:sz="4" w:space="0" w:color="auto"/>
              <w:right w:val="single" w:sz="4" w:space="0" w:color="auto"/>
            </w:tcBorders>
            <w:shd w:val="clear" w:color="auto" w:fill="auto"/>
            <w:hideMark/>
          </w:tcPr>
          <w:p w14:paraId="18E6219C" w14:textId="77777777" w:rsidR="009A3A26" w:rsidRPr="002411AB" w:rsidRDefault="009A3A26" w:rsidP="009A3A26">
            <w:pPr>
              <w:spacing w:before="0"/>
              <w:ind w:firstLine="0"/>
              <w:jc w:val="left"/>
              <w:rPr>
                <w:rFonts w:ascii="Times New Roman" w:hAnsi="Times New Roman"/>
                <w:szCs w:val="22"/>
              </w:rPr>
            </w:pPr>
          </w:p>
        </w:tc>
      </w:tr>
      <w:tr w:rsidR="009A3A26" w:rsidRPr="002411AB" w14:paraId="5ECC18E7" w14:textId="77777777" w:rsidTr="009A3A26">
        <w:trPr>
          <w:trHeight w:val="600"/>
        </w:trPr>
        <w:tc>
          <w:tcPr>
            <w:tcW w:w="2544" w:type="dxa"/>
            <w:gridSpan w:val="2"/>
            <w:vMerge/>
            <w:tcBorders>
              <w:top w:val="single" w:sz="4" w:space="0" w:color="auto"/>
              <w:left w:val="single" w:sz="4" w:space="0" w:color="auto"/>
              <w:bottom w:val="single" w:sz="4" w:space="0" w:color="000000"/>
              <w:right w:val="single" w:sz="4" w:space="0" w:color="auto"/>
            </w:tcBorders>
            <w:vAlign w:val="center"/>
            <w:hideMark/>
          </w:tcPr>
          <w:p w14:paraId="663DD8F0" w14:textId="77777777" w:rsidR="009A3A26" w:rsidRPr="002411AB" w:rsidRDefault="009A3A26" w:rsidP="009A3A26">
            <w:pPr>
              <w:spacing w:before="0"/>
              <w:ind w:firstLine="0"/>
              <w:jc w:val="left"/>
              <w:rPr>
                <w:rFonts w:ascii="Times New Roman" w:hAnsi="Times New Roman"/>
                <w:szCs w:val="22"/>
              </w:rPr>
            </w:pPr>
          </w:p>
        </w:tc>
        <w:tc>
          <w:tcPr>
            <w:tcW w:w="1843" w:type="dxa"/>
            <w:tcBorders>
              <w:top w:val="nil"/>
              <w:left w:val="nil"/>
              <w:bottom w:val="nil"/>
              <w:right w:val="single" w:sz="4" w:space="0" w:color="auto"/>
            </w:tcBorders>
            <w:shd w:val="clear" w:color="auto" w:fill="auto"/>
            <w:hideMark/>
          </w:tcPr>
          <w:p w14:paraId="6DB859CF"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709" w:type="dxa"/>
            <w:tcBorders>
              <w:top w:val="nil"/>
              <w:left w:val="nil"/>
              <w:bottom w:val="nil"/>
              <w:right w:val="single" w:sz="4" w:space="0" w:color="auto"/>
            </w:tcBorders>
            <w:shd w:val="clear" w:color="auto" w:fill="auto"/>
            <w:hideMark/>
          </w:tcPr>
          <w:p w14:paraId="545A463F"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2645B608"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МБ</w:t>
            </w:r>
          </w:p>
        </w:tc>
        <w:tc>
          <w:tcPr>
            <w:tcW w:w="1276" w:type="dxa"/>
            <w:tcBorders>
              <w:top w:val="nil"/>
              <w:left w:val="nil"/>
              <w:bottom w:val="single" w:sz="4" w:space="0" w:color="auto"/>
              <w:right w:val="single" w:sz="4" w:space="0" w:color="auto"/>
            </w:tcBorders>
            <w:shd w:val="clear" w:color="auto" w:fill="auto"/>
            <w:vAlign w:val="bottom"/>
            <w:hideMark/>
          </w:tcPr>
          <w:p w14:paraId="5B650DE6"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План по программе</w:t>
            </w:r>
          </w:p>
        </w:tc>
        <w:tc>
          <w:tcPr>
            <w:tcW w:w="1134" w:type="dxa"/>
            <w:tcBorders>
              <w:top w:val="nil"/>
              <w:left w:val="nil"/>
              <w:bottom w:val="single" w:sz="4" w:space="0" w:color="auto"/>
              <w:right w:val="single" w:sz="4" w:space="0" w:color="auto"/>
            </w:tcBorders>
            <w:shd w:val="clear" w:color="auto" w:fill="auto"/>
            <w:vAlign w:val="center"/>
            <w:hideMark/>
          </w:tcPr>
          <w:p w14:paraId="4ED304D9"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2 166,0</w:t>
            </w:r>
          </w:p>
        </w:tc>
        <w:tc>
          <w:tcPr>
            <w:tcW w:w="1134" w:type="dxa"/>
            <w:tcBorders>
              <w:top w:val="nil"/>
              <w:left w:val="nil"/>
              <w:bottom w:val="single" w:sz="4" w:space="0" w:color="auto"/>
              <w:right w:val="single" w:sz="4" w:space="0" w:color="auto"/>
            </w:tcBorders>
            <w:shd w:val="clear" w:color="auto" w:fill="auto"/>
            <w:vAlign w:val="center"/>
            <w:hideMark/>
          </w:tcPr>
          <w:p w14:paraId="106DDFF0"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2 166,0</w:t>
            </w:r>
          </w:p>
        </w:tc>
        <w:tc>
          <w:tcPr>
            <w:tcW w:w="1113" w:type="dxa"/>
            <w:tcBorders>
              <w:top w:val="nil"/>
              <w:left w:val="nil"/>
              <w:bottom w:val="single" w:sz="4" w:space="0" w:color="auto"/>
              <w:right w:val="single" w:sz="4" w:space="0" w:color="auto"/>
            </w:tcBorders>
            <w:shd w:val="clear" w:color="auto" w:fill="auto"/>
            <w:vAlign w:val="center"/>
            <w:hideMark/>
          </w:tcPr>
          <w:p w14:paraId="199B2892"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14:paraId="70702CD9"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14:paraId="1A75696F"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992" w:type="dxa"/>
            <w:tcBorders>
              <w:top w:val="single" w:sz="4" w:space="0" w:color="auto"/>
              <w:left w:val="single" w:sz="4" w:space="0" w:color="auto"/>
              <w:bottom w:val="single" w:sz="4" w:space="0" w:color="auto"/>
              <w:right w:val="single" w:sz="4" w:space="0" w:color="auto"/>
            </w:tcBorders>
            <w:vAlign w:val="center"/>
          </w:tcPr>
          <w:p w14:paraId="255A90AE"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nil"/>
              <w:left w:val="single" w:sz="4" w:space="0" w:color="auto"/>
              <w:right w:val="single" w:sz="4" w:space="0" w:color="auto"/>
            </w:tcBorders>
            <w:shd w:val="clear" w:color="auto" w:fill="auto"/>
            <w:hideMark/>
          </w:tcPr>
          <w:p w14:paraId="1E6D3662" w14:textId="77777777" w:rsidR="009A3A26" w:rsidRPr="002411AB" w:rsidRDefault="009A3A26" w:rsidP="009A3A26">
            <w:pPr>
              <w:spacing w:before="0"/>
              <w:ind w:firstLine="0"/>
              <w:jc w:val="left"/>
              <w:rPr>
                <w:rFonts w:ascii="Times New Roman" w:hAnsi="Times New Roman"/>
                <w:szCs w:val="22"/>
              </w:rPr>
            </w:pPr>
            <w:r w:rsidRPr="002411AB">
              <w:rPr>
                <w:rFonts w:ascii="Times New Roman" w:hAnsi="Times New Roman"/>
                <w:sz w:val="22"/>
                <w:szCs w:val="22"/>
              </w:rPr>
              <w:t> </w:t>
            </w:r>
          </w:p>
        </w:tc>
      </w:tr>
      <w:tr w:rsidR="009A3A26" w:rsidRPr="002411AB" w14:paraId="515C7473" w14:textId="77777777" w:rsidTr="009A3A26">
        <w:trPr>
          <w:trHeight w:val="600"/>
        </w:trPr>
        <w:tc>
          <w:tcPr>
            <w:tcW w:w="2544" w:type="dxa"/>
            <w:gridSpan w:val="2"/>
            <w:vMerge/>
            <w:tcBorders>
              <w:top w:val="single" w:sz="4" w:space="0" w:color="auto"/>
              <w:left w:val="single" w:sz="4" w:space="0" w:color="auto"/>
              <w:bottom w:val="single" w:sz="4" w:space="0" w:color="000000"/>
              <w:right w:val="single" w:sz="4" w:space="0" w:color="auto"/>
            </w:tcBorders>
            <w:vAlign w:val="center"/>
            <w:hideMark/>
          </w:tcPr>
          <w:p w14:paraId="56E444D0" w14:textId="77777777" w:rsidR="009A3A26" w:rsidRPr="002411AB" w:rsidRDefault="009A3A26" w:rsidP="009A3A26">
            <w:pPr>
              <w:spacing w:before="0"/>
              <w:ind w:firstLine="0"/>
              <w:jc w:val="left"/>
              <w:rPr>
                <w:rFonts w:ascii="Times New Roman" w:hAnsi="Times New Roman"/>
                <w:szCs w:val="22"/>
              </w:rPr>
            </w:pPr>
          </w:p>
        </w:tc>
        <w:tc>
          <w:tcPr>
            <w:tcW w:w="1843" w:type="dxa"/>
            <w:tcBorders>
              <w:top w:val="nil"/>
              <w:left w:val="nil"/>
              <w:bottom w:val="nil"/>
              <w:right w:val="single" w:sz="4" w:space="0" w:color="auto"/>
            </w:tcBorders>
            <w:shd w:val="clear" w:color="auto" w:fill="auto"/>
            <w:hideMark/>
          </w:tcPr>
          <w:p w14:paraId="0E30B2D0"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709" w:type="dxa"/>
            <w:tcBorders>
              <w:top w:val="nil"/>
              <w:left w:val="nil"/>
              <w:bottom w:val="nil"/>
              <w:right w:val="single" w:sz="4" w:space="0" w:color="auto"/>
            </w:tcBorders>
            <w:shd w:val="clear" w:color="auto" w:fill="auto"/>
            <w:hideMark/>
          </w:tcPr>
          <w:p w14:paraId="7D488178"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850" w:type="dxa"/>
            <w:vMerge/>
            <w:tcBorders>
              <w:top w:val="nil"/>
              <w:left w:val="single" w:sz="4" w:space="0" w:color="auto"/>
              <w:bottom w:val="single" w:sz="4" w:space="0" w:color="auto"/>
              <w:right w:val="single" w:sz="4" w:space="0" w:color="auto"/>
            </w:tcBorders>
            <w:vAlign w:val="center"/>
            <w:hideMark/>
          </w:tcPr>
          <w:p w14:paraId="619BC35D" w14:textId="77777777" w:rsidR="009A3A26" w:rsidRPr="002411AB" w:rsidRDefault="009A3A26" w:rsidP="009A3A26">
            <w:pPr>
              <w:spacing w:before="0"/>
              <w:ind w:firstLine="0"/>
              <w:jc w:val="left"/>
              <w:rPr>
                <w:rFonts w:ascii="Times New Roman" w:hAnsi="Times New Roman"/>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A2C0D8"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Согласованное финансирование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CF431"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2 166,0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0A77B"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2 166,0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39223"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A4AA4"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E4E39"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992" w:type="dxa"/>
            <w:tcBorders>
              <w:top w:val="single" w:sz="4" w:space="0" w:color="auto"/>
              <w:left w:val="single" w:sz="4" w:space="0" w:color="auto"/>
              <w:bottom w:val="single" w:sz="4" w:space="0" w:color="auto"/>
              <w:right w:val="single" w:sz="4" w:space="0" w:color="auto"/>
            </w:tcBorders>
            <w:vAlign w:val="center"/>
          </w:tcPr>
          <w:p w14:paraId="7CCB8F9C"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nil"/>
              <w:left w:val="single" w:sz="4" w:space="0" w:color="auto"/>
              <w:right w:val="single" w:sz="4" w:space="0" w:color="auto"/>
            </w:tcBorders>
            <w:shd w:val="clear" w:color="auto" w:fill="auto"/>
            <w:hideMark/>
          </w:tcPr>
          <w:p w14:paraId="285148A4" w14:textId="77777777" w:rsidR="009A3A26" w:rsidRPr="002411AB" w:rsidRDefault="009A3A26" w:rsidP="009A3A26">
            <w:pPr>
              <w:spacing w:before="0"/>
              <w:ind w:firstLine="0"/>
              <w:jc w:val="left"/>
              <w:rPr>
                <w:rFonts w:ascii="Times New Roman" w:hAnsi="Times New Roman"/>
                <w:szCs w:val="22"/>
              </w:rPr>
            </w:pPr>
            <w:r w:rsidRPr="002411AB">
              <w:rPr>
                <w:rFonts w:ascii="Times New Roman" w:hAnsi="Times New Roman"/>
                <w:sz w:val="22"/>
                <w:szCs w:val="22"/>
              </w:rPr>
              <w:t> </w:t>
            </w:r>
          </w:p>
        </w:tc>
      </w:tr>
      <w:tr w:rsidR="009A3A26" w:rsidRPr="002411AB" w14:paraId="481831CD" w14:textId="77777777" w:rsidTr="009A3A26">
        <w:trPr>
          <w:trHeight w:val="600"/>
        </w:trPr>
        <w:tc>
          <w:tcPr>
            <w:tcW w:w="2544" w:type="dxa"/>
            <w:gridSpan w:val="2"/>
            <w:vMerge/>
            <w:tcBorders>
              <w:top w:val="single" w:sz="4" w:space="0" w:color="auto"/>
              <w:left w:val="single" w:sz="4" w:space="0" w:color="auto"/>
              <w:bottom w:val="single" w:sz="4" w:space="0" w:color="000000"/>
              <w:right w:val="single" w:sz="4" w:space="0" w:color="auto"/>
            </w:tcBorders>
            <w:vAlign w:val="center"/>
            <w:hideMark/>
          </w:tcPr>
          <w:p w14:paraId="62EC3472" w14:textId="77777777" w:rsidR="009A3A26" w:rsidRPr="002411AB" w:rsidRDefault="009A3A26" w:rsidP="009A3A26">
            <w:pPr>
              <w:spacing w:before="0"/>
              <w:ind w:firstLine="0"/>
              <w:jc w:val="left"/>
              <w:rPr>
                <w:rFonts w:ascii="Times New Roman" w:hAnsi="Times New Roman"/>
                <w:szCs w:val="22"/>
              </w:rPr>
            </w:pPr>
          </w:p>
        </w:tc>
        <w:tc>
          <w:tcPr>
            <w:tcW w:w="1843" w:type="dxa"/>
            <w:tcBorders>
              <w:top w:val="nil"/>
              <w:left w:val="nil"/>
              <w:bottom w:val="nil"/>
              <w:right w:val="single" w:sz="4" w:space="0" w:color="auto"/>
            </w:tcBorders>
            <w:shd w:val="clear" w:color="auto" w:fill="auto"/>
            <w:hideMark/>
          </w:tcPr>
          <w:p w14:paraId="1AA4DCFF"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709" w:type="dxa"/>
            <w:tcBorders>
              <w:top w:val="nil"/>
              <w:left w:val="nil"/>
              <w:bottom w:val="nil"/>
              <w:right w:val="single" w:sz="4" w:space="0" w:color="auto"/>
            </w:tcBorders>
            <w:shd w:val="clear" w:color="auto" w:fill="auto"/>
            <w:hideMark/>
          </w:tcPr>
          <w:p w14:paraId="41BEE579"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53762DB2"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Иные источники</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77C3DE3A"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План по программе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0314BBC"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E333E17"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14:paraId="7C62CAA1"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5047A39"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7D1C0BC"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992" w:type="dxa"/>
            <w:tcBorders>
              <w:top w:val="single" w:sz="4" w:space="0" w:color="auto"/>
              <w:left w:val="single" w:sz="4" w:space="0" w:color="auto"/>
              <w:bottom w:val="single" w:sz="4" w:space="0" w:color="auto"/>
              <w:right w:val="single" w:sz="4" w:space="0" w:color="auto"/>
            </w:tcBorders>
            <w:vAlign w:val="center"/>
          </w:tcPr>
          <w:p w14:paraId="54DBD904"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nil"/>
              <w:left w:val="single" w:sz="4" w:space="0" w:color="auto"/>
              <w:right w:val="single" w:sz="4" w:space="0" w:color="auto"/>
            </w:tcBorders>
            <w:shd w:val="clear" w:color="auto" w:fill="auto"/>
            <w:hideMark/>
          </w:tcPr>
          <w:p w14:paraId="11215DCD" w14:textId="77777777" w:rsidR="009A3A26" w:rsidRPr="002411AB" w:rsidRDefault="009A3A26" w:rsidP="009A3A26">
            <w:pPr>
              <w:spacing w:before="0"/>
              <w:ind w:firstLine="0"/>
              <w:jc w:val="left"/>
              <w:rPr>
                <w:rFonts w:ascii="Times New Roman" w:hAnsi="Times New Roman"/>
                <w:szCs w:val="22"/>
              </w:rPr>
            </w:pPr>
            <w:r w:rsidRPr="002411AB">
              <w:rPr>
                <w:rFonts w:ascii="Times New Roman" w:hAnsi="Times New Roman"/>
                <w:sz w:val="22"/>
                <w:szCs w:val="22"/>
              </w:rPr>
              <w:t> </w:t>
            </w:r>
          </w:p>
        </w:tc>
      </w:tr>
      <w:tr w:rsidR="009A3A26" w:rsidRPr="002411AB" w14:paraId="19D96F9B" w14:textId="77777777" w:rsidTr="009A3A26">
        <w:trPr>
          <w:trHeight w:val="600"/>
        </w:trPr>
        <w:tc>
          <w:tcPr>
            <w:tcW w:w="2544" w:type="dxa"/>
            <w:gridSpan w:val="2"/>
            <w:vMerge/>
            <w:tcBorders>
              <w:top w:val="single" w:sz="4" w:space="0" w:color="auto"/>
              <w:left w:val="single" w:sz="4" w:space="0" w:color="auto"/>
              <w:bottom w:val="single" w:sz="4" w:space="0" w:color="auto"/>
              <w:right w:val="single" w:sz="4" w:space="0" w:color="auto"/>
            </w:tcBorders>
            <w:vAlign w:val="center"/>
            <w:hideMark/>
          </w:tcPr>
          <w:p w14:paraId="633B6561" w14:textId="77777777" w:rsidR="009A3A26" w:rsidRPr="002411AB" w:rsidRDefault="009A3A26" w:rsidP="009A3A26">
            <w:pPr>
              <w:spacing w:before="0"/>
              <w:ind w:firstLine="0"/>
              <w:jc w:val="left"/>
              <w:rPr>
                <w:rFonts w:ascii="Times New Roman" w:hAnsi="Times New Roman"/>
                <w:szCs w:val="22"/>
              </w:rPr>
            </w:pPr>
          </w:p>
        </w:tc>
        <w:tc>
          <w:tcPr>
            <w:tcW w:w="1843" w:type="dxa"/>
            <w:tcBorders>
              <w:top w:val="nil"/>
              <w:left w:val="nil"/>
              <w:bottom w:val="single" w:sz="4" w:space="0" w:color="auto"/>
              <w:right w:val="single" w:sz="4" w:space="0" w:color="auto"/>
            </w:tcBorders>
            <w:shd w:val="clear" w:color="auto" w:fill="auto"/>
            <w:hideMark/>
          </w:tcPr>
          <w:p w14:paraId="78AD2741"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709" w:type="dxa"/>
            <w:tcBorders>
              <w:top w:val="nil"/>
              <w:left w:val="nil"/>
              <w:bottom w:val="single" w:sz="4" w:space="0" w:color="auto"/>
              <w:right w:val="single" w:sz="4" w:space="0" w:color="auto"/>
            </w:tcBorders>
            <w:shd w:val="clear" w:color="auto" w:fill="auto"/>
            <w:hideMark/>
          </w:tcPr>
          <w:p w14:paraId="25C7F3D5"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02E1F8BE" w14:textId="77777777" w:rsidR="009A3A26" w:rsidRPr="002411AB" w:rsidRDefault="009A3A26" w:rsidP="009A3A26">
            <w:pPr>
              <w:spacing w:before="0"/>
              <w:ind w:firstLine="0"/>
              <w:jc w:val="left"/>
              <w:rPr>
                <w:rFonts w:ascii="Times New Roman" w:hAnsi="Times New Roman"/>
                <w:szCs w:val="22"/>
              </w:rPr>
            </w:pPr>
          </w:p>
        </w:tc>
        <w:tc>
          <w:tcPr>
            <w:tcW w:w="1276" w:type="dxa"/>
            <w:tcBorders>
              <w:top w:val="nil"/>
              <w:left w:val="nil"/>
              <w:bottom w:val="single" w:sz="4" w:space="0" w:color="auto"/>
              <w:right w:val="single" w:sz="4" w:space="0" w:color="auto"/>
            </w:tcBorders>
            <w:shd w:val="clear" w:color="auto" w:fill="auto"/>
            <w:vAlign w:val="bottom"/>
            <w:hideMark/>
          </w:tcPr>
          <w:p w14:paraId="321033A4"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Согласованное финансирование</w:t>
            </w:r>
          </w:p>
        </w:tc>
        <w:tc>
          <w:tcPr>
            <w:tcW w:w="1134" w:type="dxa"/>
            <w:tcBorders>
              <w:top w:val="nil"/>
              <w:left w:val="nil"/>
              <w:bottom w:val="single" w:sz="4" w:space="0" w:color="auto"/>
              <w:right w:val="single" w:sz="4" w:space="0" w:color="auto"/>
            </w:tcBorders>
            <w:shd w:val="clear" w:color="auto" w:fill="auto"/>
            <w:vAlign w:val="center"/>
            <w:hideMark/>
          </w:tcPr>
          <w:p w14:paraId="3299F146"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1134" w:type="dxa"/>
            <w:tcBorders>
              <w:top w:val="nil"/>
              <w:left w:val="nil"/>
              <w:bottom w:val="single" w:sz="4" w:space="0" w:color="auto"/>
              <w:right w:val="single" w:sz="4" w:space="0" w:color="auto"/>
            </w:tcBorders>
            <w:shd w:val="clear" w:color="000000" w:fill="FFFFFF"/>
            <w:vAlign w:val="center"/>
            <w:hideMark/>
          </w:tcPr>
          <w:p w14:paraId="56C9DAFA"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1113" w:type="dxa"/>
            <w:tcBorders>
              <w:top w:val="nil"/>
              <w:left w:val="nil"/>
              <w:bottom w:val="single" w:sz="4" w:space="0" w:color="auto"/>
              <w:right w:val="single" w:sz="4" w:space="0" w:color="auto"/>
            </w:tcBorders>
            <w:shd w:val="clear" w:color="auto" w:fill="auto"/>
            <w:vAlign w:val="center"/>
            <w:hideMark/>
          </w:tcPr>
          <w:p w14:paraId="463F6D9B"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14:paraId="0A5CBFCF"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14:paraId="23371C47"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992" w:type="dxa"/>
            <w:tcBorders>
              <w:top w:val="single" w:sz="4" w:space="0" w:color="auto"/>
              <w:left w:val="nil"/>
              <w:bottom w:val="single" w:sz="4" w:space="0" w:color="auto"/>
              <w:right w:val="single" w:sz="4" w:space="0" w:color="auto"/>
            </w:tcBorders>
            <w:vAlign w:val="center"/>
          </w:tcPr>
          <w:p w14:paraId="14448C7D"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left w:val="single" w:sz="4" w:space="0" w:color="auto"/>
              <w:bottom w:val="single" w:sz="4" w:space="0" w:color="auto"/>
              <w:right w:val="single" w:sz="4" w:space="0" w:color="auto"/>
            </w:tcBorders>
            <w:shd w:val="clear" w:color="auto" w:fill="auto"/>
            <w:hideMark/>
          </w:tcPr>
          <w:p w14:paraId="24CE4FD5" w14:textId="77777777" w:rsidR="009A3A26" w:rsidRPr="002411AB" w:rsidRDefault="009A3A26" w:rsidP="009A3A26">
            <w:pPr>
              <w:spacing w:before="0"/>
              <w:ind w:firstLine="0"/>
              <w:jc w:val="left"/>
              <w:rPr>
                <w:rFonts w:ascii="Times New Roman" w:hAnsi="Times New Roman"/>
                <w:szCs w:val="22"/>
              </w:rPr>
            </w:pPr>
            <w:r w:rsidRPr="002411AB">
              <w:rPr>
                <w:rFonts w:ascii="Times New Roman" w:hAnsi="Times New Roman"/>
                <w:sz w:val="22"/>
                <w:szCs w:val="22"/>
              </w:rPr>
              <w:t> </w:t>
            </w:r>
          </w:p>
        </w:tc>
      </w:tr>
      <w:tr w:rsidR="009A3A26" w:rsidRPr="002411AB" w14:paraId="4CAAE8CA" w14:textId="77777777" w:rsidTr="009A3A26">
        <w:trPr>
          <w:trHeight w:val="900"/>
        </w:trPr>
        <w:tc>
          <w:tcPr>
            <w:tcW w:w="254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59B3CE3" w14:textId="77777777" w:rsidR="009A3A26" w:rsidRPr="002411AB" w:rsidRDefault="009A3A26" w:rsidP="009A3A26">
            <w:pPr>
              <w:pBdr>
                <w:right w:val="single" w:sz="4" w:space="4" w:color="auto"/>
              </w:pBdr>
              <w:spacing w:before="0"/>
              <w:ind w:firstLine="0"/>
              <w:contextualSpacing/>
              <w:jc w:val="left"/>
              <w:rPr>
                <w:rFonts w:ascii="Times New Roman" w:hAnsi="Times New Roman"/>
                <w:szCs w:val="22"/>
              </w:rPr>
            </w:pPr>
            <w:r w:rsidRPr="002411AB">
              <w:rPr>
                <w:rFonts w:ascii="Times New Roman" w:hAnsi="Times New Roman"/>
                <w:sz w:val="22"/>
                <w:szCs w:val="22"/>
              </w:rPr>
              <w:t xml:space="preserve">7.1.1. Финансовая поддержка субъектов  малого и среднего предпринимательства,  организаций, образующих инфраструктуру поддержки субъектов малого и среднего предпринимательства (субсидии Субъектам, осуществляющим социально ориентированную </w:t>
            </w:r>
            <w:r w:rsidRPr="002411AB">
              <w:rPr>
                <w:rFonts w:ascii="Times New Roman" w:hAnsi="Times New Roman"/>
                <w:sz w:val="22"/>
                <w:szCs w:val="22"/>
              </w:rPr>
              <w:lastRenderedPageBreak/>
              <w:t>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оказание поддержки инвалидам, гражданам пожилого возраста и лицам, находящимся в трудной жизненной ситуации</w:t>
            </w:r>
            <w:r w:rsidRPr="002411AB">
              <w:rPr>
                <w:rFonts w:ascii="Times New Roman" w:eastAsiaTheme="minorHAnsi" w:hAnsi="Times New Roman"/>
                <w:sz w:val="22"/>
                <w:szCs w:val="22"/>
                <w:lang w:eastAsia="en-US"/>
              </w:rPr>
              <w:t>,</w:t>
            </w:r>
            <w:r w:rsidRPr="002411AB">
              <w:rPr>
                <w:rFonts w:ascii="Times New Roman" w:hAnsi="Times New Roman"/>
                <w:sz w:val="22"/>
                <w:szCs w:val="22"/>
              </w:rPr>
              <w:t xml:space="preserve"> на возмещение части затрат, связанных с приобретением основных средств и арендой помещений, строений, сооружений, зданий</w:t>
            </w:r>
            <w:r w:rsidRPr="002411AB">
              <w:rPr>
                <w:rFonts w:ascii="Times New Roman" w:eastAsiaTheme="minorHAnsi" w:hAnsi="Times New Roman"/>
                <w:sz w:val="22"/>
                <w:szCs w:val="22"/>
                <w:lang w:eastAsia="en-US"/>
              </w:rPr>
              <w:t xml:space="preserve"> для осуществления предпринимательской деятельности)</w:t>
            </w:r>
          </w:p>
        </w:tc>
        <w:tc>
          <w:tcPr>
            <w:tcW w:w="1843" w:type="dxa"/>
            <w:tcBorders>
              <w:top w:val="single" w:sz="4" w:space="0" w:color="auto"/>
              <w:left w:val="nil"/>
              <w:right w:val="single" w:sz="4" w:space="0" w:color="auto"/>
            </w:tcBorders>
            <w:shd w:val="clear" w:color="auto" w:fill="auto"/>
            <w:hideMark/>
          </w:tcPr>
          <w:p w14:paraId="6F7BB76A"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lastRenderedPageBreak/>
              <w:t>Исполнитель Администрация</w:t>
            </w:r>
          </w:p>
        </w:tc>
        <w:tc>
          <w:tcPr>
            <w:tcW w:w="709" w:type="dxa"/>
            <w:tcBorders>
              <w:top w:val="single" w:sz="4" w:space="0" w:color="auto"/>
              <w:left w:val="nil"/>
              <w:right w:val="single" w:sz="4" w:space="0" w:color="auto"/>
            </w:tcBorders>
            <w:shd w:val="clear" w:color="auto" w:fill="auto"/>
            <w:hideMark/>
          </w:tcPr>
          <w:p w14:paraId="684040D7" w14:textId="652BDB51"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2015-202</w:t>
            </w:r>
            <w:r w:rsidR="0014747A">
              <w:rPr>
                <w:rFonts w:ascii="Times New Roman" w:hAnsi="Times New Roman"/>
                <w:sz w:val="22"/>
                <w:szCs w:val="22"/>
              </w:rPr>
              <w:t>6</w:t>
            </w:r>
          </w:p>
          <w:p w14:paraId="22FD3D0F" w14:textId="04046F9F"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годы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1C328D"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Всего:</w:t>
            </w:r>
          </w:p>
        </w:tc>
        <w:tc>
          <w:tcPr>
            <w:tcW w:w="1276" w:type="dxa"/>
            <w:tcBorders>
              <w:top w:val="single" w:sz="4" w:space="0" w:color="auto"/>
              <w:left w:val="nil"/>
              <w:bottom w:val="single" w:sz="4" w:space="0" w:color="auto"/>
              <w:right w:val="single" w:sz="4" w:space="0" w:color="auto"/>
            </w:tcBorders>
            <w:shd w:val="clear" w:color="auto" w:fill="auto"/>
            <w:hideMark/>
          </w:tcPr>
          <w:p w14:paraId="1CCC3DB7"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План по программе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2685DEF"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72 202,1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8E88C77"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72 202,1</w:t>
            </w:r>
          </w:p>
        </w:tc>
        <w:tc>
          <w:tcPr>
            <w:tcW w:w="1113" w:type="dxa"/>
            <w:tcBorders>
              <w:top w:val="single" w:sz="4" w:space="0" w:color="auto"/>
              <w:left w:val="nil"/>
              <w:bottom w:val="single" w:sz="4" w:space="0" w:color="auto"/>
              <w:right w:val="single" w:sz="4" w:space="0" w:color="auto"/>
            </w:tcBorders>
            <w:shd w:val="clear" w:color="auto" w:fill="auto"/>
            <w:vAlign w:val="center"/>
          </w:tcPr>
          <w:p w14:paraId="749CC928"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3" w:type="dxa"/>
            <w:tcBorders>
              <w:top w:val="single" w:sz="4" w:space="0" w:color="auto"/>
              <w:left w:val="nil"/>
              <w:bottom w:val="single" w:sz="4" w:space="0" w:color="auto"/>
              <w:right w:val="single" w:sz="4" w:space="0" w:color="auto"/>
            </w:tcBorders>
            <w:shd w:val="clear" w:color="auto" w:fill="auto"/>
            <w:vAlign w:val="center"/>
          </w:tcPr>
          <w:p w14:paraId="3DDE0109"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08DA99B4"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single" w:sz="4" w:space="0" w:color="auto"/>
              <w:left w:val="nil"/>
              <w:bottom w:val="single" w:sz="4" w:space="0" w:color="auto"/>
              <w:right w:val="single" w:sz="4" w:space="0" w:color="auto"/>
            </w:tcBorders>
            <w:vAlign w:val="center"/>
          </w:tcPr>
          <w:p w14:paraId="4547434A"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vMerge w:val="restart"/>
            <w:tcBorders>
              <w:top w:val="single" w:sz="4" w:space="0" w:color="auto"/>
              <w:left w:val="single" w:sz="4" w:space="0" w:color="auto"/>
              <w:right w:val="single" w:sz="4" w:space="0" w:color="auto"/>
            </w:tcBorders>
            <w:shd w:val="clear" w:color="auto" w:fill="auto"/>
            <w:hideMark/>
          </w:tcPr>
          <w:p w14:paraId="59ED50DD"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2,</w:t>
            </w:r>
          </w:p>
          <w:p w14:paraId="0044061B"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8,            9</w:t>
            </w:r>
          </w:p>
        </w:tc>
      </w:tr>
      <w:tr w:rsidR="009A3A26" w:rsidRPr="002411AB" w14:paraId="33DC0090" w14:textId="77777777" w:rsidTr="009A3A26">
        <w:trPr>
          <w:trHeight w:val="900"/>
        </w:trPr>
        <w:tc>
          <w:tcPr>
            <w:tcW w:w="2544" w:type="dxa"/>
            <w:gridSpan w:val="2"/>
            <w:vMerge/>
            <w:tcBorders>
              <w:top w:val="single" w:sz="4" w:space="0" w:color="auto"/>
              <w:left w:val="single" w:sz="4" w:space="0" w:color="auto"/>
              <w:bottom w:val="single" w:sz="4" w:space="0" w:color="000000"/>
              <w:right w:val="single" w:sz="4" w:space="0" w:color="auto"/>
            </w:tcBorders>
            <w:vAlign w:val="center"/>
            <w:hideMark/>
          </w:tcPr>
          <w:p w14:paraId="53B162F4" w14:textId="77777777" w:rsidR="009A3A26" w:rsidRPr="002411AB" w:rsidRDefault="009A3A26" w:rsidP="009A3A26">
            <w:pPr>
              <w:spacing w:before="0"/>
              <w:ind w:firstLine="0"/>
              <w:jc w:val="left"/>
              <w:rPr>
                <w:rFonts w:ascii="Times New Roman" w:hAnsi="Times New Roman"/>
                <w:szCs w:val="22"/>
              </w:rPr>
            </w:pPr>
          </w:p>
        </w:tc>
        <w:tc>
          <w:tcPr>
            <w:tcW w:w="1843" w:type="dxa"/>
            <w:tcBorders>
              <w:left w:val="single" w:sz="4" w:space="0" w:color="auto"/>
              <w:right w:val="single" w:sz="4" w:space="0" w:color="auto"/>
            </w:tcBorders>
            <w:shd w:val="clear" w:color="auto" w:fill="auto"/>
            <w:hideMark/>
          </w:tcPr>
          <w:p w14:paraId="572DFD23"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участники Управление; ЦПП</w:t>
            </w:r>
          </w:p>
        </w:tc>
        <w:tc>
          <w:tcPr>
            <w:tcW w:w="709" w:type="dxa"/>
            <w:tcBorders>
              <w:left w:val="single" w:sz="4" w:space="0" w:color="auto"/>
              <w:right w:val="single" w:sz="4" w:space="0" w:color="auto"/>
            </w:tcBorders>
            <w:shd w:val="clear" w:color="auto" w:fill="auto"/>
            <w:hideMark/>
          </w:tcPr>
          <w:p w14:paraId="1A550108" w14:textId="77777777" w:rsidR="009A3A26" w:rsidRPr="002411AB" w:rsidRDefault="009A3A26" w:rsidP="009A3A26">
            <w:pPr>
              <w:spacing w:before="0"/>
              <w:ind w:firstLine="0"/>
              <w:jc w:val="center"/>
              <w:rPr>
                <w:rFonts w:ascii="Times New Roman" w:hAnsi="Times New Roman"/>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4A15572A" w14:textId="77777777" w:rsidR="009A3A26" w:rsidRPr="002411AB" w:rsidRDefault="009A3A26" w:rsidP="009A3A26">
            <w:pPr>
              <w:spacing w:before="0"/>
              <w:ind w:firstLine="0"/>
              <w:jc w:val="left"/>
              <w:rPr>
                <w:rFonts w:ascii="Times New Roman" w:hAnsi="Times New Roman"/>
                <w:szCs w:val="22"/>
              </w:rPr>
            </w:pPr>
          </w:p>
        </w:tc>
        <w:tc>
          <w:tcPr>
            <w:tcW w:w="1276" w:type="dxa"/>
            <w:tcBorders>
              <w:top w:val="single" w:sz="4" w:space="0" w:color="auto"/>
              <w:left w:val="nil"/>
              <w:bottom w:val="single" w:sz="4" w:space="0" w:color="auto"/>
              <w:right w:val="single" w:sz="4" w:space="0" w:color="auto"/>
            </w:tcBorders>
            <w:shd w:val="clear" w:color="auto" w:fill="auto"/>
            <w:hideMark/>
          </w:tcPr>
          <w:p w14:paraId="2FBDB622"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Согласованное финансирование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C0101F5"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72 202,1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DB4D20B"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72 202,1</w:t>
            </w:r>
          </w:p>
        </w:tc>
        <w:tc>
          <w:tcPr>
            <w:tcW w:w="1113" w:type="dxa"/>
            <w:tcBorders>
              <w:top w:val="single" w:sz="4" w:space="0" w:color="auto"/>
              <w:left w:val="nil"/>
              <w:bottom w:val="single" w:sz="4" w:space="0" w:color="auto"/>
              <w:right w:val="single" w:sz="4" w:space="0" w:color="auto"/>
            </w:tcBorders>
            <w:shd w:val="clear" w:color="auto" w:fill="auto"/>
            <w:vAlign w:val="center"/>
          </w:tcPr>
          <w:p w14:paraId="68984E1B"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3" w:type="dxa"/>
            <w:tcBorders>
              <w:top w:val="single" w:sz="4" w:space="0" w:color="auto"/>
              <w:left w:val="nil"/>
              <w:bottom w:val="single" w:sz="4" w:space="0" w:color="auto"/>
              <w:right w:val="single" w:sz="4" w:space="0" w:color="auto"/>
            </w:tcBorders>
            <w:shd w:val="clear" w:color="auto" w:fill="auto"/>
            <w:vAlign w:val="center"/>
          </w:tcPr>
          <w:p w14:paraId="35F94577"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36EAB009"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64701FE2"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vMerge/>
            <w:tcBorders>
              <w:left w:val="single" w:sz="4" w:space="0" w:color="auto"/>
              <w:right w:val="single" w:sz="4" w:space="0" w:color="auto"/>
            </w:tcBorders>
            <w:shd w:val="clear" w:color="auto" w:fill="auto"/>
            <w:hideMark/>
          </w:tcPr>
          <w:p w14:paraId="3C842068" w14:textId="77777777" w:rsidR="009A3A26" w:rsidRPr="002411AB" w:rsidRDefault="009A3A26" w:rsidP="009A3A26">
            <w:pPr>
              <w:spacing w:before="0"/>
              <w:jc w:val="left"/>
              <w:rPr>
                <w:rFonts w:ascii="Times New Roman" w:hAnsi="Times New Roman"/>
                <w:szCs w:val="22"/>
              </w:rPr>
            </w:pPr>
          </w:p>
        </w:tc>
      </w:tr>
      <w:tr w:rsidR="009A3A26" w:rsidRPr="002411AB" w14:paraId="5FB82456" w14:textId="77777777" w:rsidTr="009A3A26">
        <w:trPr>
          <w:trHeight w:val="597"/>
        </w:trPr>
        <w:tc>
          <w:tcPr>
            <w:tcW w:w="2544" w:type="dxa"/>
            <w:gridSpan w:val="2"/>
            <w:vMerge/>
            <w:tcBorders>
              <w:top w:val="nil"/>
              <w:left w:val="single" w:sz="4" w:space="0" w:color="auto"/>
              <w:bottom w:val="single" w:sz="4" w:space="0" w:color="000000"/>
              <w:right w:val="single" w:sz="4" w:space="0" w:color="auto"/>
            </w:tcBorders>
            <w:vAlign w:val="center"/>
            <w:hideMark/>
          </w:tcPr>
          <w:p w14:paraId="1A0E526E" w14:textId="77777777" w:rsidR="009A3A26" w:rsidRPr="002411AB" w:rsidRDefault="009A3A26" w:rsidP="009A3A26">
            <w:pPr>
              <w:spacing w:before="0"/>
              <w:ind w:firstLine="0"/>
              <w:jc w:val="left"/>
              <w:rPr>
                <w:rFonts w:ascii="Times New Roman" w:hAnsi="Times New Roman"/>
                <w:szCs w:val="22"/>
              </w:rPr>
            </w:pPr>
          </w:p>
        </w:tc>
        <w:tc>
          <w:tcPr>
            <w:tcW w:w="1843" w:type="dxa"/>
            <w:tcBorders>
              <w:left w:val="single" w:sz="4" w:space="0" w:color="auto"/>
              <w:bottom w:val="nil"/>
              <w:right w:val="single" w:sz="4" w:space="0" w:color="auto"/>
            </w:tcBorders>
            <w:shd w:val="clear" w:color="auto" w:fill="auto"/>
            <w:hideMark/>
          </w:tcPr>
          <w:p w14:paraId="327D0FB1" w14:textId="77777777" w:rsidR="009A3A26" w:rsidRPr="002411AB" w:rsidRDefault="009A3A26" w:rsidP="009A3A26">
            <w:pPr>
              <w:spacing w:before="0"/>
              <w:ind w:firstLine="0"/>
              <w:rPr>
                <w:rFonts w:ascii="Times New Roman" w:hAnsi="Times New Roman"/>
                <w:szCs w:val="22"/>
              </w:rPr>
            </w:pPr>
          </w:p>
        </w:tc>
        <w:tc>
          <w:tcPr>
            <w:tcW w:w="709" w:type="dxa"/>
            <w:tcBorders>
              <w:left w:val="single" w:sz="4" w:space="0" w:color="auto"/>
              <w:bottom w:val="nil"/>
              <w:right w:val="single" w:sz="4" w:space="0" w:color="auto"/>
            </w:tcBorders>
            <w:shd w:val="clear" w:color="auto" w:fill="auto"/>
            <w:hideMark/>
          </w:tcPr>
          <w:p w14:paraId="02CFC8F4"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850" w:type="dxa"/>
            <w:vMerge w:val="restart"/>
            <w:tcBorders>
              <w:top w:val="single" w:sz="4" w:space="0" w:color="000000"/>
              <w:left w:val="single" w:sz="4" w:space="0" w:color="auto"/>
              <w:bottom w:val="single" w:sz="4" w:space="0" w:color="000000"/>
              <w:right w:val="single" w:sz="4" w:space="0" w:color="auto"/>
            </w:tcBorders>
            <w:shd w:val="clear" w:color="auto" w:fill="auto"/>
            <w:vAlign w:val="center"/>
            <w:hideMark/>
          </w:tcPr>
          <w:p w14:paraId="785CEF56"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ФБ</w:t>
            </w:r>
          </w:p>
        </w:tc>
        <w:tc>
          <w:tcPr>
            <w:tcW w:w="1276" w:type="dxa"/>
            <w:tcBorders>
              <w:top w:val="nil"/>
              <w:left w:val="nil"/>
              <w:bottom w:val="single" w:sz="4" w:space="0" w:color="auto"/>
              <w:right w:val="single" w:sz="4" w:space="0" w:color="auto"/>
            </w:tcBorders>
            <w:shd w:val="clear" w:color="auto" w:fill="auto"/>
            <w:vAlign w:val="bottom"/>
            <w:hideMark/>
          </w:tcPr>
          <w:p w14:paraId="2056A704"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План по программе</w:t>
            </w:r>
          </w:p>
        </w:tc>
        <w:tc>
          <w:tcPr>
            <w:tcW w:w="1134" w:type="dxa"/>
            <w:tcBorders>
              <w:top w:val="nil"/>
              <w:left w:val="nil"/>
              <w:bottom w:val="single" w:sz="4" w:space="0" w:color="auto"/>
              <w:right w:val="single" w:sz="4" w:space="0" w:color="auto"/>
            </w:tcBorders>
            <w:shd w:val="clear" w:color="auto" w:fill="auto"/>
            <w:vAlign w:val="center"/>
            <w:hideMark/>
          </w:tcPr>
          <w:p w14:paraId="3751F6BB"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67 935,0</w:t>
            </w:r>
          </w:p>
        </w:tc>
        <w:tc>
          <w:tcPr>
            <w:tcW w:w="1134" w:type="dxa"/>
            <w:tcBorders>
              <w:top w:val="nil"/>
              <w:left w:val="nil"/>
              <w:bottom w:val="single" w:sz="4" w:space="0" w:color="auto"/>
              <w:right w:val="single" w:sz="4" w:space="0" w:color="auto"/>
            </w:tcBorders>
            <w:shd w:val="clear" w:color="000000" w:fill="FFFFFF"/>
            <w:vAlign w:val="center"/>
            <w:hideMark/>
          </w:tcPr>
          <w:p w14:paraId="5E733933"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67 935,0 </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14:paraId="40DE0001"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FB3041A"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1B115D7"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719F9C04"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vMerge/>
            <w:tcBorders>
              <w:left w:val="single" w:sz="4" w:space="0" w:color="auto"/>
              <w:right w:val="single" w:sz="4" w:space="0" w:color="auto"/>
            </w:tcBorders>
            <w:shd w:val="clear" w:color="auto" w:fill="auto"/>
            <w:hideMark/>
          </w:tcPr>
          <w:p w14:paraId="1331272A" w14:textId="77777777" w:rsidR="009A3A26" w:rsidRPr="002411AB" w:rsidRDefault="009A3A26" w:rsidP="009A3A26">
            <w:pPr>
              <w:spacing w:before="0"/>
              <w:ind w:firstLine="0"/>
              <w:jc w:val="left"/>
              <w:rPr>
                <w:rFonts w:ascii="Times New Roman" w:hAnsi="Times New Roman"/>
                <w:szCs w:val="22"/>
              </w:rPr>
            </w:pPr>
          </w:p>
        </w:tc>
      </w:tr>
      <w:tr w:rsidR="009A3A26" w:rsidRPr="002411AB" w14:paraId="54BBE7EF" w14:textId="77777777" w:rsidTr="009A3A26">
        <w:trPr>
          <w:trHeight w:val="600"/>
        </w:trPr>
        <w:tc>
          <w:tcPr>
            <w:tcW w:w="2544" w:type="dxa"/>
            <w:gridSpan w:val="2"/>
            <w:vMerge/>
            <w:tcBorders>
              <w:top w:val="nil"/>
              <w:left w:val="single" w:sz="4" w:space="0" w:color="auto"/>
              <w:bottom w:val="single" w:sz="4" w:space="0" w:color="000000"/>
              <w:right w:val="single" w:sz="4" w:space="0" w:color="auto"/>
            </w:tcBorders>
            <w:vAlign w:val="center"/>
            <w:hideMark/>
          </w:tcPr>
          <w:p w14:paraId="3656EC48" w14:textId="77777777" w:rsidR="009A3A26" w:rsidRPr="002411AB" w:rsidRDefault="009A3A26" w:rsidP="009A3A26">
            <w:pPr>
              <w:spacing w:before="0"/>
              <w:ind w:firstLine="0"/>
              <w:jc w:val="left"/>
              <w:rPr>
                <w:rFonts w:ascii="Times New Roman" w:hAnsi="Times New Roman"/>
                <w:szCs w:val="22"/>
              </w:rPr>
            </w:pPr>
          </w:p>
        </w:tc>
        <w:tc>
          <w:tcPr>
            <w:tcW w:w="1843" w:type="dxa"/>
            <w:tcBorders>
              <w:top w:val="nil"/>
              <w:left w:val="nil"/>
              <w:bottom w:val="nil"/>
              <w:right w:val="single" w:sz="4" w:space="0" w:color="auto"/>
            </w:tcBorders>
            <w:shd w:val="clear" w:color="auto" w:fill="auto"/>
            <w:hideMark/>
          </w:tcPr>
          <w:p w14:paraId="3FB3555B"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709" w:type="dxa"/>
            <w:tcBorders>
              <w:top w:val="nil"/>
              <w:left w:val="nil"/>
              <w:bottom w:val="nil"/>
              <w:right w:val="single" w:sz="4" w:space="0" w:color="auto"/>
            </w:tcBorders>
            <w:shd w:val="clear" w:color="auto" w:fill="auto"/>
            <w:hideMark/>
          </w:tcPr>
          <w:p w14:paraId="5DDE5DAC"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850" w:type="dxa"/>
            <w:vMerge/>
            <w:tcBorders>
              <w:top w:val="single" w:sz="4" w:space="0" w:color="000000"/>
              <w:left w:val="single" w:sz="4" w:space="0" w:color="auto"/>
              <w:bottom w:val="single" w:sz="4" w:space="0" w:color="000000"/>
              <w:right w:val="single" w:sz="4" w:space="0" w:color="auto"/>
            </w:tcBorders>
            <w:vAlign w:val="center"/>
            <w:hideMark/>
          </w:tcPr>
          <w:p w14:paraId="36BC729E" w14:textId="77777777" w:rsidR="009A3A26" w:rsidRPr="002411AB" w:rsidRDefault="009A3A26" w:rsidP="009A3A26">
            <w:pPr>
              <w:spacing w:before="0"/>
              <w:ind w:firstLine="0"/>
              <w:jc w:val="left"/>
              <w:rPr>
                <w:rFonts w:ascii="Times New Roman" w:hAnsi="Times New Roman"/>
                <w:szCs w:val="22"/>
              </w:rPr>
            </w:pPr>
          </w:p>
        </w:tc>
        <w:tc>
          <w:tcPr>
            <w:tcW w:w="1276" w:type="dxa"/>
            <w:tcBorders>
              <w:top w:val="nil"/>
              <w:left w:val="nil"/>
              <w:bottom w:val="single" w:sz="4" w:space="0" w:color="auto"/>
              <w:right w:val="single" w:sz="4" w:space="0" w:color="auto"/>
            </w:tcBorders>
            <w:shd w:val="clear" w:color="auto" w:fill="auto"/>
            <w:vAlign w:val="bottom"/>
            <w:hideMark/>
          </w:tcPr>
          <w:p w14:paraId="7685D6C9"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Согласованное финансирование</w:t>
            </w:r>
          </w:p>
        </w:tc>
        <w:tc>
          <w:tcPr>
            <w:tcW w:w="1134" w:type="dxa"/>
            <w:tcBorders>
              <w:top w:val="nil"/>
              <w:left w:val="nil"/>
              <w:bottom w:val="single" w:sz="4" w:space="0" w:color="auto"/>
              <w:right w:val="single" w:sz="4" w:space="0" w:color="auto"/>
            </w:tcBorders>
            <w:shd w:val="clear" w:color="auto" w:fill="auto"/>
            <w:vAlign w:val="center"/>
            <w:hideMark/>
          </w:tcPr>
          <w:p w14:paraId="078DD07D"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67 935,0</w:t>
            </w:r>
          </w:p>
        </w:tc>
        <w:tc>
          <w:tcPr>
            <w:tcW w:w="1134" w:type="dxa"/>
            <w:tcBorders>
              <w:top w:val="nil"/>
              <w:left w:val="nil"/>
              <w:bottom w:val="single" w:sz="4" w:space="0" w:color="auto"/>
              <w:right w:val="single" w:sz="4" w:space="0" w:color="auto"/>
            </w:tcBorders>
            <w:shd w:val="clear" w:color="000000" w:fill="FFFFFF"/>
            <w:vAlign w:val="center"/>
            <w:hideMark/>
          </w:tcPr>
          <w:p w14:paraId="6683FB70"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67 935,0</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14:paraId="105B3D23"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74524C9"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2A0E7EB"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01EE055B"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nil"/>
              <w:left w:val="single" w:sz="4" w:space="0" w:color="auto"/>
              <w:right w:val="single" w:sz="4" w:space="0" w:color="auto"/>
            </w:tcBorders>
            <w:shd w:val="clear" w:color="auto" w:fill="auto"/>
            <w:hideMark/>
          </w:tcPr>
          <w:p w14:paraId="23502583" w14:textId="77777777" w:rsidR="009A3A26" w:rsidRPr="002411AB" w:rsidRDefault="009A3A26" w:rsidP="009A3A26">
            <w:pPr>
              <w:spacing w:before="0"/>
              <w:ind w:firstLine="0"/>
              <w:jc w:val="left"/>
              <w:rPr>
                <w:rFonts w:ascii="Times New Roman" w:hAnsi="Times New Roman"/>
                <w:szCs w:val="22"/>
              </w:rPr>
            </w:pPr>
            <w:r w:rsidRPr="002411AB">
              <w:rPr>
                <w:rFonts w:ascii="Times New Roman" w:hAnsi="Times New Roman"/>
                <w:sz w:val="22"/>
                <w:szCs w:val="22"/>
              </w:rPr>
              <w:t> </w:t>
            </w:r>
          </w:p>
        </w:tc>
      </w:tr>
      <w:tr w:rsidR="009A3A26" w:rsidRPr="002411AB" w14:paraId="110D970A" w14:textId="77777777" w:rsidTr="009A3A26">
        <w:trPr>
          <w:trHeight w:val="600"/>
        </w:trPr>
        <w:tc>
          <w:tcPr>
            <w:tcW w:w="2544" w:type="dxa"/>
            <w:gridSpan w:val="2"/>
            <w:vMerge/>
            <w:tcBorders>
              <w:top w:val="nil"/>
              <w:left w:val="single" w:sz="4" w:space="0" w:color="auto"/>
              <w:bottom w:val="single" w:sz="4" w:space="0" w:color="000000"/>
              <w:right w:val="single" w:sz="4" w:space="0" w:color="auto"/>
            </w:tcBorders>
            <w:vAlign w:val="center"/>
            <w:hideMark/>
          </w:tcPr>
          <w:p w14:paraId="47BDA865" w14:textId="77777777" w:rsidR="009A3A26" w:rsidRPr="002411AB" w:rsidRDefault="009A3A26" w:rsidP="009A3A26">
            <w:pPr>
              <w:spacing w:before="0"/>
              <w:ind w:firstLine="0"/>
              <w:jc w:val="left"/>
              <w:rPr>
                <w:rFonts w:ascii="Times New Roman" w:hAnsi="Times New Roman"/>
                <w:szCs w:val="22"/>
              </w:rPr>
            </w:pPr>
          </w:p>
        </w:tc>
        <w:tc>
          <w:tcPr>
            <w:tcW w:w="1843" w:type="dxa"/>
            <w:tcBorders>
              <w:top w:val="nil"/>
              <w:left w:val="nil"/>
              <w:bottom w:val="nil"/>
              <w:right w:val="single" w:sz="4" w:space="0" w:color="auto"/>
            </w:tcBorders>
            <w:shd w:val="clear" w:color="auto" w:fill="auto"/>
            <w:hideMark/>
          </w:tcPr>
          <w:p w14:paraId="51F20C19"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709" w:type="dxa"/>
            <w:tcBorders>
              <w:top w:val="nil"/>
              <w:left w:val="nil"/>
              <w:bottom w:val="nil"/>
              <w:right w:val="single" w:sz="4" w:space="0" w:color="auto"/>
            </w:tcBorders>
            <w:shd w:val="clear" w:color="auto" w:fill="auto"/>
            <w:hideMark/>
          </w:tcPr>
          <w:p w14:paraId="4DC6FA04"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65724A9C"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ОБ</w:t>
            </w:r>
          </w:p>
        </w:tc>
        <w:tc>
          <w:tcPr>
            <w:tcW w:w="1276" w:type="dxa"/>
            <w:tcBorders>
              <w:top w:val="nil"/>
              <w:left w:val="nil"/>
              <w:bottom w:val="single" w:sz="4" w:space="0" w:color="auto"/>
              <w:right w:val="single" w:sz="4" w:space="0" w:color="auto"/>
            </w:tcBorders>
            <w:shd w:val="clear" w:color="auto" w:fill="auto"/>
            <w:vAlign w:val="bottom"/>
            <w:hideMark/>
          </w:tcPr>
          <w:p w14:paraId="6CA536BC"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План по программе</w:t>
            </w:r>
          </w:p>
        </w:tc>
        <w:tc>
          <w:tcPr>
            <w:tcW w:w="1134" w:type="dxa"/>
            <w:tcBorders>
              <w:top w:val="nil"/>
              <w:left w:val="nil"/>
              <w:bottom w:val="single" w:sz="4" w:space="0" w:color="auto"/>
              <w:right w:val="single" w:sz="4" w:space="0" w:color="auto"/>
            </w:tcBorders>
            <w:shd w:val="clear" w:color="auto" w:fill="auto"/>
            <w:vAlign w:val="center"/>
            <w:hideMark/>
          </w:tcPr>
          <w:p w14:paraId="1931B200"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2 101,1</w:t>
            </w:r>
          </w:p>
        </w:tc>
        <w:tc>
          <w:tcPr>
            <w:tcW w:w="1134" w:type="dxa"/>
            <w:tcBorders>
              <w:top w:val="nil"/>
              <w:left w:val="nil"/>
              <w:bottom w:val="single" w:sz="4" w:space="0" w:color="auto"/>
              <w:right w:val="single" w:sz="4" w:space="0" w:color="auto"/>
            </w:tcBorders>
            <w:shd w:val="clear" w:color="000000" w:fill="FFFFFF"/>
            <w:vAlign w:val="center"/>
            <w:hideMark/>
          </w:tcPr>
          <w:p w14:paraId="22866C77"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2 101,1</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14:paraId="6B5FBDCB"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3010789"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98AF719"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13365C3E"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nil"/>
              <w:left w:val="single" w:sz="4" w:space="0" w:color="auto"/>
              <w:right w:val="single" w:sz="4" w:space="0" w:color="auto"/>
            </w:tcBorders>
            <w:shd w:val="clear" w:color="auto" w:fill="auto"/>
            <w:hideMark/>
          </w:tcPr>
          <w:p w14:paraId="277D680E" w14:textId="77777777" w:rsidR="009A3A26" w:rsidRPr="002411AB" w:rsidRDefault="009A3A26" w:rsidP="009A3A26">
            <w:pPr>
              <w:spacing w:before="0"/>
              <w:ind w:firstLine="0"/>
              <w:jc w:val="left"/>
              <w:rPr>
                <w:rFonts w:ascii="Times New Roman" w:hAnsi="Times New Roman"/>
                <w:szCs w:val="22"/>
              </w:rPr>
            </w:pPr>
            <w:r w:rsidRPr="002411AB">
              <w:rPr>
                <w:rFonts w:ascii="Times New Roman" w:hAnsi="Times New Roman"/>
                <w:sz w:val="22"/>
                <w:szCs w:val="22"/>
              </w:rPr>
              <w:t> </w:t>
            </w:r>
          </w:p>
        </w:tc>
      </w:tr>
      <w:tr w:rsidR="009A3A26" w:rsidRPr="002411AB" w14:paraId="294360A2" w14:textId="77777777" w:rsidTr="009A3A26">
        <w:trPr>
          <w:trHeight w:val="600"/>
        </w:trPr>
        <w:tc>
          <w:tcPr>
            <w:tcW w:w="2544" w:type="dxa"/>
            <w:gridSpan w:val="2"/>
            <w:vMerge/>
            <w:tcBorders>
              <w:top w:val="nil"/>
              <w:left w:val="single" w:sz="4" w:space="0" w:color="auto"/>
              <w:bottom w:val="single" w:sz="4" w:space="0" w:color="000000"/>
              <w:right w:val="single" w:sz="4" w:space="0" w:color="auto"/>
            </w:tcBorders>
            <w:vAlign w:val="center"/>
            <w:hideMark/>
          </w:tcPr>
          <w:p w14:paraId="516805B7" w14:textId="77777777" w:rsidR="009A3A26" w:rsidRPr="002411AB" w:rsidRDefault="009A3A26" w:rsidP="009A3A26">
            <w:pPr>
              <w:spacing w:before="0"/>
              <w:ind w:firstLine="0"/>
              <w:jc w:val="left"/>
              <w:rPr>
                <w:rFonts w:ascii="Times New Roman" w:hAnsi="Times New Roman"/>
                <w:szCs w:val="22"/>
              </w:rPr>
            </w:pPr>
          </w:p>
        </w:tc>
        <w:tc>
          <w:tcPr>
            <w:tcW w:w="1843" w:type="dxa"/>
            <w:tcBorders>
              <w:top w:val="nil"/>
              <w:left w:val="nil"/>
              <w:bottom w:val="nil"/>
              <w:right w:val="single" w:sz="4" w:space="0" w:color="auto"/>
            </w:tcBorders>
            <w:shd w:val="clear" w:color="auto" w:fill="auto"/>
            <w:hideMark/>
          </w:tcPr>
          <w:p w14:paraId="1EB02855"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709" w:type="dxa"/>
            <w:tcBorders>
              <w:top w:val="nil"/>
              <w:left w:val="nil"/>
              <w:bottom w:val="nil"/>
              <w:right w:val="single" w:sz="4" w:space="0" w:color="auto"/>
            </w:tcBorders>
            <w:shd w:val="clear" w:color="auto" w:fill="auto"/>
            <w:hideMark/>
          </w:tcPr>
          <w:p w14:paraId="6707F91A"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850" w:type="dxa"/>
            <w:vMerge/>
            <w:tcBorders>
              <w:top w:val="nil"/>
              <w:left w:val="single" w:sz="4" w:space="0" w:color="auto"/>
              <w:bottom w:val="single" w:sz="4" w:space="0" w:color="000000"/>
              <w:right w:val="single" w:sz="4" w:space="0" w:color="auto"/>
            </w:tcBorders>
            <w:vAlign w:val="center"/>
            <w:hideMark/>
          </w:tcPr>
          <w:p w14:paraId="37EC4B70" w14:textId="77777777" w:rsidR="009A3A26" w:rsidRPr="002411AB" w:rsidRDefault="009A3A26" w:rsidP="009A3A26">
            <w:pPr>
              <w:spacing w:before="0"/>
              <w:ind w:firstLine="0"/>
              <w:jc w:val="left"/>
              <w:rPr>
                <w:rFonts w:ascii="Times New Roman" w:hAnsi="Times New Roman"/>
                <w:szCs w:val="22"/>
              </w:rPr>
            </w:pPr>
          </w:p>
        </w:tc>
        <w:tc>
          <w:tcPr>
            <w:tcW w:w="1276" w:type="dxa"/>
            <w:tcBorders>
              <w:top w:val="nil"/>
              <w:left w:val="nil"/>
              <w:bottom w:val="single" w:sz="4" w:space="0" w:color="auto"/>
              <w:right w:val="single" w:sz="4" w:space="0" w:color="auto"/>
            </w:tcBorders>
            <w:shd w:val="clear" w:color="auto" w:fill="auto"/>
            <w:vAlign w:val="bottom"/>
            <w:hideMark/>
          </w:tcPr>
          <w:p w14:paraId="7F16DE3A"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Согласованное финансирование</w:t>
            </w:r>
          </w:p>
        </w:tc>
        <w:tc>
          <w:tcPr>
            <w:tcW w:w="1134" w:type="dxa"/>
            <w:tcBorders>
              <w:top w:val="nil"/>
              <w:left w:val="nil"/>
              <w:bottom w:val="single" w:sz="4" w:space="0" w:color="auto"/>
              <w:right w:val="single" w:sz="4" w:space="0" w:color="auto"/>
            </w:tcBorders>
            <w:shd w:val="clear" w:color="auto" w:fill="auto"/>
            <w:vAlign w:val="center"/>
            <w:hideMark/>
          </w:tcPr>
          <w:p w14:paraId="2B584F68"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2 101,1</w:t>
            </w:r>
          </w:p>
        </w:tc>
        <w:tc>
          <w:tcPr>
            <w:tcW w:w="1134" w:type="dxa"/>
            <w:tcBorders>
              <w:top w:val="nil"/>
              <w:left w:val="nil"/>
              <w:bottom w:val="single" w:sz="4" w:space="0" w:color="auto"/>
              <w:right w:val="single" w:sz="4" w:space="0" w:color="auto"/>
            </w:tcBorders>
            <w:shd w:val="clear" w:color="000000" w:fill="FFFFFF"/>
            <w:vAlign w:val="center"/>
            <w:hideMark/>
          </w:tcPr>
          <w:p w14:paraId="75EB17D4"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2 101,1</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14:paraId="6C078E9B"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8F6C33F"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DAD3A4E"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69A283E5"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nil"/>
              <w:left w:val="single" w:sz="4" w:space="0" w:color="auto"/>
              <w:right w:val="single" w:sz="4" w:space="0" w:color="auto"/>
            </w:tcBorders>
            <w:shd w:val="clear" w:color="auto" w:fill="auto"/>
            <w:hideMark/>
          </w:tcPr>
          <w:p w14:paraId="1AAAE5EC" w14:textId="77777777" w:rsidR="009A3A26" w:rsidRPr="002411AB" w:rsidRDefault="009A3A26" w:rsidP="009A3A26">
            <w:pPr>
              <w:spacing w:before="0"/>
              <w:ind w:firstLine="0"/>
              <w:jc w:val="left"/>
              <w:rPr>
                <w:rFonts w:ascii="Times New Roman" w:hAnsi="Times New Roman"/>
                <w:szCs w:val="22"/>
              </w:rPr>
            </w:pPr>
            <w:r w:rsidRPr="002411AB">
              <w:rPr>
                <w:rFonts w:ascii="Times New Roman" w:hAnsi="Times New Roman"/>
                <w:sz w:val="22"/>
                <w:szCs w:val="22"/>
              </w:rPr>
              <w:t> </w:t>
            </w:r>
          </w:p>
        </w:tc>
      </w:tr>
      <w:tr w:rsidR="009A3A26" w:rsidRPr="002411AB" w14:paraId="233B6B60" w14:textId="77777777" w:rsidTr="009A3A26">
        <w:trPr>
          <w:trHeight w:val="600"/>
        </w:trPr>
        <w:tc>
          <w:tcPr>
            <w:tcW w:w="2544" w:type="dxa"/>
            <w:gridSpan w:val="2"/>
            <w:vMerge/>
            <w:tcBorders>
              <w:top w:val="nil"/>
              <w:left w:val="single" w:sz="4" w:space="0" w:color="auto"/>
              <w:bottom w:val="single" w:sz="4" w:space="0" w:color="000000"/>
              <w:right w:val="single" w:sz="4" w:space="0" w:color="auto"/>
            </w:tcBorders>
            <w:vAlign w:val="center"/>
            <w:hideMark/>
          </w:tcPr>
          <w:p w14:paraId="18DEEEC9" w14:textId="77777777" w:rsidR="009A3A26" w:rsidRPr="002411AB" w:rsidRDefault="009A3A26" w:rsidP="009A3A26">
            <w:pPr>
              <w:spacing w:before="0"/>
              <w:ind w:firstLine="0"/>
              <w:jc w:val="left"/>
              <w:rPr>
                <w:rFonts w:ascii="Times New Roman" w:hAnsi="Times New Roman"/>
                <w:szCs w:val="22"/>
              </w:rPr>
            </w:pPr>
          </w:p>
        </w:tc>
        <w:tc>
          <w:tcPr>
            <w:tcW w:w="1843" w:type="dxa"/>
            <w:tcBorders>
              <w:top w:val="nil"/>
              <w:left w:val="nil"/>
              <w:bottom w:val="nil"/>
              <w:right w:val="single" w:sz="4" w:space="0" w:color="auto"/>
            </w:tcBorders>
            <w:shd w:val="clear" w:color="auto" w:fill="auto"/>
            <w:hideMark/>
          </w:tcPr>
          <w:p w14:paraId="3B7B56E2"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709" w:type="dxa"/>
            <w:tcBorders>
              <w:top w:val="nil"/>
              <w:left w:val="nil"/>
              <w:bottom w:val="nil"/>
              <w:right w:val="single" w:sz="4" w:space="0" w:color="auto"/>
            </w:tcBorders>
            <w:shd w:val="clear" w:color="auto" w:fill="auto"/>
            <w:hideMark/>
          </w:tcPr>
          <w:p w14:paraId="05C0E8FB"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54B6A698"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МБ</w:t>
            </w:r>
          </w:p>
        </w:tc>
        <w:tc>
          <w:tcPr>
            <w:tcW w:w="1276" w:type="dxa"/>
            <w:tcBorders>
              <w:top w:val="nil"/>
              <w:left w:val="nil"/>
              <w:bottom w:val="single" w:sz="4" w:space="0" w:color="auto"/>
              <w:right w:val="single" w:sz="4" w:space="0" w:color="auto"/>
            </w:tcBorders>
            <w:shd w:val="clear" w:color="auto" w:fill="auto"/>
            <w:vAlign w:val="bottom"/>
            <w:hideMark/>
          </w:tcPr>
          <w:p w14:paraId="7E220502"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План по программе</w:t>
            </w:r>
          </w:p>
        </w:tc>
        <w:tc>
          <w:tcPr>
            <w:tcW w:w="1134" w:type="dxa"/>
            <w:tcBorders>
              <w:top w:val="nil"/>
              <w:left w:val="nil"/>
              <w:bottom w:val="single" w:sz="4" w:space="0" w:color="auto"/>
              <w:right w:val="single" w:sz="4" w:space="0" w:color="auto"/>
            </w:tcBorders>
            <w:shd w:val="clear" w:color="auto" w:fill="auto"/>
            <w:vAlign w:val="center"/>
            <w:hideMark/>
          </w:tcPr>
          <w:p w14:paraId="7A271E3A"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2 166,0</w:t>
            </w:r>
          </w:p>
        </w:tc>
        <w:tc>
          <w:tcPr>
            <w:tcW w:w="1134" w:type="dxa"/>
            <w:tcBorders>
              <w:top w:val="nil"/>
              <w:left w:val="nil"/>
              <w:bottom w:val="single" w:sz="4" w:space="0" w:color="auto"/>
              <w:right w:val="single" w:sz="4" w:space="0" w:color="auto"/>
            </w:tcBorders>
            <w:shd w:val="clear" w:color="000000" w:fill="FFFFFF"/>
            <w:vAlign w:val="center"/>
            <w:hideMark/>
          </w:tcPr>
          <w:p w14:paraId="49BF84B1"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2 166,0 </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14:paraId="16F74BD3"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8249793"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ED7A58A"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51F66F61"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nil"/>
              <w:left w:val="single" w:sz="4" w:space="0" w:color="auto"/>
              <w:right w:val="single" w:sz="4" w:space="0" w:color="auto"/>
            </w:tcBorders>
            <w:shd w:val="clear" w:color="auto" w:fill="auto"/>
            <w:hideMark/>
          </w:tcPr>
          <w:p w14:paraId="761BCAAE" w14:textId="77777777" w:rsidR="009A3A26" w:rsidRPr="002411AB" w:rsidRDefault="009A3A26" w:rsidP="009A3A26">
            <w:pPr>
              <w:spacing w:before="0"/>
              <w:ind w:firstLine="0"/>
              <w:jc w:val="left"/>
              <w:rPr>
                <w:rFonts w:ascii="Times New Roman" w:hAnsi="Times New Roman"/>
                <w:szCs w:val="22"/>
              </w:rPr>
            </w:pPr>
            <w:r w:rsidRPr="002411AB">
              <w:rPr>
                <w:rFonts w:ascii="Times New Roman" w:hAnsi="Times New Roman"/>
                <w:sz w:val="22"/>
                <w:szCs w:val="22"/>
              </w:rPr>
              <w:t> </w:t>
            </w:r>
          </w:p>
        </w:tc>
      </w:tr>
      <w:tr w:rsidR="009A3A26" w:rsidRPr="002411AB" w14:paraId="3F222176" w14:textId="77777777" w:rsidTr="009A3A26">
        <w:trPr>
          <w:trHeight w:val="600"/>
        </w:trPr>
        <w:tc>
          <w:tcPr>
            <w:tcW w:w="2544" w:type="dxa"/>
            <w:gridSpan w:val="2"/>
            <w:vMerge/>
            <w:tcBorders>
              <w:top w:val="nil"/>
              <w:left w:val="single" w:sz="4" w:space="0" w:color="auto"/>
              <w:bottom w:val="single" w:sz="4" w:space="0" w:color="000000"/>
              <w:right w:val="single" w:sz="4" w:space="0" w:color="auto"/>
            </w:tcBorders>
            <w:vAlign w:val="center"/>
            <w:hideMark/>
          </w:tcPr>
          <w:p w14:paraId="39930696" w14:textId="77777777" w:rsidR="009A3A26" w:rsidRPr="002411AB" w:rsidRDefault="009A3A26" w:rsidP="009A3A26">
            <w:pPr>
              <w:spacing w:before="0"/>
              <w:ind w:firstLine="0"/>
              <w:jc w:val="left"/>
              <w:rPr>
                <w:rFonts w:ascii="Times New Roman" w:hAnsi="Times New Roman"/>
                <w:szCs w:val="22"/>
              </w:rPr>
            </w:pPr>
          </w:p>
        </w:tc>
        <w:tc>
          <w:tcPr>
            <w:tcW w:w="1843" w:type="dxa"/>
            <w:tcBorders>
              <w:top w:val="nil"/>
              <w:left w:val="nil"/>
              <w:bottom w:val="nil"/>
              <w:right w:val="single" w:sz="4" w:space="0" w:color="auto"/>
            </w:tcBorders>
            <w:shd w:val="clear" w:color="auto" w:fill="auto"/>
            <w:hideMark/>
          </w:tcPr>
          <w:p w14:paraId="5870719F"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709" w:type="dxa"/>
            <w:tcBorders>
              <w:top w:val="nil"/>
              <w:left w:val="nil"/>
              <w:bottom w:val="nil"/>
              <w:right w:val="single" w:sz="4" w:space="0" w:color="auto"/>
            </w:tcBorders>
            <w:shd w:val="clear" w:color="auto" w:fill="auto"/>
            <w:hideMark/>
          </w:tcPr>
          <w:p w14:paraId="6CC3C563"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850" w:type="dxa"/>
            <w:vMerge/>
            <w:tcBorders>
              <w:top w:val="nil"/>
              <w:left w:val="single" w:sz="4" w:space="0" w:color="auto"/>
              <w:bottom w:val="single" w:sz="4" w:space="0" w:color="000000"/>
              <w:right w:val="single" w:sz="4" w:space="0" w:color="auto"/>
            </w:tcBorders>
            <w:vAlign w:val="center"/>
            <w:hideMark/>
          </w:tcPr>
          <w:p w14:paraId="2D7864FF" w14:textId="77777777" w:rsidR="009A3A26" w:rsidRPr="002411AB" w:rsidRDefault="009A3A26" w:rsidP="009A3A26">
            <w:pPr>
              <w:spacing w:before="0"/>
              <w:ind w:firstLine="0"/>
              <w:jc w:val="left"/>
              <w:rPr>
                <w:rFonts w:ascii="Times New Roman" w:hAnsi="Times New Roman"/>
                <w:szCs w:val="22"/>
              </w:rPr>
            </w:pPr>
          </w:p>
        </w:tc>
        <w:tc>
          <w:tcPr>
            <w:tcW w:w="1276" w:type="dxa"/>
            <w:tcBorders>
              <w:top w:val="nil"/>
              <w:left w:val="nil"/>
              <w:bottom w:val="single" w:sz="4" w:space="0" w:color="auto"/>
              <w:right w:val="single" w:sz="4" w:space="0" w:color="auto"/>
            </w:tcBorders>
            <w:shd w:val="clear" w:color="auto" w:fill="auto"/>
            <w:vAlign w:val="bottom"/>
            <w:hideMark/>
          </w:tcPr>
          <w:p w14:paraId="7EC75231"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Согласованное финансирование</w:t>
            </w:r>
          </w:p>
        </w:tc>
        <w:tc>
          <w:tcPr>
            <w:tcW w:w="1134" w:type="dxa"/>
            <w:tcBorders>
              <w:top w:val="nil"/>
              <w:left w:val="nil"/>
              <w:bottom w:val="single" w:sz="4" w:space="0" w:color="auto"/>
              <w:right w:val="single" w:sz="4" w:space="0" w:color="auto"/>
            </w:tcBorders>
            <w:shd w:val="clear" w:color="auto" w:fill="auto"/>
            <w:vAlign w:val="center"/>
            <w:hideMark/>
          </w:tcPr>
          <w:p w14:paraId="3FA90D8C"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2 166,0</w:t>
            </w:r>
          </w:p>
        </w:tc>
        <w:tc>
          <w:tcPr>
            <w:tcW w:w="1134" w:type="dxa"/>
            <w:tcBorders>
              <w:top w:val="nil"/>
              <w:left w:val="nil"/>
              <w:bottom w:val="single" w:sz="4" w:space="0" w:color="auto"/>
              <w:right w:val="single" w:sz="4" w:space="0" w:color="auto"/>
            </w:tcBorders>
            <w:shd w:val="clear" w:color="000000" w:fill="FFFFFF"/>
            <w:vAlign w:val="center"/>
            <w:hideMark/>
          </w:tcPr>
          <w:p w14:paraId="5379957D"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2 166,0</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14:paraId="2209FA0C"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3CA6D42"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7CE6115"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036F2FE2"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nil"/>
              <w:left w:val="single" w:sz="4" w:space="0" w:color="auto"/>
              <w:right w:val="single" w:sz="4" w:space="0" w:color="auto"/>
            </w:tcBorders>
            <w:shd w:val="clear" w:color="auto" w:fill="auto"/>
            <w:hideMark/>
          </w:tcPr>
          <w:p w14:paraId="5B8CAEFE" w14:textId="77777777" w:rsidR="009A3A26" w:rsidRPr="002411AB" w:rsidRDefault="009A3A26" w:rsidP="009A3A26">
            <w:pPr>
              <w:spacing w:before="0"/>
              <w:ind w:firstLine="0"/>
              <w:jc w:val="left"/>
              <w:rPr>
                <w:rFonts w:ascii="Times New Roman" w:hAnsi="Times New Roman"/>
                <w:szCs w:val="22"/>
              </w:rPr>
            </w:pPr>
            <w:r w:rsidRPr="002411AB">
              <w:rPr>
                <w:rFonts w:ascii="Times New Roman" w:hAnsi="Times New Roman"/>
                <w:sz w:val="22"/>
                <w:szCs w:val="22"/>
              </w:rPr>
              <w:t> </w:t>
            </w:r>
          </w:p>
        </w:tc>
      </w:tr>
      <w:tr w:rsidR="009A3A26" w:rsidRPr="002411AB" w14:paraId="779D9650" w14:textId="77777777" w:rsidTr="009A3A26">
        <w:trPr>
          <w:trHeight w:val="600"/>
        </w:trPr>
        <w:tc>
          <w:tcPr>
            <w:tcW w:w="2544" w:type="dxa"/>
            <w:gridSpan w:val="2"/>
            <w:vMerge/>
            <w:tcBorders>
              <w:top w:val="nil"/>
              <w:left w:val="single" w:sz="4" w:space="0" w:color="auto"/>
              <w:bottom w:val="single" w:sz="4" w:space="0" w:color="000000"/>
              <w:right w:val="single" w:sz="4" w:space="0" w:color="auto"/>
            </w:tcBorders>
            <w:vAlign w:val="center"/>
            <w:hideMark/>
          </w:tcPr>
          <w:p w14:paraId="1B6A87E2" w14:textId="77777777" w:rsidR="009A3A26" w:rsidRPr="002411AB" w:rsidRDefault="009A3A26" w:rsidP="009A3A26">
            <w:pPr>
              <w:spacing w:before="0"/>
              <w:ind w:firstLine="0"/>
              <w:jc w:val="left"/>
              <w:rPr>
                <w:rFonts w:ascii="Times New Roman" w:hAnsi="Times New Roman"/>
                <w:szCs w:val="22"/>
              </w:rPr>
            </w:pPr>
          </w:p>
        </w:tc>
        <w:tc>
          <w:tcPr>
            <w:tcW w:w="1843" w:type="dxa"/>
            <w:tcBorders>
              <w:top w:val="nil"/>
              <w:left w:val="nil"/>
              <w:bottom w:val="nil"/>
              <w:right w:val="single" w:sz="4" w:space="0" w:color="auto"/>
            </w:tcBorders>
            <w:shd w:val="clear" w:color="auto" w:fill="auto"/>
            <w:hideMark/>
          </w:tcPr>
          <w:p w14:paraId="60EB9EAC"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709" w:type="dxa"/>
            <w:tcBorders>
              <w:top w:val="nil"/>
              <w:left w:val="nil"/>
              <w:bottom w:val="nil"/>
              <w:right w:val="single" w:sz="4" w:space="0" w:color="auto"/>
            </w:tcBorders>
            <w:shd w:val="clear" w:color="auto" w:fill="auto"/>
            <w:hideMark/>
          </w:tcPr>
          <w:p w14:paraId="4A3327D1"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278B5604"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Иные источники</w:t>
            </w:r>
          </w:p>
        </w:tc>
        <w:tc>
          <w:tcPr>
            <w:tcW w:w="1276" w:type="dxa"/>
            <w:tcBorders>
              <w:top w:val="nil"/>
              <w:left w:val="nil"/>
              <w:bottom w:val="single" w:sz="4" w:space="0" w:color="auto"/>
              <w:right w:val="single" w:sz="4" w:space="0" w:color="auto"/>
            </w:tcBorders>
            <w:shd w:val="clear" w:color="auto" w:fill="auto"/>
            <w:hideMark/>
          </w:tcPr>
          <w:p w14:paraId="276FB02C"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План по программе</w:t>
            </w:r>
          </w:p>
        </w:tc>
        <w:tc>
          <w:tcPr>
            <w:tcW w:w="1134" w:type="dxa"/>
            <w:tcBorders>
              <w:top w:val="nil"/>
              <w:left w:val="nil"/>
              <w:bottom w:val="single" w:sz="4" w:space="0" w:color="auto"/>
              <w:right w:val="single" w:sz="4" w:space="0" w:color="auto"/>
            </w:tcBorders>
            <w:shd w:val="clear" w:color="auto" w:fill="auto"/>
            <w:vAlign w:val="center"/>
            <w:hideMark/>
          </w:tcPr>
          <w:p w14:paraId="02C63DDD"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1134" w:type="dxa"/>
            <w:tcBorders>
              <w:top w:val="nil"/>
              <w:left w:val="nil"/>
              <w:bottom w:val="single" w:sz="4" w:space="0" w:color="auto"/>
              <w:right w:val="single" w:sz="4" w:space="0" w:color="auto"/>
            </w:tcBorders>
            <w:shd w:val="clear" w:color="000000" w:fill="FFFFFF"/>
            <w:vAlign w:val="center"/>
            <w:hideMark/>
          </w:tcPr>
          <w:p w14:paraId="0A3FEB67"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14:paraId="364CB263"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7645C21"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02F2180"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4B24F83A"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left w:val="single" w:sz="4" w:space="0" w:color="auto"/>
              <w:right w:val="single" w:sz="4" w:space="0" w:color="auto"/>
            </w:tcBorders>
            <w:shd w:val="clear" w:color="auto" w:fill="auto"/>
            <w:hideMark/>
          </w:tcPr>
          <w:p w14:paraId="6453A2E8" w14:textId="77777777" w:rsidR="009A3A26" w:rsidRPr="002411AB" w:rsidRDefault="009A3A26" w:rsidP="009A3A26">
            <w:pPr>
              <w:spacing w:before="0"/>
              <w:ind w:firstLine="0"/>
              <w:jc w:val="left"/>
              <w:rPr>
                <w:rFonts w:ascii="Times New Roman" w:hAnsi="Times New Roman"/>
                <w:szCs w:val="22"/>
              </w:rPr>
            </w:pPr>
            <w:r w:rsidRPr="002411AB">
              <w:rPr>
                <w:rFonts w:ascii="Times New Roman" w:hAnsi="Times New Roman"/>
                <w:sz w:val="22"/>
                <w:szCs w:val="22"/>
              </w:rPr>
              <w:t> </w:t>
            </w:r>
          </w:p>
        </w:tc>
      </w:tr>
      <w:tr w:rsidR="009A3A26" w:rsidRPr="002411AB" w14:paraId="59B69A91" w14:textId="77777777" w:rsidTr="009A3A26">
        <w:trPr>
          <w:trHeight w:val="1080"/>
        </w:trPr>
        <w:tc>
          <w:tcPr>
            <w:tcW w:w="2544" w:type="dxa"/>
            <w:gridSpan w:val="2"/>
            <w:vMerge/>
            <w:tcBorders>
              <w:top w:val="nil"/>
              <w:left w:val="single" w:sz="4" w:space="0" w:color="auto"/>
              <w:bottom w:val="single" w:sz="4" w:space="0" w:color="auto"/>
              <w:right w:val="single" w:sz="4" w:space="0" w:color="auto"/>
            </w:tcBorders>
            <w:vAlign w:val="center"/>
            <w:hideMark/>
          </w:tcPr>
          <w:p w14:paraId="739C7AD0" w14:textId="77777777" w:rsidR="009A3A26" w:rsidRPr="002411AB" w:rsidRDefault="009A3A26" w:rsidP="009A3A26">
            <w:pPr>
              <w:spacing w:before="0"/>
              <w:ind w:firstLine="0"/>
              <w:jc w:val="left"/>
              <w:rPr>
                <w:rFonts w:ascii="Times New Roman" w:hAnsi="Times New Roman"/>
                <w:szCs w:val="22"/>
              </w:rPr>
            </w:pPr>
          </w:p>
        </w:tc>
        <w:tc>
          <w:tcPr>
            <w:tcW w:w="1843" w:type="dxa"/>
            <w:tcBorders>
              <w:top w:val="nil"/>
              <w:left w:val="nil"/>
              <w:bottom w:val="single" w:sz="4" w:space="0" w:color="auto"/>
              <w:right w:val="single" w:sz="4" w:space="0" w:color="auto"/>
            </w:tcBorders>
            <w:shd w:val="clear" w:color="auto" w:fill="auto"/>
            <w:hideMark/>
          </w:tcPr>
          <w:p w14:paraId="5520723A" w14:textId="77777777" w:rsidR="009A3A26" w:rsidRPr="002411AB" w:rsidRDefault="009A3A26" w:rsidP="009A3A26">
            <w:pPr>
              <w:spacing w:before="0"/>
              <w:ind w:firstLine="0"/>
              <w:jc w:val="center"/>
              <w:rPr>
                <w:rFonts w:ascii="Times New Roman" w:hAnsi="Times New Roman"/>
                <w:szCs w:val="22"/>
              </w:rPr>
            </w:pPr>
          </w:p>
        </w:tc>
        <w:tc>
          <w:tcPr>
            <w:tcW w:w="709" w:type="dxa"/>
            <w:tcBorders>
              <w:top w:val="nil"/>
              <w:left w:val="nil"/>
              <w:bottom w:val="single" w:sz="4" w:space="0" w:color="auto"/>
              <w:right w:val="single" w:sz="4" w:space="0" w:color="auto"/>
            </w:tcBorders>
            <w:shd w:val="clear" w:color="auto" w:fill="auto"/>
            <w:hideMark/>
          </w:tcPr>
          <w:p w14:paraId="58CAEDDD"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7C142C78" w14:textId="77777777" w:rsidR="009A3A26" w:rsidRPr="002411AB" w:rsidRDefault="009A3A26" w:rsidP="009A3A26">
            <w:pPr>
              <w:spacing w:before="0"/>
              <w:ind w:firstLine="0"/>
              <w:jc w:val="left"/>
              <w:rPr>
                <w:rFonts w:ascii="Times New Roman" w:hAnsi="Times New Roman"/>
                <w:szCs w:val="22"/>
              </w:rPr>
            </w:pPr>
          </w:p>
        </w:tc>
        <w:tc>
          <w:tcPr>
            <w:tcW w:w="1276" w:type="dxa"/>
            <w:tcBorders>
              <w:top w:val="nil"/>
              <w:left w:val="nil"/>
              <w:bottom w:val="single" w:sz="4" w:space="0" w:color="auto"/>
              <w:right w:val="single" w:sz="4" w:space="0" w:color="auto"/>
            </w:tcBorders>
            <w:shd w:val="clear" w:color="auto" w:fill="auto"/>
            <w:hideMark/>
          </w:tcPr>
          <w:p w14:paraId="2CFAFB18"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Согласованное финансирование</w:t>
            </w:r>
          </w:p>
        </w:tc>
        <w:tc>
          <w:tcPr>
            <w:tcW w:w="1134" w:type="dxa"/>
            <w:tcBorders>
              <w:top w:val="nil"/>
              <w:left w:val="nil"/>
              <w:bottom w:val="single" w:sz="4" w:space="0" w:color="auto"/>
              <w:right w:val="single" w:sz="4" w:space="0" w:color="auto"/>
            </w:tcBorders>
            <w:shd w:val="clear" w:color="auto" w:fill="auto"/>
            <w:vAlign w:val="center"/>
            <w:hideMark/>
          </w:tcPr>
          <w:p w14:paraId="337F992B"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1134" w:type="dxa"/>
            <w:tcBorders>
              <w:top w:val="nil"/>
              <w:left w:val="nil"/>
              <w:bottom w:val="single" w:sz="4" w:space="0" w:color="auto"/>
              <w:right w:val="single" w:sz="4" w:space="0" w:color="auto"/>
            </w:tcBorders>
            <w:shd w:val="clear" w:color="000000" w:fill="FFFFFF"/>
            <w:vAlign w:val="center"/>
            <w:hideMark/>
          </w:tcPr>
          <w:p w14:paraId="4123CB1B"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14:paraId="795D04AE"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089841F"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69E44F2"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single" w:sz="4" w:space="0" w:color="auto"/>
              <w:left w:val="nil"/>
              <w:bottom w:val="single" w:sz="4" w:space="0" w:color="auto"/>
              <w:right w:val="single" w:sz="4" w:space="0" w:color="auto"/>
            </w:tcBorders>
            <w:vAlign w:val="center"/>
          </w:tcPr>
          <w:p w14:paraId="70C7CDC8"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left w:val="single" w:sz="4" w:space="0" w:color="auto"/>
              <w:bottom w:val="single" w:sz="4" w:space="0" w:color="auto"/>
              <w:right w:val="single" w:sz="4" w:space="0" w:color="auto"/>
            </w:tcBorders>
            <w:shd w:val="clear" w:color="auto" w:fill="auto"/>
            <w:hideMark/>
          </w:tcPr>
          <w:p w14:paraId="3C2E5D1B" w14:textId="77777777" w:rsidR="009A3A26" w:rsidRPr="002411AB" w:rsidRDefault="009A3A26" w:rsidP="009A3A26">
            <w:pPr>
              <w:spacing w:before="0"/>
              <w:ind w:firstLine="0"/>
              <w:jc w:val="left"/>
              <w:rPr>
                <w:rFonts w:ascii="Times New Roman" w:hAnsi="Times New Roman"/>
                <w:szCs w:val="22"/>
              </w:rPr>
            </w:pPr>
            <w:r w:rsidRPr="002411AB">
              <w:rPr>
                <w:rFonts w:ascii="Times New Roman" w:hAnsi="Times New Roman"/>
                <w:sz w:val="22"/>
                <w:szCs w:val="22"/>
              </w:rPr>
              <w:t> </w:t>
            </w:r>
          </w:p>
        </w:tc>
      </w:tr>
      <w:tr w:rsidR="009A3A26" w:rsidRPr="002411AB" w14:paraId="0D1C3250" w14:textId="77777777" w:rsidTr="009A3A26">
        <w:trPr>
          <w:trHeight w:val="447"/>
        </w:trPr>
        <w:tc>
          <w:tcPr>
            <w:tcW w:w="2544" w:type="dxa"/>
            <w:gridSpan w:val="2"/>
            <w:vMerge w:val="restart"/>
            <w:tcBorders>
              <w:top w:val="single" w:sz="4" w:space="0" w:color="auto"/>
              <w:left w:val="single" w:sz="4" w:space="0" w:color="auto"/>
              <w:right w:val="single" w:sz="4" w:space="0" w:color="auto"/>
            </w:tcBorders>
            <w:shd w:val="clear" w:color="auto" w:fill="auto"/>
            <w:hideMark/>
          </w:tcPr>
          <w:p w14:paraId="4D548AA3" w14:textId="77777777" w:rsidR="009A3A26" w:rsidRPr="002411AB" w:rsidRDefault="009A3A26" w:rsidP="009A3A26">
            <w:pPr>
              <w:spacing w:before="0"/>
              <w:ind w:firstLine="0"/>
              <w:jc w:val="left"/>
              <w:rPr>
                <w:rFonts w:ascii="Times New Roman" w:hAnsi="Times New Roman"/>
                <w:szCs w:val="22"/>
              </w:rPr>
            </w:pPr>
            <w:r w:rsidRPr="002411AB">
              <w:rPr>
                <w:rFonts w:ascii="Times New Roman" w:hAnsi="Times New Roman"/>
                <w:sz w:val="22"/>
                <w:szCs w:val="22"/>
              </w:rPr>
              <w:t xml:space="preserve">7.2. Государственная поддержка малого и среднего предпринимательства в </w:t>
            </w:r>
            <w:r w:rsidRPr="002411AB">
              <w:rPr>
                <w:rFonts w:ascii="Times New Roman" w:hAnsi="Times New Roman"/>
                <w:sz w:val="22"/>
                <w:szCs w:val="22"/>
              </w:rPr>
              <w:lastRenderedPageBreak/>
              <w:t>Кемеровской области – Кузбасса (реализация отдельных мероприятий муниципальных программ развития субъектов малого и среднего предпринимательства)</w:t>
            </w:r>
          </w:p>
        </w:tc>
        <w:tc>
          <w:tcPr>
            <w:tcW w:w="1843" w:type="dxa"/>
            <w:tcBorders>
              <w:top w:val="single" w:sz="4" w:space="0" w:color="auto"/>
              <w:left w:val="single" w:sz="4" w:space="0" w:color="auto"/>
              <w:right w:val="single" w:sz="4" w:space="0" w:color="auto"/>
            </w:tcBorders>
            <w:shd w:val="clear" w:color="auto" w:fill="auto"/>
            <w:hideMark/>
          </w:tcPr>
          <w:p w14:paraId="3F576083"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lastRenderedPageBreak/>
              <w:t>Исполнитель Администрация;</w:t>
            </w:r>
          </w:p>
        </w:tc>
        <w:tc>
          <w:tcPr>
            <w:tcW w:w="709" w:type="dxa"/>
            <w:tcBorders>
              <w:top w:val="single" w:sz="4" w:space="0" w:color="auto"/>
              <w:left w:val="nil"/>
              <w:right w:val="single" w:sz="4" w:space="0" w:color="auto"/>
            </w:tcBorders>
            <w:shd w:val="clear" w:color="auto" w:fill="auto"/>
            <w:hideMark/>
          </w:tcPr>
          <w:p w14:paraId="61A6E60B" w14:textId="2D53EFA4"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2015-202</w:t>
            </w:r>
            <w:r w:rsidR="0014747A">
              <w:rPr>
                <w:rFonts w:ascii="Times New Roman" w:hAnsi="Times New Roman"/>
                <w:sz w:val="22"/>
                <w:szCs w:val="22"/>
              </w:rPr>
              <w:t>6</w:t>
            </w:r>
          </w:p>
          <w:p w14:paraId="261C3755" w14:textId="5AD411CE"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годы</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8381C3"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Всего:</w:t>
            </w:r>
          </w:p>
        </w:tc>
        <w:tc>
          <w:tcPr>
            <w:tcW w:w="1276" w:type="dxa"/>
            <w:tcBorders>
              <w:top w:val="single" w:sz="4" w:space="0" w:color="auto"/>
              <w:left w:val="nil"/>
              <w:bottom w:val="single" w:sz="4" w:space="0" w:color="auto"/>
              <w:right w:val="single" w:sz="4" w:space="0" w:color="auto"/>
            </w:tcBorders>
            <w:shd w:val="clear" w:color="auto" w:fill="auto"/>
            <w:hideMark/>
          </w:tcPr>
          <w:p w14:paraId="0715CD11"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План по программе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A68B3A1"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23 977,1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DC01901"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23 977,1</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14:paraId="63275146"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665E250"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DA808E1"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single" w:sz="4" w:space="0" w:color="auto"/>
              <w:left w:val="nil"/>
              <w:bottom w:val="single" w:sz="4" w:space="0" w:color="auto"/>
              <w:right w:val="single" w:sz="4" w:space="0" w:color="auto"/>
            </w:tcBorders>
            <w:vAlign w:val="center"/>
          </w:tcPr>
          <w:p w14:paraId="72697647"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vMerge w:val="restart"/>
            <w:tcBorders>
              <w:top w:val="single" w:sz="4" w:space="0" w:color="auto"/>
              <w:left w:val="single" w:sz="4" w:space="0" w:color="auto"/>
              <w:right w:val="single" w:sz="4" w:space="0" w:color="auto"/>
            </w:tcBorders>
            <w:shd w:val="clear" w:color="auto" w:fill="auto"/>
            <w:hideMark/>
          </w:tcPr>
          <w:p w14:paraId="52EB7A21"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2,</w:t>
            </w:r>
          </w:p>
          <w:p w14:paraId="2EB9130A"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8,            9</w:t>
            </w:r>
          </w:p>
        </w:tc>
      </w:tr>
      <w:tr w:rsidR="009A3A26" w:rsidRPr="002411AB" w14:paraId="04EC85E7" w14:textId="77777777" w:rsidTr="009A3A26">
        <w:trPr>
          <w:trHeight w:val="900"/>
        </w:trPr>
        <w:tc>
          <w:tcPr>
            <w:tcW w:w="2544" w:type="dxa"/>
            <w:gridSpan w:val="2"/>
            <w:vMerge/>
            <w:tcBorders>
              <w:left w:val="single" w:sz="4" w:space="0" w:color="auto"/>
              <w:bottom w:val="single" w:sz="4" w:space="0" w:color="auto"/>
              <w:right w:val="single" w:sz="4" w:space="0" w:color="auto"/>
            </w:tcBorders>
            <w:shd w:val="clear" w:color="auto" w:fill="auto"/>
            <w:vAlign w:val="center"/>
            <w:hideMark/>
          </w:tcPr>
          <w:p w14:paraId="0DC2EC13" w14:textId="77777777" w:rsidR="009A3A26" w:rsidRPr="002411AB" w:rsidRDefault="009A3A26" w:rsidP="009A3A26">
            <w:pPr>
              <w:spacing w:before="0"/>
              <w:ind w:firstLine="0"/>
              <w:jc w:val="left"/>
              <w:rPr>
                <w:rFonts w:ascii="Times New Roman" w:hAnsi="Times New Roman"/>
                <w:szCs w:val="22"/>
              </w:rPr>
            </w:pPr>
          </w:p>
        </w:tc>
        <w:tc>
          <w:tcPr>
            <w:tcW w:w="1843" w:type="dxa"/>
            <w:tcBorders>
              <w:top w:val="nil"/>
              <w:left w:val="single" w:sz="4" w:space="0" w:color="auto"/>
              <w:right w:val="single" w:sz="4" w:space="0" w:color="auto"/>
            </w:tcBorders>
            <w:shd w:val="clear" w:color="auto" w:fill="auto"/>
            <w:hideMark/>
          </w:tcPr>
          <w:p w14:paraId="09E7538C"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участники Управление;</w:t>
            </w:r>
          </w:p>
          <w:p w14:paraId="0A7CCFA5"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ЦПП</w:t>
            </w:r>
          </w:p>
        </w:tc>
        <w:tc>
          <w:tcPr>
            <w:tcW w:w="709" w:type="dxa"/>
            <w:tcBorders>
              <w:top w:val="nil"/>
              <w:left w:val="single" w:sz="4" w:space="0" w:color="auto"/>
              <w:bottom w:val="single" w:sz="4" w:space="0" w:color="auto"/>
              <w:right w:val="single" w:sz="4" w:space="0" w:color="auto"/>
            </w:tcBorders>
            <w:shd w:val="clear" w:color="auto" w:fill="auto"/>
            <w:hideMark/>
          </w:tcPr>
          <w:p w14:paraId="71369FBD" w14:textId="77777777" w:rsidR="009A3A26" w:rsidRPr="002411AB" w:rsidRDefault="009A3A26" w:rsidP="009A3A26">
            <w:pPr>
              <w:spacing w:before="0"/>
              <w:ind w:firstLine="0"/>
              <w:rPr>
                <w:rFonts w:ascii="Times New Roman" w:hAnsi="Times New Roman"/>
                <w:szCs w:val="22"/>
              </w:rPr>
            </w:pPr>
          </w:p>
        </w:tc>
        <w:tc>
          <w:tcPr>
            <w:tcW w:w="850" w:type="dxa"/>
            <w:vMerge/>
            <w:tcBorders>
              <w:top w:val="nil"/>
              <w:left w:val="single" w:sz="4" w:space="0" w:color="auto"/>
              <w:bottom w:val="single" w:sz="4" w:space="0" w:color="auto"/>
              <w:right w:val="single" w:sz="4" w:space="0" w:color="auto"/>
            </w:tcBorders>
            <w:vAlign w:val="center"/>
            <w:hideMark/>
          </w:tcPr>
          <w:p w14:paraId="579B1BB5" w14:textId="77777777" w:rsidR="009A3A26" w:rsidRPr="002411AB" w:rsidRDefault="009A3A26" w:rsidP="009A3A26">
            <w:pPr>
              <w:spacing w:before="0"/>
              <w:ind w:firstLine="0"/>
              <w:jc w:val="left"/>
              <w:rPr>
                <w:rFonts w:ascii="Times New Roman" w:hAnsi="Times New Roman"/>
                <w:szCs w:val="22"/>
              </w:rPr>
            </w:pPr>
          </w:p>
        </w:tc>
        <w:tc>
          <w:tcPr>
            <w:tcW w:w="1276" w:type="dxa"/>
            <w:tcBorders>
              <w:top w:val="nil"/>
              <w:left w:val="nil"/>
              <w:bottom w:val="single" w:sz="4" w:space="0" w:color="auto"/>
              <w:right w:val="single" w:sz="4" w:space="0" w:color="auto"/>
            </w:tcBorders>
            <w:shd w:val="clear" w:color="auto" w:fill="auto"/>
            <w:hideMark/>
          </w:tcPr>
          <w:p w14:paraId="7482C6F1"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Согласованное финансирование</w:t>
            </w:r>
          </w:p>
        </w:tc>
        <w:tc>
          <w:tcPr>
            <w:tcW w:w="1134" w:type="dxa"/>
            <w:tcBorders>
              <w:top w:val="nil"/>
              <w:left w:val="nil"/>
              <w:bottom w:val="single" w:sz="4" w:space="0" w:color="auto"/>
              <w:right w:val="single" w:sz="4" w:space="0" w:color="auto"/>
            </w:tcBorders>
            <w:shd w:val="clear" w:color="auto" w:fill="auto"/>
            <w:vAlign w:val="center"/>
            <w:hideMark/>
          </w:tcPr>
          <w:p w14:paraId="581703BC"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19 263,3</w:t>
            </w:r>
          </w:p>
        </w:tc>
        <w:tc>
          <w:tcPr>
            <w:tcW w:w="1134" w:type="dxa"/>
            <w:tcBorders>
              <w:top w:val="nil"/>
              <w:left w:val="nil"/>
              <w:bottom w:val="single" w:sz="4" w:space="0" w:color="auto"/>
              <w:right w:val="single" w:sz="4" w:space="0" w:color="auto"/>
            </w:tcBorders>
            <w:shd w:val="clear" w:color="000000" w:fill="FFFFFF"/>
            <w:vAlign w:val="center"/>
            <w:hideMark/>
          </w:tcPr>
          <w:p w14:paraId="05F72AA0"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19 263,3</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14:paraId="6AFCB8AC"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C4589DA"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2C67BA4"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6381F767"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vMerge/>
            <w:tcBorders>
              <w:left w:val="single" w:sz="4" w:space="0" w:color="auto"/>
              <w:right w:val="single" w:sz="4" w:space="0" w:color="auto"/>
            </w:tcBorders>
            <w:shd w:val="clear" w:color="auto" w:fill="auto"/>
            <w:hideMark/>
          </w:tcPr>
          <w:p w14:paraId="0BFD066F" w14:textId="77777777" w:rsidR="009A3A26" w:rsidRPr="002411AB" w:rsidRDefault="009A3A26" w:rsidP="009A3A26">
            <w:pPr>
              <w:spacing w:before="0"/>
              <w:jc w:val="left"/>
              <w:rPr>
                <w:rFonts w:ascii="Times New Roman" w:hAnsi="Times New Roman"/>
                <w:szCs w:val="22"/>
              </w:rPr>
            </w:pPr>
          </w:p>
        </w:tc>
      </w:tr>
      <w:tr w:rsidR="009A3A26" w:rsidRPr="002411AB" w14:paraId="6C92198F" w14:textId="77777777" w:rsidTr="009A3A26">
        <w:trPr>
          <w:trHeight w:val="600"/>
        </w:trPr>
        <w:tc>
          <w:tcPr>
            <w:tcW w:w="2544" w:type="dxa"/>
            <w:gridSpan w:val="2"/>
            <w:vMerge/>
            <w:tcBorders>
              <w:top w:val="single" w:sz="4" w:space="0" w:color="auto"/>
              <w:left w:val="single" w:sz="4" w:space="0" w:color="auto"/>
              <w:right w:val="single" w:sz="4" w:space="0" w:color="auto"/>
            </w:tcBorders>
            <w:shd w:val="clear" w:color="auto" w:fill="auto"/>
            <w:vAlign w:val="center"/>
            <w:hideMark/>
          </w:tcPr>
          <w:p w14:paraId="00D99D87" w14:textId="77777777" w:rsidR="009A3A26" w:rsidRPr="002411AB" w:rsidRDefault="009A3A26" w:rsidP="009A3A26">
            <w:pPr>
              <w:spacing w:before="0"/>
              <w:ind w:firstLine="0"/>
              <w:jc w:val="left"/>
              <w:rPr>
                <w:rFonts w:ascii="Times New Roman" w:hAnsi="Times New Roman"/>
                <w:szCs w:val="22"/>
              </w:rPr>
            </w:pPr>
          </w:p>
        </w:tc>
        <w:tc>
          <w:tcPr>
            <w:tcW w:w="1843" w:type="dxa"/>
            <w:vMerge w:val="restart"/>
            <w:tcBorders>
              <w:left w:val="single" w:sz="4" w:space="0" w:color="auto"/>
              <w:right w:val="single" w:sz="4" w:space="0" w:color="auto"/>
            </w:tcBorders>
            <w:shd w:val="clear" w:color="auto" w:fill="auto"/>
            <w:hideMark/>
          </w:tcPr>
          <w:p w14:paraId="377CF6C5" w14:textId="77777777" w:rsidR="009A3A26" w:rsidRPr="002411AB" w:rsidRDefault="009A3A26" w:rsidP="009A3A26">
            <w:pPr>
              <w:spacing w:before="0"/>
              <w:ind w:firstLine="0"/>
              <w:jc w:val="center"/>
              <w:rPr>
                <w:rFonts w:ascii="Times New Roman" w:hAnsi="Times New Roman"/>
                <w:szCs w:val="22"/>
              </w:rPr>
            </w:pPr>
          </w:p>
        </w:tc>
        <w:tc>
          <w:tcPr>
            <w:tcW w:w="709" w:type="dxa"/>
            <w:tcBorders>
              <w:top w:val="single" w:sz="4" w:space="0" w:color="auto"/>
              <w:left w:val="single" w:sz="4" w:space="0" w:color="auto"/>
              <w:right w:val="single" w:sz="4" w:space="0" w:color="auto"/>
            </w:tcBorders>
            <w:shd w:val="clear" w:color="auto" w:fill="auto"/>
            <w:hideMark/>
          </w:tcPr>
          <w:p w14:paraId="5013BC48"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2AFDDC"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ФБ</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2C59A363"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План по программе</w:t>
            </w:r>
          </w:p>
        </w:tc>
        <w:tc>
          <w:tcPr>
            <w:tcW w:w="1134" w:type="dxa"/>
            <w:tcBorders>
              <w:top w:val="nil"/>
              <w:left w:val="nil"/>
              <w:bottom w:val="single" w:sz="4" w:space="0" w:color="auto"/>
              <w:right w:val="single" w:sz="4" w:space="0" w:color="auto"/>
            </w:tcBorders>
            <w:shd w:val="clear" w:color="auto" w:fill="auto"/>
            <w:vAlign w:val="center"/>
            <w:hideMark/>
          </w:tcPr>
          <w:p w14:paraId="05DDC4DD"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1134" w:type="dxa"/>
            <w:tcBorders>
              <w:top w:val="nil"/>
              <w:left w:val="nil"/>
              <w:bottom w:val="single" w:sz="4" w:space="0" w:color="auto"/>
              <w:right w:val="single" w:sz="4" w:space="0" w:color="auto"/>
            </w:tcBorders>
            <w:shd w:val="clear" w:color="000000" w:fill="FFFFFF"/>
            <w:vAlign w:val="center"/>
            <w:hideMark/>
          </w:tcPr>
          <w:p w14:paraId="27D61918"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14:paraId="5D93C1C5"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87D84BA"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2598519"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4F53EC65"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vMerge/>
            <w:tcBorders>
              <w:left w:val="single" w:sz="4" w:space="0" w:color="auto"/>
              <w:right w:val="single" w:sz="4" w:space="0" w:color="auto"/>
            </w:tcBorders>
            <w:shd w:val="clear" w:color="auto" w:fill="auto"/>
            <w:hideMark/>
          </w:tcPr>
          <w:p w14:paraId="61A0B023" w14:textId="77777777" w:rsidR="009A3A26" w:rsidRPr="002411AB" w:rsidRDefault="009A3A26" w:rsidP="009A3A26">
            <w:pPr>
              <w:spacing w:before="0"/>
              <w:ind w:firstLine="0"/>
              <w:jc w:val="left"/>
              <w:rPr>
                <w:rFonts w:ascii="Times New Roman" w:hAnsi="Times New Roman"/>
                <w:szCs w:val="22"/>
              </w:rPr>
            </w:pPr>
          </w:p>
        </w:tc>
      </w:tr>
      <w:tr w:rsidR="009A3A26" w:rsidRPr="002411AB" w14:paraId="3B526FB5" w14:textId="77777777" w:rsidTr="009A3A26">
        <w:trPr>
          <w:trHeight w:val="70"/>
        </w:trPr>
        <w:tc>
          <w:tcPr>
            <w:tcW w:w="2544" w:type="dxa"/>
            <w:gridSpan w:val="2"/>
            <w:vMerge/>
            <w:tcBorders>
              <w:left w:val="single" w:sz="4" w:space="0" w:color="auto"/>
              <w:right w:val="single" w:sz="4" w:space="0" w:color="auto"/>
            </w:tcBorders>
            <w:shd w:val="clear" w:color="auto" w:fill="auto"/>
            <w:vAlign w:val="center"/>
            <w:hideMark/>
          </w:tcPr>
          <w:p w14:paraId="3BEB83E7" w14:textId="77777777" w:rsidR="009A3A26" w:rsidRPr="002411AB" w:rsidRDefault="009A3A26" w:rsidP="009A3A26">
            <w:pPr>
              <w:spacing w:before="0"/>
              <w:ind w:firstLine="0"/>
              <w:jc w:val="left"/>
              <w:rPr>
                <w:rFonts w:ascii="Times New Roman" w:hAnsi="Times New Roman"/>
                <w:szCs w:val="22"/>
              </w:rPr>
            </w:pPr>
          </w:p>
        </w:tc>
        <w:tc>
          <w:tcPr>
            <w:tcW w:w="1843" w:type="dxa"/>
            <w:vMerge/>
            <w:tcBorders>
              <w:left w:val="single" w:sz="4" w:space="0" w:color="auto"/>
              <w:right w:val="single" w:sz="4" w:space="0" w:color="auto"/>
            </w:tcBorders>
            <w:shd w:val="clear" w:color="auto" w:fill="auto"/>
            <w:hideMark/>
          </w:tcPr>
          <w:p w14:paraId="552FFF9F" w14:textId="77777777" w:rsidR="009A3A26" w:rsidRPr="002411AB" w:rsidRDefault="009A3A26" w:rsidP="009A3A26">
            <w:pPr>
              <w:spacing w:before="0"/>
              <w:jc w:val="center"/>
              <w:rPr>
                <w:rFonts w:ascii="Times New Roman" w:hAnsi="Times New Roman"/>
                <w:szCs w:val="22"/>
              </w:rPr>
            </w:pPr>
          </w:p>
        </w:tc>
        <w:tc>
          <w:tcPr>
            <w:tcW w:w="709" w:type="dxa"/>
            <w:tcBorders>
              <w:top w:val="nil"/>
              <w:left w:val="single" w:sz="4" w:space="0" w:color="auto"/>
              <w:bottom w:val="single" w:sz="4" w:space="0" w:color="auto"/>
              <w:right w:val="single" w:sz="4" w:space="0" w:color="auto"/>
            </w:tcBorders>
            <w:shd w:val="clear" w:color="auto" w:fill="auto"/>
            <w:hideMark/>
          </w:tcPr>
          <w:p w14:paraId="2D6E5446"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850" w:type="dxa"/>
            <w:vMerge/>
            <w:tcBorders>
              <w:top w:val="nil"/>
              <w:left w:val="single" w:sz="4" w:space="0" w:color="auto"/>
              <w:bottom w:val="single" w:sz="4" w:space="0" w:color="auto"/>
              <w:right w:val="single" w:sz="4" w:space="0" w:color="auto"/>
            </w:tcBorders>
            <w:vAlign w:val="center"/>
            <w:hideMark/>
          </w:tcPr>
          <w:p w14:paraId="7CA3CF47" w14:textId="77777777" w:rsidR="009A3A26" w:rsidRPr="002411AB" w:rsidRDefault="009A3A26" w:rsidP="009A3A26">
            <w:pPr>
              <w:spacing w:before="0"/>
              <w:ind w:firstLine="0"/>
              <w:jc w:val="left"/>
              <w:rPr>
                <w:rFonts w:ascii="Times New Roman" w:hAnsi="Times New Roman"/>
                <w:szCs w:val="22"/>
              </w:rPr>
            </w:pPr>
          </w:p>
        </w:tc>
        <w:tc>
          <w:tcPr>
            <w:tcW w:w="1276" w:type="dxa"/>
            <w:tcBorders>
              <w:top w:val="nil"/>
              <w:left w:val="nil"/>
              <w:bottom w:val="single" w:sz="4" w:space="0" w:color="auto"/>
              <w:right w:val="single" w:sz="4" w:space="0" w:color="auto"/>
            </w:tcBorders>
            <w:shd w:val="clear" w:color="auto" w:fill="auto"/>
            <w:vAlign w:val="bottom"/>
            <w:hideMark/>
          </w:tcPr>
          <w:p w14:paraId="3353CC6E"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Согласованное финансирование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0D678B2"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EE10B3F"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14:paraId="6AA96F42"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11E1803"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A8BE72E"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6430C379"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nil"/>
              <w:left w:val="single" w:sz="4" w:space="0" w:color="auto"/>
              <w:right w:val="single" w:sz="4" w:space="0" w:color="auto"/>
            </w:tcBorders>
            <w:shd w:val="clear" w:color="auto" w:fill="auto"/>
            <w:hideMark/>
          </w:tcPr>
          <w:p w14:paraId="3DC7F6C3" w14:textId="77777777" w:rsidR="009A3A26" w:rsidRPr="002411AB" w:rsidRDefault="009A3A26" w:rsidP="009A3A26">
            <w:pPr>
              <w:spacing w:before="0"/>
              <w:ind w:firstLine="0"/>
              <w:jc w:val="left"/>
              <w:rPr>
                <w:rFonts w:ascii="Times New Roman" w:hAnsi="Times New Roman"/>
                <w:szCs w:val="22"/>
              </w:rPr>
            </w:pPr>
            <w:r w:rsidRPr="002411AB">
              <w:rPr>
                <w:rFonts w:ascii="Times New Roman" w:hAnsi="Times New Roman"/>
                <w:sz w:val="22"/>
                <w:szCs w:val="22"/>
              </w:rPr>
              <w:t> </w:t>
            </w:r>
          </w:p>
        </w:tc>
      </w:tr>
      <w:tr w:rsidR="009A3A26" w:rsidRPr="002411AB" w14:paraId="0444A7BC" w14:textId="77777777" w:rsidTr="009A3A26">
        <w:trPr>
          <w:trHeight w:val="600"/>
        </w:trPr>
        <w:tc>
          <w:tcPr>
            <w:tcW w:w="2544" w:type="dxa"/>
            <w:gridSpan w:val="2"/>
            <w:vMerge/>
            <w:tcBorders>
              <w:left w:val="single" w:sz="4" w:space="0" w:color="auto"/>
              <w:right w:val="single" w:sz="4" w:space="0" w:color="auto"/>
            </w:tcBorders>
            <w:shd w:val="clear" w:color="auto" w:fill="auto"/>
            <w:vAlign w:val="center"/>
            <w:hideMark/>
          </w:tcPr>
          <w:p w14:paraId="64943690" w14:textId="77777777" w:rsidR="009A3A26" w:rsidRPr="002411AB" w:rsidRDefault="009A3A26" w:rsidP="009A3A26">
            <w:pPr>
              <w:spacing w:before="0"/>
              <w:ind w:firstLine="0"/>
              <w:jc w:val="left"/>
              <w:rPr>
                <w:rFonts w:ascii="Times New Roman" w:hAnsi="Times New Roman"/>
                <w:szCs w:val="22"/>
              </w:rPr>
            </w:pPr>
          </w:p>
        </w:tc>
        <w:tc>
          <w:tcPr>
            <w:tcW w:w="1843" w:type="dxa"/>
            <w:vMerge/>
            <w:tcBorders>
              <w:left w:val="single" w:sz="4" w:space="0" w:color="auto"/>
              <w:right w:val="single" w:sz="4" w:space="0" w:color="auto"/>
            </w:tcBorders>
            <w:shd w:val="clear" w:color="auto" w:fill="auto"/>
            <w:hideMark/>
          </w:tcPr>
          <w:p w14:paraId="24FE1AEA" w14:textId="77777777" w:rsidR="009A3A26" w:rsidRPr="002411AB" w:rsidRDefault="009A3A26" w:rsidP="009A3A26">
            <w:pPr>
              <w:spacing w:before="0"/>
              <w:jc w:val="center"/>
              <w:rPr>
                <w:rFonts w:ascii="Times New Roman" w:hAnsi="Times New Roman"/>
                <w:szCs w:val="22"/>
              </w:rPr>
            </w:pPr>
          </w:p>
        </w:tc>
        <w:tc>
          <w:tcPr>
            <w:tcW w:w="709" w:type="dxa"/>
            <w:tcBorders>
              <w:top w:val="single" w:sz="4" w:space="0" w:color="auto"/>
              <w:left w:val="single" w:sz="4" w:space="0" w:color="auto"/>
              <w:right w:val="single" w:sz="4" w:space="0" w:color="auto"/>
            </w:tcBorders>
            <w:shd w:val="clear" w:color="auto" w:fill="auto"/>
            <w:hideMark/>
          </w:tcPr>
          <w:p w14:paraId="435B4C5D"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D5EF5"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ОБ</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6A80A84E"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План по программе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4C5A73A"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22 234,2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DAD55AF"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22 234,2</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14:paraId="5E174774"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E1D2720"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F72C55F"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710ACA0A"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left w:val="single" w:sz="4" w:space="0" w:color="auto"/>
              <w:right w:val="single" w:sz="4" w:space="0" w:color="auto"/>
            </w:tcBorders>
            <w:shd w:val="clear" w:color="auto" w:fill="auto"/>
            <w:hideMark/>
          </w:tcPr>
          <w:p w14:paraId="45F5DDA4" w14:textId="77777777" w:rsidR="009A3A26" w:rsidRPr="002411AB" w:rsidRDefault="009A3A26" w:rsidP="009A3A26">
            <w:pPr>
              <w:spacing w:before="0"/>
              <w:ind w:firstLine="0"/>
              <w:jc w:val="left"/>
              <w:rPr>
                <w:rFonts w:ascii="Times New Roman" w:hAnsi="Times New Roman"/>
                <w:szCs w:val="22"/>
              </w:rPr>
            </w:pPr>
            <w:r w:rsidRPr="002411AB">
              <w:rPr>
                <w:rFonts w:ascii="Times New Roman" w:hAnsi="Times New Roman"/>
                <w:sz w:val="22"/>
                <w:szCs w:val="22"/>
              </w:rPr>
              <w:t> </w:t>
            </w:r>
          </w:p>
        </w:tc>
      </w:tr>
      <w:tr w:rsidR="009A3A26" w:rsidRPr="002411AB" w14:paraId="14A62519" w14:textId="77777777" w:rsidTr="009A3A26">
        <w:trPr>
          <w:trHeight w:val="600"/>
        </w:trPr>
        <w:tc>
          <w:tcPr>
            <w:tcW w:w="2544" w:type="dxa"/>
            <w:gridSpan w:val="2"/>
            <w:tcBorders>
              <w:left w:val="single" w:sz="4" w:space="0" w:color="auto"/>
              <w:right w:val="single" w:sz="4" w:space="0" w:color="auto"/>
            </w:tcBorders>
            <w:shd w:val="clear" w:color="auto" w:fill="auto"/>
            <w:vAlign w:val="center"/>
            <w:hideMark/>
          </w:tcPr>
          <w:p w14:paraId="58E391E4" w14:textId="77777777" w:rsidR="009A3A26" w:rsidRPr="002411AB" w:rsidRDefault="009A3A26" w:rsidP="009A3A26">
            <w:pPr>
              <w:spacing w:before="0"/>
              <w:ind w:firstLine="0"/>
              <w:jc w:val="left"/>
              <w:rPr>
                <w:rFonts w:ascii="Times New Roman" w:hAnsi="Times New Roman"/>
                <w:szCs w:val="22"/>
              </w:rPr>
            </w:pPr>
          </w:p>
        </w:tc>
        <w:tc>
          <w:tcPr>
            <w:tcW w:w="1843" w:type="dxa"/>
            <w:vMerge/>
            <w:tcBorders>
              <w:left w:val="single" w:sz="4" w:space="0" w:color="auto"/>
              <w:right w:val="single" w:sz="4" w:space="0" w:color="auto"/>
            </w:tcBorders>
            <w:shd w:val="clear" w:color="auto" w:fill="auto"/>
            <w:hideMark/>
          </w:tcPr>
          <w:p w14:paraId="2D60B351" w14:textId="77777777" w:rsidR="009A3A26" w:rsidRPr="002411AB" w:rsidRDefault="009A3A26" w:rsidP="009A3A26">
            <w:pPr>
              <w:spacing w:before="0"/>
              <w:jc w:val="center"/>
              <w:rPr>
                <w:rFonts w:ascii="Times New Roman" w:hAnsi="Times New Roman"/>
                <w:szCs w:val="22"/>
              </w:rPr>
            </w:pPr>
          </w:p>
        </w:tc>
        <w:tc>
          <w:tcPr>
            <w:tcW w:w="709" w:type="dxa"/>
            <w:tcBorders>
              <w:top w:val="nil"/>
              <w:left w:val="single" w:sz="4" w:space="0" w:color="auto"/>
              <w:bottom w:val="single" w:sz="4" w:space="0" w:color="auto"/>
              <w:right w:val="single" w:sz="4" w:space="0" w:color="auto"/>
            </w:tcBorders>
            <w:shd w:val="clear" w:color="auto" w:fill="auto"/>
            <w:hideMark/>
          </w:tcPr>
          <w:p w14:paraId="71CBFBF2"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850" w:type="dxa"/>
            <w:vMerge/>
            <w:tcBorders>
              <w:top w:val="nil"/>
              <w:left w:val="single" w:sz="4" w:space="0" w:color="auto"/>
              <w:bottom w:val="single" w:sz="4" w:space="0" w:color="auto"/>
              <w:right w:val="single" w:sz="4" w:space="0" w:color="auto"/>
            </w:tcBorders>
            <w:vAlign w:val="center"/>
            <w:hideMark/>
          </w:tcPr>
          <w:p w14:paraId="398D64BB" w14:textId="77777777" w:rsidR="009A3A26" w:rsidRPr="002411AB" w:rsidRDefault="009A3A26" w:rsidP="009A3A26">
            <w:pPr>
              <w:spacing w:before="0"/>
              <w:ind w:firstLine="0"/>
              <w:jc w:val="left"/>
              <w:rPr>
                <w:rFonts w:ascii="Times New Roman" w:hAnsi="Times New Roman"/>
                <w:szCs w:val="22"/>
              </w:rPr>
            </w:pPr>
          </w:p>
        </w:tc>
        <w:tc>
          <w:tcPr>
            <w:tcW w:w="1276" w:type="dxa"/>
            <w:tcBorders>
              <w:top w:val="nil"/>
              <w:left w:val="nil"/>
              <w:bottom w:val="single" w:sz="4" w:space="0" w:color="auto"/>
              <w:right w:val="single" w:sz="4" w:space="0" w:color="auto"/>
            </w:tcBorders>
            <w:shd w:val="clear" w:color="auto" w:fill="auto"/>
            <w:vAlign w:val="bottom"/>
            <w:hideMark/>
          </w:tcPr>
          <w:p w14:paraId="005E307B"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Согласованное финансирование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8768A4B"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17 661,8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6A42E26"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17 661,8</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14:paraId="1E542048"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C673670"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EA016B8"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1E9454E2"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nil"/>
              <w:left w:val="single" w:sz="4" w:space="0" w:color="auto"/>
              <w:right w:val="single" w:sz="4" w:space="0" w:color="auto"/>
            </w:tcBorders>
            <w:shd w:val="clear" w:color="auto" w:fill="auto"/>
            <w:hideMark/>
          </w:tcPr>
          <w:p w14:paraId="3B8912E1" w14:textId="77777777" w:rsidR="009A3A26" w:rsidRPr="002411AB" w:rsidRDefault="009A3A26" w:rsidP="009A3A26">
            <w:pPr>
              <w:spacing w:before="0"/>
              <w:ind w:firstLine="0"/>
              <w:jc w:val="left"/>
              <w:rPr>
                <w:rFonts w:ascii="Times New Roman" w:hAnsi="Times New Roman"/>
                <w:szCs w:val="22"/>
              </w:rPr>
            </w:pPr>
            <w:r w:rsidRPr="002411AB">
              <w:rPr>
                <w:rFonts w:ascii="Times New Roman" w:hAnsi="Times New Roman"/>
                <w:sz w:val="22"/>
                <w:szCs w:val="22"/>
              </w:rPr>
              <w:t> </w:t>
            </w:r>
          </w:p>
        </w:tc>
      </w:tr>
      <w:tr w:rsidR="009A3A26" w:rsidRPr="002411AB" w14:paraId="502BD2E2" w14:textId="77777777" w:rsidTr="009A3A26">
        <w:trPr>
          <w:trHeight w:val="600"/>
        </w:trPr>
        <w:tc>
          <w:tcPr>
            <w:tcW w:w="2544" w:type="dxa"/>
            <w:gridSpan w:val="2"/>
            <w:tcBorders>
              <w:left w:val="single" w:sz="4" w:space="0" w:color="auto"/>
              <w:right w:val="single" w:sz="4" w:space="0" w:color="auto"/>
            </w:tcBorders>
            <w:shd w:val="clear" w:color="auto" w:fill="auto"/>
            <w:vAlign w:val="center"/>
            <w:hideMark/>
          </w:tcPr>
          <w:p w14:paraId="44E9DE03" w14:textId="77777777" w:rsidR="009A3A26" w:rsidRPr="002411AB" w:rsidRDefault="009A3A26" w:rsidP="009A3A26">
            <w:pPr>
              <w:spacing w:before="0"/>
              <w:ind w:firstLine="0"/>
              <w:jc w:val="left"/>
              <w:rPr>
                <w:rFonts w:ascii="Times New Roman" w:hAnsi="Times New Roman"/>
                <w:szCs w:val="22"/>
              </w:rPr>
            </w:pPr>
          </w:p>
        </w:tc>
        <w:tc>
          <w:tcPr>
            <w:tcW w:w="1843" w:type="dxa"/>
            <w:tcBorders>
              <w:left w:val="single" w:sz="4" w:space="0" w:color="auto"/>
              <w:right w:val="single" w:sz="4" w:space="0" w:color="auto"/>
            </w:tcBorders>
            <w:shd w:val="clear" w:color="auto" w:fill="auto"/>
            <w:hideMark/>
          </w:tcPr>
          <w:p w14:paraId="5AF70031" w14:textId="77777777" w:rsidR="009A3A26" w:rsidRPr="002411AB" w:rsidRDefault="009A3A26" w:rsidP="009A3A26">
            <w:pPr>
              <w:spacing w:before="0"/>
              <w:jc w:val="center"/>
              <w:rPr>
                <w:rFonts w:ascii="Times New Roman" w:hAnsi="Times New Roman"/>
                <w:szCs w:val="22"/>
              </w:rPr>
            </w:pPr>
          </w:p>
        </w:tc>
        <w:tc>
          <w:tcPr>
            <w:tcW w:w="709" w:type="dxa"/>
            <w:tcBorders>
              <w:top w:val="single" w:sz="4" w:space="0" w:color="auto"/>
              <w:left w:val="single" w:sz="4" w:space="0" w:color="auto"/>
              <w:right w:val="single" w:sz="4" w:space="0" w:color="auto"/>
            </w:tcBorders>
            <w:shd w:val="clear" w:color="auto" w:fill="auto"/>
            <w:hideMark/>
          </w:tcPr>
          <w:p w14:paraId="50CF2F3E"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543664"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МБ</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34B75E24"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План по программе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9A34D50"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1 742,9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8D9E5C9"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1 742,9</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14:paraId="0002FC32"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D91A837"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7EEF33E"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14F647BD"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nil"/>
              <w:left w:val="single" w:sz="4" w:space="0" w:color="auto"/>
              <w:right w:val="single" w:sz="4" w:space="0" w:color="auto"/>
            </w:tcBorders>
            <w:shd w:val="clear" w:color="auto" w:fill="auto"/>
            <w:hideMark/>
          </w:tcPr>
          <w:p w14:paraId="472ACDF4" w14:textId="77777777" w:rsidR="009A3A26" w:rsidRPr="002411AB" w:rsidRDefault="009A3A26" w:rsidP="009A3A26">
            <w:pPr>
              <w:spacing w:before="0"/>
              <w:ind w:firstLine="0"/>
              <w:jc w:val="left"/>
              <w:rPr>
                <w:rFonts w:ascii="Times New Roman" w:hAnsi="Times New Roman"/>
                <w:szCs w:val="22"/>
              </w:rPr>
            </w:pPr>
            <w:r w:rsidRPr="002411AB">
              <w:rPr>
                <w:rFonts w:ascii="Times New Roman" w:hAnsi="Times New Roman"/>
                <w:sz w:val="22"/>
                <w:szCs w:val="22"/>
              </w:rPr>
              <w:t> </w:t>
            </w:r>
          </w:p>
        </w:tc>
      </w:tr>
      <w:tr w:rsidR="009A3A26" w:rsidRPr="002411AB" w14:paraId="52AC1526" w14:textId="77777777" w:rsidTr="009A3A26">
        <w:trPr>
          <w:trHeight w:val="600"/>
        </w:trPr>
        <w:tc>
          <w:tcPr>
            <w:tcW w:w="2544" w:type="dxa"/>
            <w:gridSpan w:val="2"/>
            <w:tcBorders>
              <w:top w:val="nil"/>
              <w:left w:val="single" w:sz="4" w:space="0" w:color="auto"/>
              <w:right w:val="single" w:sz="4" w:space="0" w:color="auto"/>
            </w:tcBorders>
            <w:shd w:val="clear" w:color="auto" w:fill="auto"/>
            <w:vAlign w:val="center"/>
            <w:hideMark/>
          </w:tcPr>
          <w:p w14:paraId="3C4603F7" w14:textId="77777777" w:rsidR="009A3A26" w:rsidRPr="002411AB" w:rsidRDefault="009A3A26" w:rsidP="009A3A26">
            <w:pPr>
              <w:spacing w:before="0"/>
              <w:ind w:firstLine="0"/>
              <w:jc w:val="left"/>
              <w:rPr>
                <w:rFonts w:ascii="Times New Roman" w:hAnsi="Times New Roman"/>
                <w:szCs w:val="22"/>
              </w:rPr>
            </w:pPr>
          </w:p>
        </w:tc>
        <w:tc>
          <w:tcPr>
            <w:tcW w:w="1843" w:type="dxa"/>
            <w:tcBorders>
              <w:left w:val="single" w:sz="4" w:space="0" w:color="auto"/>
              <w:right w:val="single" w:sz="4" w:space="0" w:color="auto"/>
            </w:tcBorders>
            <w:shd w:val="clear" w:color="auto" w:fill="auto"/>
            <w:hideMark/>
          </w:tcPr>
          <w:p w14:paraId="6512E8BB" w14:textId="77777777" w:rsidR="009A3A26" w:rsidRPr="002411AB" w:rsidRDefault="009A3A26" w:rsidP="009A3A26">
            <w:pPr>
              <w:spacing w:before="0"/>
              <w:ind w:firstLine="0"/>
              <w:jc w:val="center"/>
              <w:rPr>
                <w:rFonts w:ascii="Times New Roman" w:hAnsi="Times New Roman"/>
                <w:szCs w:val="22"/>
              </w:rPr>
            </w:pPr>
          </w:p>
        </w:tc>
        <w:tc>
          <w:tcPr>
            <w:tcW w:w="709" w:type="dxa"/>
            <w:tcBorders>
              <w:top w:val="nil"/>
              <w:left w:val="single" w:sz="4" w:space="0" w:color="auto"/>
              <w:right w:val="single" w:sz="4" w:space="0" w:color="auto"/>
            </w:tcBorders>
            <w:shd w:val="clear" w:color="auto" w:fill="auto"/>
            <w:hideMark/>
          </w:tcPr>
          <w:p w14:paraId="21772B26"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850" w:type="dxa"/>
            <w:vMerge/>
            <w:tcBorders>
              <w:top w:val="nil"/>
              <w:left w:val="single" w:sz="4" w:space="0" w:color="auto"/>
              <w:bottom w:val="single" w:sz="4" w:space="0" w:color="auto"/>
              <w:right w:val="single" w:sz="4" w:space="0" w:color="auto"/>
            </w:tcBorders>
            <w:vAlign w:val="center"/>
            <w:hideMark/>
          </w:tcPr>
          <w:p w14:paraId="73BF02C7" w14:textId="77777777" w:rsidR="009A3A26" w:rsidRPr="002411AB" w:rsidRDefault="009A3A26" w:rsidP="009A3A26">
            <w:pPr>
              <w:spacing w:before="0"/>
              <w:ind w:firstLine="0"/>
              <w:jc w:val="left"/>
              <w:rPr>
                <w:rFonts w:ascii="Times New Roman" w:hAnsi="Times New Roman"/>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DA926B"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Согласованное финансирование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FCBBE"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1 601,5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A80CB1"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1 601,5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5AA3C"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4709B5B"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F04F0EA"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1B9B086B"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nil"/>
              <w:left w:val="single" w:sz="4" w:space="0" w:color="auto"/>
              <w:right w:val="single" w:sz="4" w:space="0" w:color="auto"/>
            </w:tcBorders>
            <w:shd w:val="clear" w:color="auto" w:fill="auto"/>
            <w:hideMark/>
          </w:tcPr>
          <w:p w14:paraId="259EA852" w14:textId="77777777" w:rsidR="009A3A26" w:rsidRPr="002411AB" w:rsidRDefault="009A3A26" w:rsidP="009A3A26">
            <w:pPr>
              <w:spacing w:before="0"/>
              <w:ind w:firstLine="0"/>
              <w:jc w:val="left"/>
              <w:rPr>
                <w:rFonts w:ascii="Times New Roman" w:hAnsi="Times New Roman"/>
                <w:szCs w:val="22"/>
              </w:rPr>
            </w:pPr>
            <w:r w:rsidRPr="002411AB">
              <w:rPr>
                <w:rFonts w:ascii="Times New Roman" w:hAnsi="Times New Roman"/>
                <w:sz w:val="22"/>
                <w:szCs w:val="22"/>
              </w:rPr>
              <w:t> </w:t>
            </w:r>
          </w:p>
        </w:tc>
      </w:tr>
      <w:tr w:rsidR="009A3A26" w:rsidRPr="002411AB" w14:paraId="66235CF9" w14:textId="77777777" w:rsidTr="009A3A26">
        <w:trPr>
          <w:trHeight w:val="600"/>
        </w:trPr>
        <w:tc>
          <w:tcPr>
            <w:tcW w:w="2544" w:type="dxa"/>
            <w:gridSpan w:val="2"/>
            <w:tcBorders>
              <w:top w:val="nil"/>
              <w:left w:val="single" w:sz="4" w:space="0" w:color="auto"/>
              <w:right w:val="single" w:sz="4" w:space="0" w:color="auto"/>
            </w:tcBorders>
            <w:shd w:val="clear" w:color="auto" w:fill="auto"/>
            <w:vAlign w:val="center"/>
            <w:hideMark/>
          </w:tcPr>
          <w:p w14:paraId="2EB437F6" w14:textId="77777777" w:rsidR="009A3A26" w:rsidRPr="002411AB" w:rsidRDefault="009A3A26" w:rsidP="009A3A26">
            <w:pPr>
              <w:spacing w:before="0"/>
              <w:ind w:firstLine="0"/>
              <w:jc w:val="left"/>
              <w:rPr>
                <w:rFonts w:ascii="Times New Roman" w:hAnsi="Times New Roman"/>
                <w:szCs w:val="22"/>
              </w:rPr>
            </w:pPr>
          </w:p>
        </w:tc>
        <w:tc>
          <w:tcPr>
            <w:tcW w:w="1843" w:type="dxa"/>
            <w:tcBorders>
              <w:top w:val="nil"/>
              <w:left w:val="single" w:sz="4" w:space="0" w:color="auto"/>
              <w:right w:val="single" w:sz="4" w:space="0" w:color="auto"/>
            </w:tcBorders>
            <w:shd w:val="clear" w:color="auto" w:fill="auto"/>
            <w:hideMark/>
          </w:tcPr>
          <w:p w14:paraId="52D39416"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709" w:type="dxa"/>
            <w:tcBorders>
              <w:top w:val="nil"/>
              <w:left w:val="single" w:sz="4" w:space="0" w:color="auto"/>
              <w:right w:val="single" w:sz="4" w:space="0" w:color="auto"/>
            </w:tcBorders>
            <w:shd w:val="clear" w:color="auto" w:fill="auto"/>
            <w:hideMark/>
          </w:tcPr>
          <w:p w14:paraId="19E4E0EB"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7C955170"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Иные источники</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07622D21"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План по программе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C69ECC8"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6AD8B6C"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14:paraId="38C73C12"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E5863C4"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FF83F41"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619F6D6A"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nil"/>
              <w:left w:val="single" w:sz="4" w:space="0" w:color="auto"/>
              <w:right w:val="single" w:sz="4" w:space="0" w:color="auto"/>
            </w:tcBorders>
            <w:shd w:val="clear" w:color="auto" w:fill="auto"/>
            <w:hideMark/>
          </w:tcPr>
          <w:p w14:paraId="3C355C51" w14:textId="77777777" w:rsidR="009A3A26" w:rsidRPr="002411AB" w:rsidRDefault="009A3A26" w:rsidP="009A3A26">
            <w:pPr>
              <w:spacing w:before="0"/>
              <w:ind w:firstLine="0"/>
              <w:jc w:val="left"/>
              <w:rPr>
                <w:rFonts w:ascii="Times New Roman" w:hAnsi="Times New Roman"/>
                <w:szCs w:val="22"/>
              </w:rPr>
            </w:pPr>
            <w:r w:rsidRPr="002411AB">
              <w:rPr>
                <w:rFonts w:ascii="Times New Roman" w:hAnsi="Times New Roman"/>
                <w:sz w:val="22"/>
                <w:szCs w:val="22"/>
              </w:rPr>
              <w:t> </w:t>
            </w:r>
          </w:p>
        </w:tc>
      </w:tr>
      <w:tr w:rsidR="009A3A26" w:rsidRPr="002411AB" w14:paraId="1D6BB184" w14:textId="77777777" w:rsidTr="009A3A26">
        <w:trPr>
          <w:trHeight w:val="600"/>
        </w:trPr>
        <w:tc>
          <w:tcPr>
            <w:tcW w:w="2544" w:type="dxa"/>
            <w:gridSpan w:val="2"/>
            <w:tcBorders>
              <w:top w:val="nil"/>
              <w:left w:val="single" w:sz="4" w:space="0" w:color="auto"/>
              <w:bottom w:val="single" w:sz="4" w:space="0" w:color="auto"/>
              <w:right w:val="single" w:sz="4" w:space="0" w:color="auto"/>
            </w:tcBorders>
            <w:shd w:val="clear" w:color="auto" w:fill="auto"/>
            <w:vAlign w:val="center"/>
            <w:hideMark/>
          </w:tcPr>
          <w:p w14:paraId="75B2BC95" w14:textId="77777777" w:rsidR="009A3A26" w:rsidRPr="002411AB" w:rsidRDefault="009A3A26" w:rsidP="009A3A26">
            <w:pPr>
              <w:spacing w:before="0"/>
              <w:ind w:firstLine="0"/>
              <w:jc w:val="left"/>
              <w:rPr>
                <w:rFonts w:ascii="Times New Roman" w:hAnsi="Times New Roman"/>
                <w:szCs w:val="22"/>
              </w:rPr>
            </w:pPr>
          </w:p>
        </w:tc>
        <w:tc>
          <w:tcPr>
            <w:tcW w:w="1843" w:type="dxa"/>
            <w:tcBorders>
              <w:top w:val="nil"/>
              <w:left w:val="single" w:sz="4" w:space="0" w:color="auto"/>
              <w:bottom w:val="single" w:sz="4" w:space="0" w:color="auto"/>
              <w:right w:val="single" w:sz="4" w:space="0" w:color="auto"/>
            </w:tcBorders>
            <w:shd w:val="clear" w:color="auto" w:fill="auto"/>
            <w:hideMark/>
          </w:tcPr>
          <w:p w14:paraId="64F99132"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709" w:type="dxa"/>
            <w:tcBorders>
              <w:top w:val="nil"/>
              <w:left w:val="single" w:sz="4" w:space="0" w:color="auto"/>
              <w:bottom w:val="single" w:sz="4" w:space="0" w:color="auto"/>
              <w:right w:val="single" w:sz="4" w:space="0" w:color="auto"/>
            </w:tcBorders>
            <w:shd w:val="clear" w:color="auto" w:fill="auto"/>
            <w:hideMark/>
          </w:tcPr>
          <w:p w14:paraId="554408C0"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2E108292" w14:textId="77777777" w:rsidR="009A3A26" w:rsidRPr="002411AB" w:rsidRDefault="009A3A26" w:rsidP="009A3A26">
            <w:pPr>
              <w:spacing w:before="0"/>
              <w:ind w:firstLine="0"/>
              <w:jc w:val="left"/>
              <w:rPr>
                <w:rFonts w:ascii="Times New Roman" w:hAnsi="Times New Roman"/>
                <w:szCs w:val="22"/>
              </w:rPr>
            </w:pPr>
          </w:p>
        </w:tc>
        <w:tc>
          <w:tcPr>
            <w:tcW w:w="1276" w:type="dxa"/>
            <w:tcBorders>
              <w:top w:val="nil"/>
              <w:left w:val="nil"/>
              <w:bottom w:val="single" w:sz="4" w:space="0" w:color="auto"/>
              <w:right w:val="single" w:sz="4" w:space="0" w:color="auto"/>
            </w:tcBorders>
            <w:shd w:val="clear" w:color="auto" w:fill="auto"/>
            <w:vAlign w:val="bottom"/>
            <w:hideMark/>
          </w:tcPr>
          <w:p w14:paraId="4A6DE631"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Согласованное финансирование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524C6C1"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EE9DBF7"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14:paraId="331DBCF0"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6E61589"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3D4F427"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single" w:sz="4" w:space="0" w:color="auto"/>
              <w:left w:val="nil"/>
              <w:bottom w:val="single" w:sz="4" w:space="0" w:color="auto"/>
              <w:right w:val="single" w:sz="4" w:space="0" w:color="auto"/>
            </w:tcBorders>
            <w:vAlign w:val="center"/>
          </w:tcPr>
          <w:p w14:paraId="6BA7254D"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left w:val="single" w:sz="4" w:space="0" w:color="auto"/>
              <w:bottom w:val="single" w:sz="4" w:space="0" w:color="auto"/>
              <w:right w:val="single" w:sz="4" w:space="0" w:color="auto"/>
            </w:tcBorders>
            <w:shd w:val="clear" w:color="auto" w:fill="auto"/>
            <w:hideMark/>
          </w:tcPr>
          <w:p w14:paraId="064EF077" w14:textId="77777777" w:rsidR="009A3A26" w:rsidRPr="002411AB" w:rsidRDefault="009A3A26" w:rsidP="009A3A26">
            <w:pPr>
              <w:spacing w:before="0"/>
              <w:ind w:firstLine="0"/>
              <w:jc w:val="left"/>
              <w:rPr>
                <w:rFonts w:ascii="Times New Roman" w:hAnsi="Times New Roman"/>
                <w:szCs w:val="22"/>
              </w:rPr>
            </w:pPr>
            <w:r w:rsidRPr="002411AB">
              <w:rPr>
                <w:rFonts w:ascii="Times New Roman" w:hAnsi="Times New Roman"/>
                <w:sz w:val="22"/>
                <w:szCs w:val="22"/>
              </w:rPr>
              <w:t> </w:t>
            </w:r>
          </w:p>
        </w:tc>
      </w:tr>
      <w:tr w:rsidR="0022352B" w:rsidRPr="002411AB" w14:paraId="58B0D0F5" w14:textId="77777777" w:rsidTr="009A3A26">
        <w:trPr>
          <w:trHeight w:val="545"/>
        </w:trPr>
        <w:tc>
          <w:tcPr>
            <w:tcW w:w="2544"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4785D5D7" w14:textId="77777777" w:rsidR="0022352B" w:rsidRPr="002411AB" w:rsidRDefault="0022352B" w:rsidP="0022352B">
            <w:pPr>
              <w:spacing w:before="0"/>
              <w:ind w:firstLine="0"/>
              <w:jc w:val="left"/>
              <w:rPr>
                <w:rFonts w:ascii="Times New Roman" w:hAnsi="Times New Roman"/>
                <w:szCs w:val="22"/>
              </w:rPr>
            </w:pPr>
            <w:r w:rsidRPr="002411AB">
              <w:rPr>
                <w:rFonts w:ascii="Times New Roman" w:hAnsi="Times New Roman"/>
                <w:sz w:val="22"/>
                <w:szCs w:val="22"/>
              </w:rPr>
              <w:t xml:space="preserve">7.2.1. «Финансовая поддержка субъектов малого и среднего предпринимательства, </w:t>
            </w:r>
            <w:r w:rsidRPr="002411AB">
              <w:rPr>
                <w:rFonts w:ascii="Times New Roman" w:hAnsi="Times New Roman"/>
                <w:sz w:val="22"/>
                <w:szCs w:val="22"/>
              </w:rPr>
              <w:lastRenderedPageBreak/>
              <w:t xml:space="preserve">организаций, образующих инфраструктуру поддержки субъектов малого и среднего предпринимательства (субсидии Субъектам, занимающимся производственной деятельностью, на приобретение оборудования и аренду помещений; субсидии Субъектам, осуществляющим деятельность в сфере проката спортивного инвентаря и оборудования) </w:t>
            </w:r>
          </w:p>
        </w:tc>
        <w:tc>
          <w:tcPr>
            <w:tcW w:w="1843" w:type="dxa"/>
            <w:tcBorders>
              <w:top w:val="single" w:sz="4" w:space="0" w:color="auto"/>
              <w:left w:val="nil"/>
              <w:right w:val="single" w:sz="4" w:space="0" w:color="auto"/>
            </w:tcBorders>
            <w:shd w:val="clear" w:color="auto" w:fill="auto"/>
            <w:hideMark/>
          </w:tcPr>
          <w:p w14:paraId="74697E7B" w14:textId="77777777" w:rsidR="0022352B" w:rsidRPr="002411AB" w:rsidRDefault="0022352B" w:rsidP="0022352B">
            <w:pPr>
              <w:spacing w:before="0"/>
              <w:ind w:firstLine="0"/>
              <w:jc w:val="center"/>
              <w:rPr>
                <w:rFonts w:ascii="Times New Roman" w:hAnsi="Times New Roman"/>
                <w:szCs w:val="22"/>
              </w:rPr>
            </w:pPr>
            <w:r w:rsidRPr="002411AB">
              <w:rPr>
                <w:rFonts w:ascii="Times New Roman" w:hAnsi="Times New Roman"/>
                <w:sz w:val="22"/>
                <w:szCs w:val="22"/>
              </w:rPr>
              <w:lastRenderedPageBreak/>
              <w:t>Исполнитель Администрация;</w:t>
            </w:r>
          </w:p>
        </w:tc>
        <w:tc>
          <w:tcPr>
            <w:tcW w:w="709" w:type="dxa"/>
            <w:tcBorders>
              <w:top w:val="single" w:sz="4" w:space="0" w:color="auto"/>
              <w:left w:val="nil"/>
              <w:right w:val="single" w:sz="4" w:space="0" w:color="auto"/>
            </w:tcBorders>
            <w:shd w:val="clear" w:color="auto" w:fill="auto"/>
            <w:hideMark/>
          </w:tcPr>
          <w:p w14:paraId="3E7C9BFE" w14:textId="34CFC5DF" w:rsidR="0022352B" w:rsidRPr="002411AB" w:rsidRDefault="0022352B" w:rsidP="0022352B">
            <w:pPr>
              <w:spacing w:before="0"/>
              <w:ind w:firstLine="0"/>
              <w:jc w:val="center"/>
              <w:rPr>
                <w:rFonts w:ascii="Times New Roman" w:hAnsi="Times New Roman"/>
                <w:szCs w:val="22"/>
              </w:rPr>
            </w:pPr>
            <w:r w:rsidRPr="002411AB">
              <w:rPr>
                <w:rFonts w:ascii="Times New Roman" w:hAnsi="Times New Roman"/>
                <w:sz w:val="22"/>
                <w:szCs w:val="22"/>
              </w:rPr>
              <w:t>2015-202</w:t>
            </w:r>
            <w:r w:rsidR="0014747A">
              <w:rPr>
                <w:rFonts w:ascii="Times New Roman" w:hAnsi="Times New Roman"/>
                <w:sz w:val="22"/>
                <w:szCs w:val="22"/>
              </w:rPr>
              <w:t>6</w:t>
            </w:r>
          </w:p>
          <w:p w14:paraId="69662A0B" w14:textId="4D793F1B" w:rsidR="0022352B" w:rsidRPr="002411AB" w:rsidRDefault="0022352B" w:rsidP="0022352B">
            <w:pPr>
              <w:spacing w:before="0"/>
              <w:ind w:firstLine="0"/>
              <w:jc w:val="center"/>
              <w:rPr>
                <w:rFonts w:ascii="Times New Roman" w:hAnsi="Times New Roman"/>
                <w:szCs w:val="22"/>
              </w:rPr>
            </w:pPr>
            <w:r w:rsidRPr="002411AB">
              <w:rPr>
                <w:rFonts w:ascii="Times New Roman" w:hAnsi="Times New Roman"/>
                <w:sz w:val="22"/>
                <w:szCs w:val="22"/>
              </w:rPr>
              <w:t>годы</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F67C98E" w14:textId="77777777" w:rsidR="0022352B" w:rsidRPr="002411AB" w:rsidRDefault="0022352B" w:rsidP="0022352B">
            <w:pPr>
              <w:spacing w:before="0"/>
              <w:ind w:firstLine="0"/>
              <w:jc w:val="center"/>
              <w:rPr>
                <w:rFonts w:ascii="Times New Roman" w:hAnsi="Times New Roman"/>
                <w:szCs w:val="22"/>
              </w:rPr>
            </w:pPr>
            <w:r w:rsidRPr="002411AB">
              <w:rPr>
                <w:rFonts w:ascii="Times New Roman" w:hAnsi="Times New Roman"/>
                <w:sz w:val="22"/>
                <w:szCs w:val="22"/>
              </w:rPr>
              <w:t>Всего:</w:t>
            </w:r>
          </w:p>
        </w:tc>
        <w:tc>
          <w:tcPr>
            <w:tcW w:w="1276" w:type="dxa"/>
            <w:tcBorders>
              <w:top w:val="single" w:sz="4" w:space="0" w:color="auto"/>
              <w:left w:val="nil"/>
              <w:bottom w:val="single" w:sz="4" w:space="0" w:color="auto"/>
              <w:right w:val="single" w:sz="4" w:space="0" w:color="auto"/>
            </w:tcBorders>
            <w:shd w:val="clear" w:color="auto" w:fill="auto"/>
            <w:hideMark/>
          </w:tcPr>
          <w:p w14:paraId="1BAC1319" w14:textId="77777777" w:rsidR="0022352B" w:rsidRPr="002411AB" w:rsidRDefault="0022352B" w:rsidP="0022352B">
            <w:pPr>
              <w:spacing w:before="0"/>
              <w:ind w:firstLine="0"/>
              <w:jc w:val="center"/>
              <w:rPr>
                <w:rFonts w:ascii="Times New Roman" w:hAnsi="Times New Roman"/>
                <w:szCs w:val="22"/>
              </w:rPr>
            </w:pPr>
            <w:r w:rsidRPr="002411AB">
              <w:rPr>
                <w:rFonts w:ascii="Times New Roman" w:hAnsi="Times New Roman"/>
                <w:sz w:val="22"/>
                <w:szCs w:val="22"/>
              </w:rPr>
              <w:t>План по программе</w:t>
            </w:r>
          </w:p>
        </w:tc>
        <w:tc>
          <w:tcPr>
            <w:tcW w:w="1134" w:type="dxa"/>
            <w:tcBorders>
              <w:top w:val="single" w:sz="4" w:space="0" w:color="auto"/>
              <w:left w:val="nil"/>
              <w:bottom w:val="single" w:sz="4" w:space="0" w:color="auto"/>
              <w:right w:val="single" w:sz="4" w:space="0" w:color="auto"/>
            </w:tcBorders>
            <w:shd w:val="clear" w:color="auto" w:fill="auto"/>
            <w:vAlign w:val="center"/>
          </w:tcPr>
          <w:p w14:paraId="336556A3" w14:textId="77777777" w:rsidR="0022352B" w:rsidRPr="002411AB" w:rsidRDefault="0022352B" w:rsidP="0022352B">
            <w:pPr>
              <w:spacing w:before="0"/>
              <w:ind w:firstLine="0"/>
              <w:jc w:val="center"/>
              <w:rPr>
                <w:rFonts w:ascii="Times New Roman" w:hAnsi="Times New Roman"/>
                <w:szCs w:val="22"/>
              </w:rPr>
            </w:pPr>
            <w:r w:rsidRPr="002411AB">
              <w:rPr>
                <w:rFonts w:ascii="Times New Roman" w:hAnsi="Times New Roman"/>
                <w:sz w:val="22"/>
                <w:szCs w:val="22"/>
              </w:rPr>
              <w:t>8 977,1</w:t>
            </w:r>
          </w:p>
        </w:tc>
        <w:tc>
          <w:tcPr>
            <w:tcW w:w="1134" w:type="dxa"/>
            <w:tcBorders>
              <w:top w:val="single" w:sz="4" w:space="0" w:color="auto"/>
              <w:left w:val="nil"/>
              <w:bottom w:val="single" w:sz="4" w:space="0" w:color="auto"/>
              <w:right w:val="single" w:sz="4" w:space="0" w:color="auto"/>
            </w:tcBorders>
            <w:shd w:val="clear" w:color="auto" w:fill="auto"/>
            <w:vAlign w:val="center"/>
          </w:tcPr>
          <w:p w14:paraId="51B979AA" w14:textId="77777777" w:rsidR="0022352B" w:rsidRPr="002411AB" w:rsidRDefault="0022352B" w:rsidP="0022352B">
            <w:pPr>
              <w:spacing w:before="0"/>
              <w:ind w:firstLine="0"/>
              <w:jc w:val="center"/>
              <w:rPr>
                <w:rFonts w:ascii="Times New Roman" w:hAnsi="Times New Roman"/>
                <w:szCs w:val="22"/>
              </w:rPr>
            </w:pPr>
            <w:r w:rsidRPr="002411AB">
              <w:rPr>
                <w:rFonts w:ascii="Times New Roman" w:hAnsi="Times New Roman"/>
                <w:sz w:val="22"/>
                <w:szCs w:val="22"/>
              </w:rPr>
              <w:t>8 977,1</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14:paraId="095C7B7D" w14:textId="77777777" w:rsidR="0022352B" w:rsidRPr="002411AB" w:rsidRDefault="0022352B" w:rsidP="0022352B">
            <w:pPr>
              <w:spacing w:before="0"/>
              <w:ind w:firstLine="0"/>
              <w:jc w:val="center"/>
              <w:rPr>
                <w:rFonts w:ascii="Times New Roman" w:hAnsi="Times New Roman"/>
                <w:szCs w:val="22"/>
              </w:rPr>
            </w:pPr>
            <w:r w:rsidRPr="002411AB">
              <w:rPr>
                <w:rFonts w:ascii="Times New Roman" w:hAnsi="Times New Roman"/>
                <w:sz w:val="22"/>
                <w:szCs w:val="22"/>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BFA260E" w14:textId="77777777" w:rsidR="0022352B" w:rsidRPr="002411AB" w:rsidRDefault="0022352B" w:rsidP="0022352B">
            <w:pPr>
              <w:spacing w:before="0"/>
              <w:ind w:firstLine="0"/>
              <w:jc w:val="center"/>
              <w:rPr>
                <w:rFonts w:ascii="Times New Roman" w:hAnsi="Times New Roman"/>
                <w:szCs w:val="22"/>
              </w:rPr>
            </w:pPr>
            <w:r w:rsidRPr="002411AB">
              <w:rPr>
                <w:rFonts w:ascii="Times New Roman" w:hAnsi="Times New Roman"/>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692B10B" w14:textId="77777777" w:rsidR="0022352B" w:rsidRPr="002411AB" w:rsidRDefault="0022352B" w:rsidP="0022352B">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single" w:sz="4" w:space="0" w:color="auto"/>
              <w:left w:val="nil"/>
              <w:bottom w:val="single" w:sz="4" w:space="0" w:color="auto"/>
              <w:right w:val="single" w:sz="4" w:space="0" w:color="auto"/>
            </w:tcBorders>
            <w:vAlign w:val="center"/>
          </w:tcPr>
          <w:p w14:paraId="449EB130" w14:textId="77777777" w:rsidR="0022352B" w:rsidRPr="002411AB" w:rsidRDefault="0022352B" w:rsidP="0022352B">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vMerge w:val="restart"/>
            <w:tcBorders>
              <w:top w:val="single" w:sz="4" w:space="0" w:color="auto"/>
              <w:left w:val="single" w:sz="4" w:space="0" w:color="auto"/>
              <w:right w:val="single" w:sz="4" w:space="0" w:color="auto"/>
            </w:tcBorders>
            <w:shd w:val="clear" w:color="auto" w:fill="auto"/>
            <w:hideMark/>
          </w:tcPr>
          <w:p w14:paraId="17004F23" w14:textId="77777777" w:rsidR="0022352B" w:rsidRPr="002411AB" w:rsidRDefault="0022352B" w:rsidP="0022352B">
            <w:pPr>
              <w:spacing w:before="0"/>
              <w:ind w:firstLine="0"/>
              <w:jc w:val="center"/>
              <w:rPr>
                <w:rFonts w:ascii="Times New Roman" w:hAnsi="Times New Roman"/>
                <w:szCs w:val="22"/>
              </w:rPr>
            </w:pPr>
            <w:r w:rsidRPr="002411AB">
              <w:rPr>
                <w:rFonts w:ascii="Times New Roman" w:hAnsi="Times New Roman"/>
                <w:sz w:val="22"/>
                <w:szCs w:val="22"/>
              </w:rPr>
              <w:t>2,</w:t>
            </w:r>
          </w:p>
          <w:p w14:paraId="01E8BD3F" w14:textId="77777777" w:rsidR="0022352B" w:rsidRPr="002411AB" w:rsidRDefault="0022352B" w:rsidP="0022352B">
            <w:pPr>
              <w:spacing w:before="0"/>
              <w:ind w:firstLine="0"/>
              <w:jc w:val="center"/>
              <w:rPr>
                <w:rFonts w:ascii="Times New Roman" w:hAnsi="Times New Roman"/>
                <w:szCs w:val="22"/>
              </w:rPr>
            </w:pPr>
            <w:r w:rsidRPr="002411AB">
              <w:rPr>
                <w:rFonts w:ascii="Times New Roman" w:hAnsi="Times New Roman"/>
                <w:sz w:val="22"/>
                <w:szCs w:val="22"/>
              </w:rPr>
              <w:t xml:space="preserve">8,            9 </w:t>
            </w:r>
          </w:p>
        </w:tc>
      </w:tr>
      <w:tr w:rsidR="009A3A26" w:rsidRPr="002411AB" w14:paraId="15B6E84E" w14:textId="77777777" w:rsidTr="009A3A26">
        <w:trPr>
          <w:trHeight w:val="900"/>
        </w:trPr>
        <w:tc>
          <w:tcPr>
            <w:tcW w:w="2544" w:type="dxa"/>
            <w:gridSpan w:val="2"/>
            <w:vMerge/>
            <w:tcBorders>
              <w:top w:val="nil"/>
              <w:left w:val="single" w:sz="4" w:space="0" w:color="auto"/>
              <w:bottom w:val="single" w:sz="4" w:space="0" w:color="000000"/>
              <w:right w:val="single" w:sz="4" w:space="0" w:color="auto"/>
            </w:tcBorders>
            <w:vAlign w:val="center"/>
            <w:hideMark/>
          </w:tcPr>
          <w:p w14:paraId="124D3441" w14:textId="77777777" w:rsidR="009A3A26" w:rsidRPr="002411AB" w:rsidRDefault="009A3A26" w:rsidP="009A3A26">
            <w:pPr>
              <w:spacing w:before="0"/>
              <w:ind w:firstLine="0"/>
              <w:jc w:val="left"/>
              <w:rPr>
                <w:rFonts w:ascii="Times New Roman" w:hAnsi="Times New Roman"/>
                <w:szCs w:val="22"/>
              </w:rPr>
            </w:pPr>
          </w:p>
        </w:tc>
        <w:tc>
          <w:tcPr>
            <w:tcW w:w="1843" w:type="dxa"/>
            <w:vMerge w:val="restart"/>
            <w:tcBorders>
              <w:top w:val="nil"/>
              <w:left w:val="nil"/>
              <w:bottom w:val="single" w:sz="4" w:space="0" w:color="auto"/>
              <w:right w:val="single" w:sz="4" w:space="0" w:color="auto"/>
            </w:tcBorders>
            <w:shd w:val="clear" w:color="auto" w:fill="auto"/>
            <w:hideMark/>
          </w:tcPr>
          <w:p w14:paraId="36DA65A6"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участники Управление; ЦПП </w:t>
            </w:r>
          </w:p>
        </w:tc>
        <w:tc>
          <w:tcPr>
            <w:tcW w:w="709" w:type="dxa"/>
            <w:tcBorders>
              <w:top w:val="nil"/>
              <w:left w:val="single" w:sz="4" w:space="0" w:color="auto"/>
              <w:right w:val="single" w:sz="4" w:space="0" w:color="auto"/>
            </w:tcBorders>
            <w:shd w:val="clear" w:color="auto" w:fill="auto"/>
            <w:hideMark/>
          </w:tcPr>
          <w:p w14:paraId="737A6872" w14:textId="77777777" w:rsidR="009A3A26" w:rsidRPr="002411AB" w:rsidRDefault="009A3A26" w:rsidP="009A3A26">
            <w:pPr>
              <w:spacing w:before="0"/>
              <w:ind w:firstLine="0"/>
              <w:jc w:val="center"/>
              <w:rPr>
                <w:rFonts w:ascii="Times New Roman" w:hAnsi="Times New Roman"/>
                <w:szCs w:val="22"/>
              </w:rPr>
            </w:pPr>
          </w:p>
        </w:tc>
        <w:tc>
          <w:tcPr>
            <w:tcW w:w="850" w:type="dxa"/>
            <w:vMerge/>
            <w:tcBorders>
              <w:top w:val="single" w:sz="4" w:space="0" w:color="000000"/>
              <w:left w:val="single" w:sz="4" w:space="0" w:color="auto"/>
              <w:bottom w:val="single" w:sz="4" w:space="0" w:color="000000"/>
              <w:right w:val="single" w:sz="4" w:space="0" w:color="auto"/>
            </w:tcBorders>
            <w:vAlign w:val="center"/>
            <w:hideMark/>
          </w:tcPr>
          <w:p w14:paraId="3A05C0C5" w14:textId="77777777" w:rsidR="009A3A26" w:rsidRPr="002411AB" w:rsidRDefault="009A3A26" w:rsidP="009A3A26">
            <w:pPr>
              <w:spacing w:before="0"/>
              <w:ind w:firstLine="0"/>
              <w:jc w:val="left"/>
              <w:rPr>
                <w:rFonts w:ascii="Times New Roman" w:hAnsi="Times New Roman"/>
                <w:szCs w:val="22"/>
              </w:rPr>
            </w:pPr>
          </w:p>
        </w:tc>
        <w:tc>
          <w:tcPr>
            <w:tcW w:w="1276" w:type="dxa"/>
            <w:tcBorders>
              <w:top w:val="nil"/>
              <w:left w:val="nil"/>
              <w:bottom w:val="single" w:sz="4" w:space="0" w:color="auto"/>
              <w:right w:val="single" w:sz="4" w:space="0" w:color="auto"/>
            </w:tcBorders>
            <w:shd w:val="clear" w:color="auto" w:fill="auto"/>
            <w:hideMark/>
          </w:tcPr>
          <w:p w14:paraId="09C11A04"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Согласованное финансирование</w:t>
            </w:r>
          </w:p>
        </w:tc>
        <w:tc>
          <w:tcPr>
            <w:tcW w:w="1134" w:type="dxa"/>
            <w:tcBorders>
              <w:top w:val="nil"/>
              <w:left w:val="nil"/>
              <w:bottom w:val="single" w:sz="4" w:space="0" w:color="auto"/>
              <w:right w:val="single" w:sz="4" w:space="0" w:color="auto"/>
            </w:tcBorders>
            <w:shd w:val="clear" w:color="auto" w:fill="auto"/>
            <w:vAlign w:val="center"/>
            <w:hideMark/>
          </w:tcPr>
          <w:p w14:paraId="500FB3C4"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8 977,1</w:t>
            </w:r>
          </w:p>
        </w:tc>
        <w:tc>
          <w:tcPr>
            <w:tcW w:w="1134" w:type="dxa"/>
            <w:tcBorders>
              <w:top w:val="nil"/>
              <w:left w:val="nil"/>
              <w:bottom w:val="single" w:sz="4" w:space="0" w:color="auto"/>
              <w:right w:val="single" w:sz="4" w:space="0" w:color="auto"/>
            </w:tcBorders>
            <w:shd w:val="clear" w:color="auto" w:fill="auto"/>
            <w:vAlign w:val="center"/>
            <w:hideMark/>
          </w:tcPr>
          <w:p w14:paraId="05703568"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8 977,1</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14:paraId="4E653809"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C239706"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C658E49"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7F103678"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vMerge/>
            <w:tcBorders>
              <w:left w:val="single" w:sz="4" w:space="0" w:color="auto"/>
              <w:right w:val="single" w:sz="4" w:space="0" w:color="auto"/>
            </w:tcBorders>
            <w:shd w:val="clear" w:color="auto" w:fill="auto"/>
            <w:hideMark/>
          </w:tcPr>
          <w:p w14:paraId="2C06A363" w14:textId="77777777" w:rsidR="009A3A26" w:rsidRPr="002411AB" w:rsidRDefault="009A3A26" w:rsidP="009A3A26">
            <w:pPr>
              <w:spacing w:before="0"/>
              <w:ind w:firstLine="0"/>
              <w:jc w:val="left"/>
              <w:rPr>
                <w:rFonts w:ascii="Times New Roman" w:hAnsi="Times New Roman"/>
                <w:szCs w:val="22"/>
              </w:rPr>
            </w:pPr>
          </w:p>
        </w:tc>
      </w:tr>
      <w:tr w:rsidR="009A3A26" w:rsidRPr="002411AB" w14:paraId="3CC13745" w14:textId="77777777" w:rsidTr="009A3A26">
        <w:trPr>
          <w:trHeight w:val="600"/>
        </w:trPr>
        <w:tc>
          <w:tcPr>
            <w:tcW w:w="2544" w:type="dxa"/>
            <w:gridSpan w:val="2"/>
            <w:vMerge/>
            <w:tcBorders>
              <w:top w:val="nil"/>
              <w:left w:val="single" w:sz="4" w:space="0" w:color="auto"/>
              <w:bottom w:val="single" w:sz="4" w:space="0" w:color="000000"/>
              <w:right w:val="single" w:sz="4" w:space="0" w:color="auto"/>
            </w:tcBorders>
            <w:vAlign w:val="center"/>
            <w:hideMark/>
          </w:tcPr>
          <w:p w14:paraId="24FABBEC" w14:textId="77777777" w:rsidR="009A3A26" w:rsidRPr="002411AB" w:rsidRDefault="009A3A26" w:rsidP="009A3A26">
            <w:pPr>
              <w:spacing w:before="0"/>
              <w:ind w:firstLine="0"/>
              <w:jc w:val="left"/>
              <w:rPr>
                <w:rFonts w:ascii="Times New Roman" w:hAnsi="Times New Roman"/>
                <w:szCs w:val="22"/>
              </w:rPr>
            </w:pPr>
          </w:p>
        </w:tc>
        <w:tc>
          <w:tcPr>
            <w:tcW w:w="1843" w:type="dxa"/>
            <w:vMerge/>
            <w:tcBorders>
              <w:left w:val="nil"/>
              <w:bottom w:val="single" w:sz="4" w:space="0" w:color="auto"/>
              <w:right w:val="single" w:sz="4" w:space="0" w:color="auto"/>
            </w:tcBorders>
            <w:shd w:val="clear" w:color="auto" w:fill="auto"/>
            <w:hideMark/>
          </w:tcPr>
          <w:p w14:paraId="4208206E" w14:textId="77777777" w:rsidR="009A3A26" w:rsidRPr="002411AB" w:rsidRDefault="009A3A26" w:rsidP="009A3A26">
            <w:pPr>
              <w:spacing w:before="0"/>
              <w:jc w:val="center"/>
              <w:rPr>
                <w:rFonts w:ascii="Times New Roman" w:hAnsi="Times New Roman"/>
                <w:szCs w:val="22"/>
              </w:rPr>
            </w:pPr>
          </w:p>
        </w:tc>
        <w:tc>
          <w:tcPr>
            <w:tcW w:w="709" w:type="dxa"/>
            <w:vMerge w:val="restart"/>
            <w:tcBorders>
              <w:left w:val="nil"/>
              <w:bottom w:val="single" w:sz="4" w:space="0" w:color="auto"/>
              <w:right w:val="single" w:sz="4" w:space="0" w:color="auto"/>
            </w:tcBorders>
            <w:shd w:val="clear" w:color="auto" w:fill="auto"/>
            <w:hideMark/>
          </w:tcPr>
          <w:p w14:paraId="4CD0F1AE" w14:textId="77777777" w:rsidR="009A3A26" w:rsidRPr="002411AB" w:rsidRDefault="009A3A26" w:rsidP="009A3A26">
            <w:pPr>
              <w:spacing w:before="0"/>
              <w:jc w:val="center"/>
              <w:rPr>
                <w:rFonts w:ascii="Times New Roman" w:hAnsi="Times New Roman"/>
                <w:szCs w:val="22"/>
              </w:rPr>
            </w:pP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06D47243"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ФБ</w:t>
            </w:r>
          </w:p>
        </w:tc>
        <w:tc>
          <w:tcPr>
            <w:tcW w:w="1276" w:type="dxa"/>
            <w:tcBorders>
              <w:top w:val="nil"/>
              <w:left w:val="nil"/>
              <w:bottom w:val="single" w:sz="4" w:space="0" w:color="auto"/>
              <w:right w:val="single" w:sz="4" w:space="0" w:color="auto"/>
            </w:tcBorders>
            <w:shd w:val="clear" w:color="auto" w:fill="auto"/>
            <w:vAlign w:val="bottom"/>
            <w:hideMark/>
          </w:tcPr>
          <w:p w14:paraId="1F3023D9"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План по программе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4DBF574"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56430C4"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14:paraId="11FD50C6"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E10739A"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82FB337"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78FAF767"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nil"/>
              <w:left w:val="single" w:sz="4" w:space="0" w:color="auto"/>
              <w:right w:val="single" w:sz="4" w:space="0" w:color="auto"/>
            </w:tcBorders>
            <w:shd w:val="clear" w:color="auto" w:fill="auto"/>
            <w:hideMark/>
          </w:tcPr>
          <w:p w14:paraId="4EF233FC" w14:textId="77777777" w:rsidR="009A3A26" w:rsidRPr="002411AB" w:rsidRDefault="009A3A26" w:rsidP="009A3A26">
            <w:pPr>
              <w:spacing w:before="0"/>
              <w:ind w:firstLine="0"/>
              <w:jc w:val="left"/>
              <w:rPr>
                <w:rFonts w:ascii="Times New Roman" w:hAnsi="Times New Roman"/>
                <w:szCs w:val="22"/>
              </w:rPr>
            </w:pPr>
            <w:r w:rsidRPr="002411AB">
              <w:rPr>
                <w:rFonts w:ascii="Times New Roman" w:hAnsi="Times New Roman"/>
                <w:sz w:val="22"/>
                <w:szCs w:val="22"/>
              </w:rPr>
              <w:t> </w:t>
            </w:r>
          </w:p>
        </w:tc>
      </w:tr>
      <w:tr w:rsidR="009A3A26" w:rsidRPr="002411AB" w14:paraId="7BBCACC3" w14:textId="77777777" w:rsidTr="009A3A26">
        <w:trPr>
          <w:trHeight w:val="600"/>
        </w:trPr>
        <w:tc>
          <w:tcPr>
            <w:tcW w:w="2544" w:type="dxa"/>
            <w:gridSpan w:val="2"/>
            <w:vMerge/>
            <w:tcBorders>
              <w:top w:val="nil"/>
              <w:left w:val="single" w:sz="4" w:space="0" w:color="auto"/>
              <w:bottom w:val="single" w:sz="4" w:space="0" w:color="auto"/>
              <w:right w:val="single" w:sz="4" w:space="0" w:color="auto"/>
            </w:tcBorders>
            <w:vAlign w:val="center"/>
            <w:hideMark/>
          </w:tcPr>
          <w:p w14:paraId="5B721B0C" w14:textId="77777777" w:rsidR="009A3A26" w:rsidRPr="002411AB" w:rsidRDefault="009A3A26" w:rsidP="009A3A26">
            <w:pPr>
              <w:spacing w:before="0"/>
              <w:ind w:firstLine="0"/>
              <w:jc w:val="left"/>
              <w:rPr>
                <w:rFonts w:ascii="Times New Roman" w:hAnsi="Times New Roman"/>
                <w:szCs w:val="22"/>
              </w:rPr>
            </w:pPr>
          </w:p>
        </w:tc>
        <w:tc>
          <w:tcPr>
            <w:tcW w:w="1843" w:type="dxa"/>
            <w:vMerge/>
            <w:tcBorders>
              <w:left w:val="nil"/>
              <w:bottom w:val="single" w:sz="4" w:space="0" w:color="auto"/>
              <w:right w:val="single" w:sz="4" w:space="0" w:color="auto"/>
            </w:tcBorders>
            <w:shd w:val="clear" w:color="auto" w:fill="auto"/>
            <w:hideMark/>
          </w:tcPr>
          <w:p w14:paraId="4384720D" w14:textId="77777777" w:rsidR="009A3A26" w:rsidRPr="002411AB" w:rsidRDefault="009A3A26" w:rsidP="009A3A26">
            <w:pPr>
              <w:spacing w:before="0"/>
              <w:jc w:val="center"/>
              <w:rPr>
                <w:rFonts w:ascii="Times New Roman" w:hAnsi="Times New Roman"/>
                <w:szCs w:val="22"/>
              </w:rPr>
            </w:pPr>
          </w:p>
        </w:tc>
        <w:tc>
          <w:tcPr>
            <w:tcW w:w="709" w:type="dxa"/>
            <w:vMerge/>
            <w:tcBorders>
              <w:left w:val="nil"/>
              <w:bottom w:val="single" w:sz="4" w:space="0" w:color="auto"/>
              <w:right w:val="single" w:sz="4" w:space="0" w:color="auto"/>
            </w:tcBorders>
            <w:shd w:val="clear" w:color="auto" w:fill="auto"/>
            <w:hideMark/>
          </w:tcPr>
          <w:p w14:paraId="4B183CA1" w14:textId="77777777" w:rsidR="009A3A26" w:rsidRPr="002411AB" w:rsidRDefault="009A3A26" w:rsidP="009A3A26">
            <w:pPr>
              <w:spacing w:before="0"/>
              <w:jc w:val="center"/>
              <w:rPr>
                <w:rFonts w:ascii="Times New Roman" w:hAnsi="Times New Roman"/>
                <w:szCs w:val="22"/>
              </w:rPr>
            </w:pPr>
          </w:p>
        </w:tc>
        <w:tc>
          <w:tcPr>
            <w:tcW w:w="850" w:type="dxa"/>
            <w:vMerge/>
            <w:tcBorders>
              <w:top w:val="nil"/>
              <w:left w:val="single" w:sz="4" w:space="0" w:color="auto"/>
              <w:bottom w:val="single" w:sz="4" w:space="0" w:color="auto"/>
              <w:right w:val="single" w:sz="4" w:space="0" w:color="auto"/>
            </w:tcBorders>
            <w:vAlign w:val="center"/>
            <w:hideMark/>
          </w:tcPr>
          <w:p w14:paraId="7BDAD981" w14:textId="77777777" w:rsidR="009A3A26" w:rsidRPr="002411AB" w:rsidRDefault="009A3A26" w:rsidP="009A3A26">
            <w:pPr>
              <w:spacing w:before="0"/>
              <w:ind w:firstLine="0"/>
              <w:jc w:val="left"/>
              <w:rPr>
                <w:rFonts w:ascii="Times New Roman" w:hAnsi="Times New Roman"/>
                <w:szCs w:val="22"/>
              </w:rPr>
            </w:pPr>
          </w:p>
        </w:tc>
        <w:tc>
          <w:tcPr>
            <w:tcW w:w="1276" w:type="dxa"/>
            <w:tcBorders>
              <w:top w:val="nil"/>
              <w:left w:val="nil"/>
              <w:bottom w:val="single" w:sz="4" w:space="0" w:color="auto"/>
              <w:right w:val="single" w:sz="4" w:space="0" w:color="auto"/>
            </w:tcBorders>
            <w:shd w:val="clear" w:color="auto" w:fill="auto"/>
            <w:vAlign w:val="bottom"/>
            <w:hideMark/>
          </w:tcPr>
          <w:p w14:paraId="15D73515"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Согласованное финансирование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C1C2CFC"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FF6AEE4"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14:paraId="3E8488F7"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D875081"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B2870D4"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single" w:sz="4" w:space="0" w:color="auto"/>
              <w:left w:val="nil"/>
              <w:bottom w:val="single" w:sz="4" w:space="0" w:color="auto"/>
              <w:right w:val="single" w:sz="4" w:space="0" w:color="auto"/>
            </w:tcBorders>
            <w:vAlign w:val="center"/>
          </w:tcPr>
          <w:p w14:paraId="697D5A8B"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left w:val="single" w:sz="4" w:space="0" w:color="auto"/>
              <w:right w:val="single" w:sz="4" w:space="0" w:color="auto"/>
            </w:tcBorders>
            <w:shd w:val="clear" w:color="auto" w:fill="auto"/>
            <w:hideMark/>
          </w:tcPr>
          <w:p w14:paraId="0907650F" w14:textId="77777777" w:rsidR="009A3A26" w:rsidRPr="002411AB" w:rsidRDefault="009A3A26" w:rsidP="009A3A26">
            <w:pPr>
              <w:spacing w:before="0"/>
              <w:ind w:firstLine="0"/>
              <w:jc w:val="left"/>
              <w:rPr>
                <w:rFonts w:ascii="Times New Roman" w:hAnsi="Times New Roman"/>
                <w:szCs w:val="22"/>
              </w:rPr>
            </w:pPr>
            <w:r w:rsidRPr="002411AB">
              <w:rPr>
                <w:rFonts w:ascii="Times New Roman" w:hAnsi="Times New Roman"/>
                <w:sz w:val="22"/>
                <w:szCs w:val="22"/>
              </w:rPr>
              <w:t> </w:t>
            </w:r>
          </w:p>
        </w:tc>
      </w:tr>
      <w:tr w:rsidR="009A3A26" w:rsidRPr="002411AB" w14:paraId="63563EF4" w14:textId="77777777" w:rsidTr="009A3A26">
        <w:trPr>
          <w:trHeight w:val="600"/>
        </w:trPr>
        <w:tc>
          <w:tcPr>
            <w:tcW w:w="2544" w:type="dxa"/>
            <w:gridSpan w:val="2"/>
            <w:vMerge/>
            <w:tcBorders>
              <w:top w:val="single" w:sz="4" w:space="0" w:color="auto"/>
              <w:left w:val="single" w:sz="4" w:space="0" w:color="auto"/>
              <w:bottom w:val="single" w:sz="4" w:space="0" w:color="000000"/>
              <w:right w:val="single" w:sz="4" w:space="0" w:color="auto"/>
            </w:tcBorders>
            <w:vAlign w:val="center"/>
            <w:hideMark/>
          </w:tcPr>
          <w:p w14:paraId="103CBD83" w14:textId="77777777" w:rsidR="009A3A26" w:rsidRPr="002411AB" w:rsidRDefault="009A3A26" w:rsidP="009A3A26">
            <w:pPr>
              <w:spacing w:before="0"/>
              <w:ind w:firstLine="0"/>
              <w:jc w:val="left"/>
              <w:rPr>
                <w:rFonts w:ascii="Times New Roman" w:hAnsi="Times New Roman"/>
                <w:szCs w:val="22"/>
              </w:rPr>
            </w:pPr>
          </w:p>
        </w:tc>
        <w:tc>
          <w:tcPr>
            <w:tcW w:w="1843" w:type="dxa"/>
            <w:vMerge/>
            <w:tcBorders>
              <w:left w:val="single" w:sz="4" w:space="0" w:color="auto"/>
              <w:bottom w:val="single" w:sz="4" w:space="0" w:color="auto"/>
              <w:right w:val="single" w:sz="4" w:space="0" w:color="auto"/>
            </w:tcBorders>
            <w:shd w:val="clear" w:color="auto" w:fill="auto"/>
            <w:hideMark/>
          </w:tcPr>
          <w:p w14:paraId="053F0A0F" w14:textId="77777777" w:rsidR="009A3A26" w:rsidRPr="002411AB" w:rsidRDefault="009A3A26" w:rsidP="009A3A26">
            <w:pPr>
              <w:spacing w:before="0"/>
              <w:jc w:val="center"/>
              <w:rPr>
                <w:rFonts w:ascii="Times New Roman" w:hAnsi="Times New Roman"/>
                <w:szCs w:val="22"/>
              </w:rPr>
            </w:pPr>
          </w:p>
        </w:tc>
        <w:tc>
          <w:tcPr>
            <w:tcW w:w="709" w:type="dxa"/>
            <w:vMerge/>
            <w:tcBorders>
              <w:left w:val="nil"/>
              <w:bottom w:val="single" w:sz="4" w:space="0" w:color="auto"/>
              <w:right w:val="single" w:sz="4" w:space="0" w:color="auto"/>
            </w:tcBorders>
            <w:shd w:val="clear" w:color="auto" w:fill="auto"/>
            <w:hideMark/>
          </w:tcPr>
          <w:p w14:paraId="5E718F27" w14:textId="77777777" w:rsidR="009A3A26" w:rsidRPr="002411AB" w:rsidRDefault="009A3A26" w:rsidP="009A3A26">
            <w:pPr>
              <w:spacing w:before="0"/>
              <w:jc w:val="center"/>
              <w:rPr>
                <w:rFonts w:ascii="Times New Roman" w:hAnsi="Times New Roman"/>
                <w:szCs w:val="22"/>
              </w:rPr>
            </w:pP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58DC3BA"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ОБ</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6A9A9A5F"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План по программе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8212C9E"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7 684,2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BB977C6"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7 684,2</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14:paraId="63CE577F"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DFF84C4"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E95470B"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single" w:sz="4" w:space="0" w:color="auto"/>
              <w:left w:val="nil"/>
              <w:bottom w:val="single" w:sz="4" w:space="0" w:color="auto"/>
              <w:right w:val="single" w:sz="4" w:space="0" w:color="auto"/>
            </w:tcBorders>
            <w:vAlign w:val="center"/>
          </w:tcPr>
          <w:p w14:paraId="4FD343F1"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left w:val="single" w:sz="4" w:space="0" w:color="auto"/>
              <w:right w:val="single" w:sz="4" w:space="0" w:color="auto"/>
            </w:tcBorders>
            <w:shd w:val="clear" w:color="auto" w:fill="auto"/>
            <w:hideMark/>
          </w:tcPr>
          <w:p w14:paraId="76E2514F" w14:textId="77777777" w:rsidR="009A3A26" w:rsidRPr="002411AB" w:rsidRDefault="009A3A26" w:rsidP="009A3A26">
            <w:pPr>
              <w:spacing w:before="0"/>
              <w:ind w:firstLine="0"/>
              <w:jc w:val="left"/>
              <w:rPr>
                <w:rFonts w:ascii="Times New Roman" w:hAnsi="Times New Roman"/>
                <w:szCs w:val="22"/>
              </w:rPr>
            </w:pPr>
            <w:r w:rsidRPr="002411AB">
              <w:rPr>
                <w:rFonts w:ascii="Times New Roman" w:hAnsi="Times New Roman"/>
                <w:sz w:val="22"/>
                <w:szCs w:val="22"/>
              </w:rPr>
              <w:t> </w:t>
            </w:r>
          </w:p>
        </w:tc>
      </w:tr>
      <w:tr w:rsidR="009A3A26" w:rsidRPr="002411AB" w14:paraId="7F461419" w14:textId="77777777" w:rsidTr="009A3A26">
        <w:trPr>
          <w:trHeight w:val="600"/>
        </w:trPr>
        <w:tc>
          <w:tcPr>
            <w:tcW w:w="2544" w:type="dxa"/>
            <w:gridSpan w:val="2"/>
            <w:vMerge/>
            <w:tcBorders>
              <w:top w:val="nil"/>
              <w:left w:val="single" w:sz="4" w:space="0" w:color="auto"/>
              <w:bottom w:val="single" w:sz="4" w:space="0" w:color="000000"/>
              <w:right w:val="single" w:sz="4" w:space="0" w:color="auto"/>
            </w:tcBorders>
            <w:vAlign w:val="center"/>
            <w:hideMark/>
          </w:tcPr>
          <w:p w14:paraId="7EBA0F32" w14:textId="77777777" w:rsidR="009A3A26" w:rsidRPr="002411AB" w:rsidRDefault="009A3A26" w:rsidP="009A3A26">
            <w:pPr>
              <w:spacing w:before="0"/>
              <w:ind w:firstLine="0"/>
              <w:jc w:val="left"/>
              <w:rPr>
                <w:rFonts w:ascii="Times New Roman" w:hAnsi="Times New Roman"/>
                <w:szCs w:val="22"/>
              </w:rPr>
            </w:pPr>
          </w:p>
        </w:tc>
        <w:tc>
          <w:tcPr>
            <w:tcW w:w="1843" w:type="dxa"/>
            <w:vMerge/>
            <w:tcBorders>
              <w:left w:val="single" w:sz="4" w:space="0" w:color="auto"/>
              <w:bottom w:val="single" w:sz="4" w:space="0" w:color="auto"/>
              <w:right w:val="single" w:sz="4" w:space="0" w:color="auto"/>
            </w:tcBorders>
            <w:shd w:val="clear" w:color="auto" w:fill="auto"/>
            <w:hideMark/>
          </w:tcPr>
          <w:p w14:paraId="42E5FB55" w14:textId="77777777" w:rsidR="009A3A26" w:rsidRPr="002411AB" w:rsidRDefault="009A3A26" w:rsidP="009A3A26">
            <w:pPr>
              <w:spacing w:before="0"/>
              <w:jc w:val="center"/>
              <w:rPr>
                <w:rFonts w:ascii="Times New Roman" w:hAnsi="Times New Roman"/>
                <w:szCs w:val="22"/>
              </w:rPr>
            </w:pPr>
          </w:p>
        </w:tc>
        <w:tc>
          <w:tcPr>
            <w:tcW w:w="709" w:type="dxa"/>
            <w:vMerge/>
            <w:tcBorders>
              <w:left w:val="single" w:sz="4" w:space="0" w:color="auto"/>
              <w:bottom w:val="single" w:sz="4" w:space="0" w:color="auto"/>
              <w:right w:val="single" w:sz="4" w:space="0" w:color="auto"/>
            </w:tcBorders>
            <w:shd w:val="clear" w:color="auto" w:fill="auto"/>
            <w:hideMark/>
          </w:tcPr>
          <w:p w14:paraId="0BE7C3A0" w14:textId="77777777" w:rsidR="009A3A26" w:rsidRPr="002411AB" w:rsidRDefault="009A3A26" w:rsidP="009A3A26">
            <w:pPr>
              <w:spacing w:before="0"/>
              <w:jc w:val="center"/>
              <w:rPr>
                <w:rFonts w:ascii="Times New Roman" w:hAnsi="Times New Roman"/>
                <w:szCs w:val="22"/>
              </w:rPr>
            </w:pPr>
          </w:p>
        </w:tc>
        <w:tc>
          <w:tcPr>
            <w:tcW w:w="850" w:type="dxa"/>
            <w:vMerge/>
            <w:tcBorders>
              <w:top w:val="nil"/>
              <w:left w:val="single" w:sz="4" w:space="0" w:color="auto"/>
              <w:bottom w:val="single" w:sz="4" w:space="0" w:color="000000"/>
              <w:right w:val="single" w:sz="4" w:space="0" w:color="auto"/>
            </w:tcBorders>
            <w:vAlign w:val="center"/>
            <w:hideMark/>
          </w:tcPr>
          <w:p w14:paraId="55487923" w14:textId="77777777" w:rsidR="009A3A26" w:rsidRPr="002411AB" w:rsidRDefault="009A3A26" w:rsidP="009A3A26">
            <w:pPr>
              <w:spacing w:before="0"/>
              <w:ind w:firstLine="0"/>
              <w:jc w:val="left"/>
              <w:rPr>
                <w:rFonts w:ascii="Times New Roman" w:hAnsi="Times New Roman"/>
                <w:szCs w:val="22"/>
              </w:rPr>
            </w:pPr>
          </w:p>
        </w:tc>
        <w:tc>
          <w:tcPr>
            <w:tcW w:w="1276" w:type="dxa"/>
            <w:tcBorders>
              <w:top w:val="nil"/>
              <w:left w:val="nil"/>
              <w:bottom w:val="single" w:sz="4" w:space="0" w:color="auto"/>
              <w:right w:val="single" w:sz="4" w:space="0" w:color="auto"/>
            </w:tcBorders>
            <w:shd w:val="clear" w:color="auto" w:fill="auto"/>
            <w:vAlign w:val="bottom"/>
            <w:hideMark/>
          </w:tcPr>
          <w:p w14:paraId="585C0D67"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Согласованное финансирование</w:t>
            </w:r>
          </w:p>
        </w:tc>
        <w:tc>
          <w:tcPr>
            <w:tcW w:w="1134" w:type="dxa"/>
            <w:tcBorders>
              <w:top w:val="nil"/>
              <w:left w:val="nil"/>
              <w:bottom w:val="single" w:sz="4" w:space="0" w:color="auto"/>
              <w:right w:val="single" w:sz="4" w:space="0" w:color="auto"/>
            </w:tcBorders>
            <w:shd w:val="clear" w:color="auto" w:fill="auto"/>
            <w:vAlign w:val="center"/>
            <w:hideMark/>
          </w:tcPr>
          <w:p w14:paraId="5E7B1284"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7 684,2</w:t>
            </w:r>
          </w:p>
        </w:tc>
        <w:tc>
          <w:tcPr>
            <w:tcW w:w="1134" w:type="dxa"/>
            <w:tcBorders>
              <w:top w:val="nil"/>
              <w:left w:val="nil"/>
              <w:bottom w:val="single" w:sz="4" w:space="0" w:color="auto"/>
              <w:right w:val="single" w:sz="4" w:space="0" w:color="auto"/>
            </w:tcBorders>
            <w:shd w:val="clear" w:color="auto" w:fill="auto"/>
            <w:vAlign w:val="center"/>
            <w:hideMark/>
          </w:tcPr>
          <w:p w14:paraId="32823396"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7 684,2</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14:paraId="086DD2E5"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84043A6"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4703ACE"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708CC248"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left w:val="single" w:sz="4" w:space="0" w:color="auto"/>
              <w:right w:val="single" w:sz="4" w:space="0" w:color="auto"/>
            </w:tcBorders>
            <w:shd w:val="clear" w:color="auto" w:fill="auto"/>
            <w:hideMark/>
          </w:tcPr>
          <w:p w14:paraId="63062F01" w14:textId="77777777" w:rsidR="009A3A26" w:rsidRPr="002411AB" w:rsidRDefault="009A3A26" w:rsidP="009A3A26">
            <w:pPr>
              <w:spacing w:before="0"/>
              <w:ind w:firstLine="0"/>
              <w:jc w:val="left"/>
              <w:rPr>
                <w:rFonts w:ascii="Times New Roman" w:hAnsi="Times New Roman"/>
                <w:szCs w:val="22"/>
              </w:rPr>
            </w:pPr>
            <w:r w:rsidRPr="002411AB">
              <w:rPr>
                <w:rFonts w:ascii="Times New Roman" w:hAnsi="Times New Roman"/>
                <w:sz w:val="22"/>
                <w:szCs w:val="22"/>
              </w:rPr>
              <w:t> </w:t>
            </w:r>
          </w:p>
        </w:tc>
      </w:tr>
      <w:tr w:rsidR="009A3A26" w:rsidRPr="002411AB" w14:paraId="10ABBCBB" w14:textId="77777777" w:rsidTr="009A3A26">
        <w:trPr>
          <w:trHeight w:val="441"/>
        </w:trPr>
        <w:tc>
          <w:tcPr>
            <w:tcW w:w="2544" w:type="dxa"/>
            <w:gridSpan w:val="2"/>
            <w:vMerge/>
            <w:tcBorders>
              <w:top w:val="nil"/>
              <w:left w:val="single" w:sz="4" w:space="0" w:color="auto"/>
              <w:bottom w:val="single" w:sz="4" w:space="0" w:color="000000"/>
              <w:right w:val="single" w:sz="4" w:space="0" w:color="auto"/>
            </w:tcBorders>
            <w:vAlign w:val="center"/>
            <w:hideMark/>
          </w:tcPr>
          <w:p w14:paraId="3E7E0203" w14:textId="77777777" w:rsidR="009A3A26" w:rsidRPr="002411AB" w:rsidRDefault="009A3A26" w:rsidP="009A3A26">
            <w:pPr>
              <w:spacing w:before="0"/>
              <w:ind w:firstLine="0"/>
              <w:jc w:val="left"/>
              <w:rPr>
                <w:rFonts w:ascii="Times New Roman" w:hAnsi="Times New Roman"/>
                <w:szCs w:val="22"/>
              </w:rPr>
            </w:pPr>
          </w:p>
        </w:tc>
        <w:tc>
          <w:tcPr>
            <w:tcW w:w="1843" w:type="dxa"/>
            <w:vMerge/>
            <w:tcBorders>
              <w:left w:val="single" w:sz="4" w:space="0" w:color="auto"/>
              <w:bottom w:val="single" w:sz="4" w:space="0" w:color="auto"/>
              <w:right w:val="single" w:sz="4" w:space="0" w:color="auto"/>
            </w:tcBorders>
            <w:shd w:val="clear" w:color="auto" w:fill="auto"/>
            <w:hideMark/>
          </w:tcPr>
          <w:p w14:paraId="031FFB8B" w14:textId="77777777" w:rsidR="009A3A26" w:rsidRPr="002411AB" w:rsidRDefault="009A3A26" w:rsidP="009A3A26">
            <w:pPr>
              <w:spacing w:before="0"/>
              <w:jc w:val="center"/>
              <w:rPr>
                <w:rFonts w:ascii="Times New Roman" w:hAnsi="Times New Roman"/>
                <w:szCs w:val="22"/>
              </w:rPr>
            </w:pPr>
          </w:p>
        </w:tc>
        <w:tc>
          <w:tcPr>
            <w:tcW w:w="709" w:type="dxa"/>
            <w:vMerge/>
            <w:tcBorders>
              <w:left w:val="nil"/>
              <w:bottom w:val="single" w:sz="4" w:space="0" w:color="auto"/>
              <w:right w:val="single" w:sz="4" w:space="0" w:color="auto"/>
            </w:tcBorders>
            <w:shd w:val="clear" w:color="auto" w:fill="auto"/>
            <w:hideMark/>
          </w:tcPr>
          <w:p w14:paraId="7D01BDC9" w14:textId="77777777" w:rsidR="009A3A26" w:rsidRPr="002411AB" w:rsidRDefault="009A3A26" w:rsidP="009A3A26">
            <w:pPr>
              <w:spacing w:before="0"/>
              <w:jc w:val="center"/>
              <w:rPr>
                <w:rFonts w:ascii="Times New Roman" w:hAnsi="Times New Roman"/>
                <w:szCs w:val="22"/>
              </w:rPr>
            </w:pP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46DAD45D"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МБ</w:t>
            </w:r>
          </w:p>
        </w:tc>
        <w:tc>
          <w:tcPr>
            <w:tcW w:w="1276" w:type="dxa"/>
            <w:tcBorders>
              <w:top w:val="nil"/>
              <w:left w:val="nil"/>
              <w:bottom w:val="single" w:sz="4" w:space="0" w:color="auto"/>
              <w:right w:val="single" w:sz="4" w:space="0" w:color="auto"/>
            </w:tcBorders>
            <w:shd w:val="clear" w:color="auto" w:fill="auto"/>
            <w:vAlign w:val="bottom"/>
            <w:hideMark/>
          </w:tcPr>
          <w:p w14:paraId="5411C66E"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План по программе</w:t>
            </w:r>
          </w:p>
        </w:tc>
        <w:tc>
          <w:tcPr>
            <w:tcW w:w="1134" w:type="dxa"/>
            <w:tcBorders>
              <w:top w:val="nil"/>
              <w:left w:val="nil"/>
              <w:bottom w:val="single" w:sz="4" w:space="0" w:color="auto"/>
              <w:right w:val="single" w:sz="4" w:space="0" w:color="auto"/>
            </w:tcBorders>
            <w:shd w:val="clear" w:color="auto" w:fill="auto"/>
            <w:vAlign w:val="center"/>
            <w:hideMark/>
          </w:tcPr>
          <w:p w14:paraId="48F65136"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1 292,9</w:t>
            </w:r>
          </w:p>
        </w:tc>
        <w:tc>
          <w:tcPr>
            <w:tcW w:w="1134" w:type="dxa"/>
            <w:tcBorders>
              <w:top w:val="nil"/>
              <w:left w:val="nil"/>
              <w:bottom w:val="single" w:sz="4" w:space="0" w:color="auto"/>
              <w:right w:val="single" w:sz="4" w:space="0" w:color="auto"/>
            </w:tcBorders>
            <w:shd w:val="clear" w:color="auto" w:fill="auto"/>
            <w:vAlign w:val="center"/>
            <w:hideMark/>
          </w:tcPr>
          <w:p w14:paraId="2C9669FF"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1 292,9</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14:paraId="7447CAE5"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13FBB1E"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4FA0E32"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07FF52A9"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nil"/>
              <w:left w:val="single" w:sz="4" w:space="0" w:color="auto"/>
              <w:right w:val="single" w:sz="4" w:space="0" w:color="auto"/>
            </w:tcBorders>
            <w:shd w:val="clear" w:color="auto" w:fill="auto"/>
            <w:hideMark/>
          </w:tcPr>
          <w:p w14:paraId="6912C8BC" w14:textId="77777777" w:rsidR="009A3A26" w:rsidRPr="002411AB" w:rsidRDefault="009A3A26" w:rsidP="009A3A26">
            <w:pPr>
              <w:spacing w:before="0"/>
              <w:ind w:firstLine="0"/>
              <w:jc w:val="left"/>
              <w:rPr>
                <w:rFonts w:ascii="Times New Roman" w:hAnsi="Times New Roman"/>
                <w:szCs w:val="22"/>
              </w:rPr>
            </w:pPr>
            <w:r w:rsidRPr="002411AB">
              <w:rPr>
                <w:rFonts w:ascii="Times New Roman" w:hAnsi="Times New Roman"/>
                <w:sz w:val="22"/>
                <w:szCs w:val="22"/>
              </w:rPr>
              <w:t> </w:t>
            </w:r>
          </w:p>
        </w:tc>
      </w:tr>
      <w:tr w:rsidR="009A3A26" w:rsidRPr="002411AB" w14:paraId="34D826EA" w14:textId="77777777" w:rsidTr="009A3A26">
        <w:trPr>
          <w:trHeight w:val="600"/>
        </w:trPr>
        <w:tc>
          <w:tcPr>
            <w:tcW w:w="2544" w:type="dxa"/>
            <w:gridSpan w:val="2"/>
            <w:vMerge/>
            <w:tcBorders>
              <w:top w:val="nil"/>
              <w:left w:val="single" w:sz="4" w:space="0" w:color="auto"/>
              <w:bottom w:val="single" w:sz="4" w:space="0" w:color="000000"/>
              <w:right w:val="single" w:sz="4" w:space="0" w:color="auto"/>
            </w:tcBorders>
            <w:vAlign w:val="center"/>
            <w:hideMark/>
          </w:tcPr>
          <w:p w14:paraId="27741539" w14:textId="77777777" w:rsidR="009A3A26" w:rsidRPr="002411AB" w:rsidRDefault="009A3A26" w:rsidP="009A3A26">
            <w:pPr>
              <w:spacing w:before="0"/>
              <w:ind w:firstLine="0"/>
              <w:jc w:val="left"/>
              <w:rPr>
                <w:rFonts w:ascii="Times New Roman" w:hAnsi="Times New Roman"/>
                <w:szCs w:val="22"/>
              </w:rPr>
            </w:pPr>
          </w:p>
        </w:tc>
        <w:tc>
          <w:tcPr>
            <w:tcW w:w="1843" w:type="dxa"/>
            <w:vMerge/>
            <w:tcBorders>
              <w:left w:val="nil"/>
              <w:bottom w:val="single" w:sz="4" w:space="0" w:color="auto"/>
              <w:right w:val="single" w:sz="4" w:space="0" w:color="auto"/>
            </w:tcBorders>
            <w:shd w:val="clear" w:color="auto" w:fill="auto"/>
            <w:hideMark/>
          </w:tcPr>
          <w:p w14:paraId="2B5EE388" w14:textId="77777777" w:rsidR="009A3A26" w:rsidRPr="002411AB" w:rsidRDefault="009A3A26" w:rsidP="009A3A26">
            <w:pPr>
              <w:spacing w:before="0"/>
              <w:jc w:val="center"/>
              <w:rPr>
                <w:rFonts w:ascii="Times New Roman" w:hAnsi="Times New Roman"/>
                <w:szCs w:val="22"/>
              </w:rPr>
            </w:pPr>
          </w:p>
        </w:tc>
        <w:tc>
          <w:tcPr>
            <w:tcW w:w="709" w:type="dxa"/>
            <w:vMerge/>
            <w:tcBorders>
              <w:left w:val="nil"/>
              <w:bottom w:val="single" w:sz="4" w:space="0" w:color="auto"/>
              <w:right w:val="single" w:sz="4" w:space="0" w:color="auto"/>
            </w:tcBorders>
            <w:shd w:val="clear" w:color="auto" w:fill="auto"/>
            <w:hideMark/>
          </w:tcPr>
          <w:p w14:paraId="724B983E" w14:textId="77777777" w:rsidR="009A3A26" w:rsidRPr="002411AB" w:rsidRDefault="009A3A26" w:rsidP="009A3A26">
            <w:pPr>
              <w:spacing w:before="0"/>
              <w:jc w:val="center"/>
              <w:rPr>
                <w:rFonts w:ascii="Times New Roman" w:hAnsi="Times New Roman"/>
                <w:szCs w:val="22"/>
              </w:rPr>
            </w:pPr>
          </w:p>
        </w:tc>
        <w:tc>
          <w:tcPr>
            <w:tcW w:w="850" w:type="dxa"/>
            <w:vMerge/>
            <w:tcBorders>
              <w:top w:val="nil"/>
              <w:left w:val="single" w:sz="4" w:space="0" w:color="auto"/>
              <w:bottom w:val="single" w:sz="4" w:space="0" w:color="000000"/>
              <w:right w:val="single" w:sz="4" w:space="0" w:color="auto"/>
            </w:tcBorders>
            <w:vAlign w:val="center"/>
            <w:hideMark/>
          </w:tcPr>
          <w:p w14:paraId="591C796F" w14:textId="77777777" w:rsidR="009A3A26" w:rsidRPr="002411AB" w:rsidRDefault="009A3A26" w:rsidP="009A3A26">
            <w:pPr>
              <w:spacing w:before="0"/>
              <w:ind w:firstLine="0"/>
              <w:jc w:val="left"/>
              <w:rPr>
                <w:rFonts w:ascii="Times New Roman" w:hAnsi="Times New Roman"/>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6B7B5B"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Согласованное финансирование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81858"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1 292,9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7AA9FC"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1 292,9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6022B"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6CE1C2A"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C1B4A5B"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7E004964"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nil"/>
              <w:left w:val="single" w:sz="4" w:space="0" w:color="auto"/>
              <w:right w:val="single" w:sz="4" w:space="0" w:color="auto"/>
            </w:tcBorders>
            <w:shd w:val="clear" w:color="auto" w:fill="auto"/>
            <w:hideMark/>
          </w:tcPr>
          <w:p w14:paraId="6C0C7457" w14:textId="77777777" w:rsidR="009A3A26" w:rsidRPr="002411AB" w:rsidRDefault="009A3A26" w:rsidP="009A3A26">
            <w:pPr>
              <w:spacing w:before="0"/>
              <w:ind w:firstLine="0"/>
              <w:jc w:val="left"/>
              <w:rPr>
                <w:rFonts w:ascii="Times New Roman" w:hAnsi="Times New Roman"/>
                <w:szCs w:val="22"/>
              </w:rPr>
            </w:pPr>
            <w:r w:rsidRPr="002411AB">
              <w:rPr>
                <w:rFonts w:ascii="Times New Roman" w:hAnsi="Times New Roman"/>
                <w:sz w:val="22"/>
                <w:szCs w:val="22"/>
              </w:rPr>
              <w:t> </w:t>
            </w:r>
          </w:p>
        </w:tc>
      </w:tr>
      <w:tr w:rsidR="009A3A26" w:rsidRPr="002411AB" w14:paraId="130D371E" w14:textId="77777777" w:rsidTr="009A3A26">
        <w:trPr>
          <w:trHeight w:val="600"/>
        </w:trPr>
        <w:tc>
          <w:tcPr>
            <w:tcW w:w="2544" w:type="dxa"/>
            <w:gridSpan w:val="2"/>
            <w:vMerge/>
            <w:tcBorders>
              <w:top w:val="nil"/>
              <w:left w:val="single" w:sz="4" w:space="0" w:color="auto"/>
              <w:bottom w:val="single" w:sz="4" w:space="0" w:color="000000"/>
              <w:right w:val="single" w:sz="4" w:space="0" w:color="auto"/>
            </w:tcBorders>
            <w:vAlign w:val="center"/>
            <w:hideMark/>
          </w:tcPr>
          <w:p w14:paraId="6359BBD8" w14:textId="77777777" w:rsidR="009A3A26" w:rsidRPr="002411AB" w:rsidRDefault="009A3A26" w:rsidP="009A3A26">
            <w:pPr>
              <w:spacing w:before="0"/>
              <w:ind w:firstLine="0"/>
              <w:jc w:val="left"/>
              <w:rPr>
                <w:rFonts w:ascii="Times New Roman" w:hAnsi="Times New Roman"/>
                <w:szCs w:val="22"/>
              </w:rPr>
            </w:pPr>
          </w:p>
        </w:tc>
        <w:tc>
          <w:tcPr>
            <w:tcW w:w="1843" w:type="dxa"/>
            <w:vMerge/>
            <w:tcBorders>
              <w:left w:val="nil"/>
              <w:bottom w:val="single" w:sz="4" w:space="0" w:color="auto"/>
              <w:right w:val="single" w:sz="4" w:space="0" w:color="auto"/>
            </w:tcBorders>
            <w:shd w:val="clear" w:color="auto" w:fill="auto"/>
            <w:hideMark/>
          </w:tcPr>
          <w:p w14:paraId="04882956" w14:textId="77777777" w:rsidR="009A3A26" w:rsidRPr="002411AB" w:rsidRDefault="009A3A26" w:rsidP="009A3A26">
            <w:pPr>
              <w:spacing w:before="0"/>
              <w:jc w:val="center"/>
              <w:rPr>
                <w:rFonts w:ascii="Times New Roman" w:hAnsi="Times New Roman"/>
                <w:szCs w:val="22"/>
              </w:rPr>
            </w:pPr>
          </w:p>
        </w:tc>
        <w:tc>
          <w:tcPr>
            <w:tcW w:w="709" w:type="dxa"/>
            <w:vMerge/>
            <w:tcBorders>
              <w:left w:val="nil"/>
              <w:bottom w:val="single" w:sz="4" w:space="0" w:color="auto"/>
              <w:right w:val="single" w:sz="4" w:space="0" w:color="auto"/>
            </w:tcBorders>
            <w:shd w:val="clear" w:color="auto" w:fill="auto"/>
            <w:hideMark/>
          </w:tcPr>
          <w:p w14:paraId="76A66FE0" w14:textId="77777777" w:rsidR="009A3A26" w:rsidRPr="002411AB" w:rsidRDefault="009A3A26" w:rsidP="009A3A26">
            <w:pPr>
              <w:spacing w:before="0"/>
              <w:jc w:val="center"/>
              <w:rPr>
                <w:rFonts w:ascii="Times New Roman" w:hAnsi="Times New Roman"/>
                <w:szCs w:val="22"/>
              </w:rPr>
            </w:pP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6A1EE7F2"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Иные источники</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3EB52D9E"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План по программе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7A3E628"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5C16B9D"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14:paraId="766404CF"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61961A5"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6C3FF3C"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68238A38"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nil"/>
              <w:left w:val="single" w:sz="4" w:space="0" w:color="auto"/>
              <w:right w:val="single" w:sz="4" w:space="0" w:color="auto"/>
            </w:tcBorders>
            <w:shd w:val="clear" w:color="auto" w:fill="auto"/>
            <w:hideMark/>
          </w:tcPr>
          <w:p w14:paraId="367A75FD" w14:textId="77777777" w:rsidR="009A3A26" w:rsidRPr="002411AB" w:rsidRDefault="009A3A26" w:rsidP="009A3A26">
            <w:pPr>
              <w:spacing w:before="0"/>
              <w:ind w:firstLine="0"/>
              <w:jc w:val="left"/>
              <w:rPr>
                <w:rFonts w:ascii="Times New Roman" w:hAnsi="Times New Roman"/>
                <w:szCs w:val="22"/>
              </w:rPr>
            </w:pPr>
            <w:r w:rsidRPr="002411AB">
              <w:rPr>
                <w:rFonts w:ascii="Times New Roman" w:hAnsi="Times New Roman"/>
                <w:sz w:val="22"/>
                <w:szCs w:val="22"/>
              </w:rPr>
              <w:t> </w:t>
            </w:r>
          </w:p>
        </w:tc>
      </w:tr>
      <w:tr w:rsidR="009A3A26" w:rsidRPr="002411AB" w14:paraId="3553B5E2" w14:textId="77777777" w:rsidTr="009A3A26">
        <w:trPr>
          <w:trHeight w:val="600"/>
        </w:trPr>
        <w:tc>
          <w:tcPr>
            <w:tcW w:w="2544" w:type="dxa"/>
            <w:gridSpan w:val="2"/>
            <w:vMerge/>
            <w:tcBorders>
              <w:top w:val="nil"/>
              <w:left w:val="single" w:sz="4" w:space="0" w:color="auto"/>
              <w:bottom w:val="single" w:sz="4" w:space="0" w:color="auto"/>
              <w:right w:val="single" w:sz="4" w:space="0" w:color="auto"/>
            </w:tcBorders>
            <w:vAlign w:val="center"/>
            <w:hideMark/>
          </w:tcPr>
          <w:p w14:paraId="7D0822F5" w14:textId="77777777" w:rsidR="009A3A26" w:rsidRPr="002411AB" w:rsidRDefault="009A3A26" w:rsidP="009A3A26">
            <w:pPr>
              <w:spacing w:before="0"/>
              <w:ind w:firstLine="0"/>
              <w:jc w:val="left"/>
              <w:rPr>
                <w:rFonts w:ascii="Times New Roman" w:hAnsi="Times New Roman"/>
                <w:szCs w:val="22"/>
              </w:rPr>
            </w:pPr>
          </w:p>
        </w:tc>
        <w:tc>
          <w:tcPr>
            <w:tcW w:w="1843" w:type="dxa"/>
            <w:vMerge/>
            <w:tcBorders>
              <w:left w:val="nil"/>
              <w:bottom w:val="single" w:sz="4" w:space="0" w:color="auto"/>
              <w:right w:val="single" w:sz="4" w:space="0" w:color="auto"/>
            </w:tcBorders>
            <w:shd w:val="clear" w:color="auto" w:fill="auto"/>
            <w:hideMark/>
          </w:tcPr>
          <w:p w14:paraId="3C31FF86" w14:textId="77777777" w:rsidR="009A3A26" w:rsidRPr="002411AB" w:rsidRDefault="009A3A26" w:rsidP="009A3A26">
            <w:pPr>
              <w:spacing w:before="0"/>
              <w:ind w:firstLine="0"/>
              <w:jc w:val="center"/>
              <w:rPr>
                <w:rFonts w:ascii="Times New Roman" w:hAnsi="Times New Roman"/>
                <w:szCs w:val="22"/>
              </w:rPr>
            </w:pPr>
          </w:p>
        </w:tc>
        <w:tc>
          <w:tcPr>
            <w:tcW w:w="709" w:type="dxa"/>
            <w:vMerge/>
            <w:tcBorders>
              <w:left w:val="nil"/>
              <w:bottom w:val="single" w:sz="4" w:space="0" w:color="auto"/>
              <w:right w:val="single" w:sz="4" w:space="0" w:color="auto"/>
            </w:tcBorders>
            <w:shd w:val="clear" w:color="auto" w:fill="auto"/>
            <w:hideMark/>
          </w:tcPr>
          <w:p w14:paraId="65248E85" w14:textId="77777777" w:rsidR="009A3A26" w:rsidRPr="002411AB" w:rsidRDefault="009A3A26" w:rsidP="009A3A26">
            <w:pPr>
              <w:spacing w:before="0"/>
              <w:ind w:firstLine="0"/>
              <w:jc w:val="center"/>
              <w:rPr>
                <w:rFonts w:ascii="Times New Roman" w:hAnsi="Times New Roman"/>
                <w:szCs w:val="22"/>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7C7229" w14:textId="77777777" w:rsidR="009A3A26" w:rsidRPr="002411AB" w:rsidRDefault="009A3A26" w:rsidP="009A3A26">
            <w:pPr>
              <w:spacing w:before="0"/>
              <w:ind w:firstLine="0"/>
              <w:jc w:val="left"/>
              <w:rPr>
                <w:rFonts w:ascii="Times New Roman" w:hAnsi="Times New Roman"/>
                <w:szCs w:val="22"/>
              </w:rPr>
            </w:pP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2F3473AD"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Согласованное финансирование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A467317"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BB9F885"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14:paraId="1D7C480F"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3E52364"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88B9928"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single" w:sz="4" w:space="0" w:color="auto"/>
              <w:left w:val="nil"/>
              <w:bottom w:val="single" w:sz="4" w:space="0" w:color="auto"/>
              <w:right w:val="single" w:sz="4" w:space="0" w:color="auto"/>
            </w:tcBorders>
            <w:vAlign w:val="center"/>
          </w:tcPr>
          <w:p w14:paraId="2E7F679A"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left w:val="single" w:sz="4" w:space="0" w:color="auto"/>
              <w:bottom w:val="single" w:sz="4" w:space="0" w:color="auto"/>
              <w:right w:val="single" w:sz="4" w:space="0" w:color="auto"/>
            </w:tcBorders>
            <w:shd w:val="clear" w:color="auto" w:fill="auto"/>
            <w:hideMark/>
          </w:tcPr>
          <w:p w14:paraId="68B65124" w14:textId="77777777" w:rsidR="009A3A26" w:rsidRPr="002411AB" w:rsidRDefault="009A3A26" w:rsidP="009A3A26">
            <w:pPr>
              <w:spacing w:before="0"/>
              <w:ind w:firstLine="0"/>
              <w:jc w:val="left"/>
              <w:rPr>
                <w:rFonts w:ascii="Times New Roman" w:hAnsi="Times New Roman"/>
                <w:szCs w:val="22"/>
              </w:rPr>
            </w:pPr>
            <w:r w:rsidRPr="002411AB">
              <w:rPr>
                <w:rFonts w:ascii="Times New Roman" w:hAnsi="Times New Roman"/>
                <w:sz w:val="22"/>
                <w:szCs w:val="22"/>
              </w:rPr>
              <w:t> </w:t>
            </w:r>
          </w:p>
        </w:tc>
      </w:tr>
      <w:tr w:rsidR="0022352B" w:rsidRPr="002411AB" w14:paraId="549040A4" w14:textId="77777777" w:rsidTr="009A3A26">
        <w:trPr>
          <w:trHeight w:val="900"/>
        </w:trPr>
        <w:tc>
          <w:tcPr>
            <w:tcW w:w="254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677576D7" w14:textId="77777777" w:rsidR="0022352B" w:rsidRPr="002411AB" w:rsidRDefault="0022352B" w:rsidP="0022352B">
            <w:pPr>
              <w:spacing w:before="0"/>
              <w:ind w:firstLine="0"/>
              <w:jc w:val="left"/>
              <w:rPr>
                <w:rFonts w:ascii="Times New Roman" w:hAnsi="Times New Roman"/>
                <w:szCs w:val="22"/>
              </w:rPr>
            </w:pPr>
            <w:r w:rsidRPr="002411AB">
              <w:rPr>
                <w:rFonts w:ascii="Times New Roman" w:hAnsi="Times New Roman"/>
                <w:sz w:val="22"/>
                <w:szCs w:val="22"/>
              </w:rPr>
              <w:t xml:space="preserve">7.2.2. «Финансовая поддержка субъектов малого и среднего предпринимательства, организаций, образующих инфраструктуру </w:t>
            </w:r>
            <w:r w:rsidRPr="002411AB">
              <w:rPr>
                <w:rFonts w:ascii="Times New Roman" w:hAnsi="Times New Roman"/>
                <w:sz w:val="22"/>
                <w:szCs w:val="22"/>
              </w:rPr>
              <w:lastRenderedPageBreak/>
              <w:t>поддержки субъектов малого и среднего предпринимательства (субсидии Субъектам, осуществляющим малый семейный бизнес, на возмещение части произведенных затрат, связанных с приобретением товарно-материальных ценностей, оборудования, программного обеспечения, ремонтом объектов движимого и недвижимого имущества (нежилых зданий, строений, помещений, сооружений), арендой, приобретением помещений и (или) земельных участков, используемых исключительно для ведения предпринимательской деятельности (за исключением расходов на оплату налогов, выплату заработной платы)</w:t>
            </w:r>
          </w:p>
        </w:tc>
        <w:tc>
          <w:tcPr>
            <w:tcW w:w="1843" w:type="dxa"/>
            <w:tcBorders>
              <w:top w:val="single" w:sz="4" w:space="0" w:color="auto"/>
              <w:left w:val="nil"/>
              <w:bottom w:val="single" w:sz="4" w:space="0" w:color="auto"/>
              <w:right w:val="single" w:sz="4" w:space="0" w:color="auto"/>
            </w:tcBorders>
            <w:shd w:val="clear" w:color="auto" w:fill="auto"/>
            <w:hideMark/>
          </w:tcPr>
          <w:p w14:paraId="205D0AD9" w14:textId="77777777" w:rsidR="0022352B" w:rsidRPr="002411AB" w:rsidRDefault="0022352B" w:rsidP="0022352B">
            <w:pPr>
              <w:spacing w:before="0"/>
              <w:ind w:firstLine="0"/>
              <w:jc w:val="center"/>
              <w:rPr>
                <w:rFonts w:ascii="Times New Roman" w:hAnsi="Times New Roman"/>
                <w:szCs w:val="22"/>
              </w:rPr>
            </w:pPr>
            <w:r w:rsidRPr="002411AB">
              <w:rPr>
                <w:rFonts w:ascii="Times New Roman" w:hAnsi="Times New Roman"/>
                <w:sz w:val="22"/>
                <w:szCs w:val="22"/>
              </w:rPr>
              <w:lastRenderedPageBreak/>
              <w:t>Исполнитель Администрация;</w:t>
            </w:r>
          </w:p>
        </w:tc>
        <w:tc>
          <w:tcPr>
            <w:tcW w:w="709" w:type="dxa"/>
            <w:tcBorders>
              <w:top w:val="single" w:sz="4" w:space="0" w:color="auto"/>
              <w:left w:val="nil"/>
              <w:bottom w:val="single" w:sz="4" w:space="0" w:color="auto"/>
              <w:right w:val="single" w:sz="4" w:space="0" w:color="auto"/>
            </w:tcBorders>
            <w:shd w:val="clear" w:color="auto" w:fill="auto"/>
            <w:hideMark/>
          </w:tcPr>
          <w:p w14:paraId="799E386E" w14:textId="0BF64883" w:rsidR="0022352B" w:rsidRPr="002411AB" w:rsidRDefault="0022352B" w:rsidP="0022352B">
            <w:pPr>
              <w:spacing w:before="0"/>
              <w:ind w:firstLine="0"/>
              <w:jc w:val="center"/>
              <w:rPr>
                <w:rFonts w:ascii="Times New Roman" w:hAnsi="Times New Roman"/>
                <w:szCs w:val="22"/>
              </w:rPr>
            </w:pPr>
            <w:r w:rsidRPr="002411AB">
              <w:rPr>
                <w:rFonts w:ascii="Times New Roman" w:hAnsi="Times New Roman"/>
                <w:sz w:val="22"/>
                <w:szCs w:val="22"/>
              </w:rPr>
              <w:t>2015-202</w:t>
            </w:r>
            <w:r w:rsidR="0014747A">
              <w:rPr>
                <w:rFonts w:ascii="Times New Roman" w:hAnsi="Times New Roman"/>
                <w:sz w:val="22"/>
                <w:szCs w:val="22"/>
              </w:rPr>
              <w:t>6</w:t>
            </w:r>
          </w:p>
          <w:p w14:paraId="403F1AA1" w14:textId="45E7D9B5" w:rsidR="0022352B" w:rsidRPr="002411AB" w:rsidRDefault="0022352B" w:rsidP="0022352B">
            <w:pPr>
              <w:spacing w:before="0"/>
              <w:ind w:firstLine="0"/>
              <w:jc w:val="center"/>
              <w:rPr>
                <w:rFonts w:ascii="Times New Roman" w:hAnsi="Times New Roman"/>
                <w:szCs w:val="22"/>
              </w:rPr>
            </w:pPr>
            <w:r w:rsidRPr="002411AB">
              <w:rPr>
                <w:rFonts w:ascii="Times New Roman" w:hAnsi="Times New Roman"/>
                <w:sz w:val="22"/>
                <w:szCs w:val="22"/>
              </w:rPr>
              <w:t>годы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ED741F" w14:textId="77777777" w:rsidR="0022352B" w:rsidRPr="002411AB" w:rsidRDefault="0022352B" w:rsidP="0022352B">
            <w:pPr>
              <w:spacing w:before="0"/>
              <w:ind w:firstLine="0"/>
              <w:jc w:val="center"/>
              <w:rPr>
                <w:rFonts w:ascii="Times New Roman" w:hAnsi="Times New Roman"/>
                <w:szCs w:val="22"/>
              </w:rPr>
            </w:pPr>
            <w:r w:rsidRPr="002411AB">
              <w:rPr>
                <w:rFonts w:ascii="Times New Roman" w:hAnsi="Times New Roman"/>
                <w:sz w:val="22"/>
                <w:szCs w:val="22"/>
              </w:rPr>
              <w:t>Всего:</w:t>
            </w:r>
          </w:p>
        </w:tc>
        <w:tc>
          <w:tcPr>
            <w:tcW w:w="1276" w:type="dxa"/>
            <w:tcBorders>
              <w:top w:val="single" w:sz="4" w:space="0" w:color="auto"/>
              <w:left w:val="nil"/>
              <w:bottom w:val="single" w:sz="4" w:space="0" w:color="auto"/>
              <w:right w:val="single" w:sz="4" w:space="0" w:color="auto"/>
            </w:tcBorders>
            <w:shd w:val="clear" w:color="auto" w:fill="auto"/>
            <w:hideMark/>
          </w:tcPr>
          <w:p w14:paraId="638C96BC" w14:textId="77777777" w:rsidR="0022352B" w:rsidRPr="002411AB" w:rsidRDefault="0022352B" w:rsidP="0022352B">
            <w:pPr>
              <w:spacing w:before="0"/>
              <w:ind w:firstLine="0"/>
              <w:jc w:val="center"/>
              <w:rPr>
                <w:rFonts w:ascii="Times New Roman" w:hAnsi="Times New Roman"/>
                <w:szCs w:val="22"/>
              </w:rPr>
            </w:pPr>
            <w:r w:rsidRPr="002411AB">
              <w:rPr>
                <w:rFonts w:ascii="Times New Roman" w:hAnsi="Times New Roman"/>
                <w:sz w:val="22"/>
                <w:szCs w:val="22"/>
              </w:rPr>
              <w:t>План по программе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37FA375" w14:textId="77777777" w:rsidR="0022352B" w:rsidRPr="002411AB" w:rsidRDefault="0022352B" w:rsidP="0022352B">
            <w:pPr>
              <w:spacing w:before="0"/>
              <w:ind w:firstLine="0"/>
              <w:jc w:val="center"/>
              <w:rPr>
                <w:rFonts w:ascii="Times New Roman" w:hAnsi="Times New Roman"/>
                <w:szCs w:val="22"/>
              </w:rPr>
            </w:pPr>
            <w:r w:rsidRPr="002411AB">
              <w:rPr>
                <w:rFonts w:ascii="Times New Roman" w:hAnsi="Times New Roman"/>
                <w:sz w:val="22"/>
                <w:szCs w:val="22"/>
              </w:rPr>
              <w:t>15 000,0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2AE8E53" w14:textId="77777777" w:rsidR="0022352B" w:rsidRPr="002411AB" w:rsidRDefault="0022352B" w:rsidP="0022352B">
            <w:pPr>
              <w:spacing w:before="0"/>
              <w:ind w:firstLine="0"/>
              <w:jc w:val="center"/>
              <w:rPr>
                <w:rFonts w:ascii="Times New Roman" w:hAnsi="Times New Roman"/>
                <w:szCs w:val="22"/>
              </w:rPr>
            </w:pPr>
            <w:r w:rsidRPr="002411AB">
              <w:rPr>
                <w:rFonts w:ascii="Times New Roman" w:hAnsi="Times New Roman"/>
                <w:sz w:val="22"/>
                <w:szCs w:val="22"/>
              </w:rPr>
              <w:t>15 000,0</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14:paraId="165A1D1E" w14:textId="77777777" w:rsidR="0022352B" w:rsidRPr="002411AB" w:rsidRDefault="0022352B" w:rsidP="0022352B">
            <w:pPr>
              <w:spacing w:before="0"/>
              <w:ind w:firstLine="0"/>
              <w:jc w:val="center"/>
              <w:rPr>
                <w:rFonts w:ascii="Times New Roman" w:hAnsi="Times New Roman"/>
                <w:szCs w:val="22"/>
              </w:rPr>
            </w:pPr>
            <w:r w:rsidRPr="002411AB">
              <w:rPr>
                <w:rFonts w:ascii="Times New Roman" w:hAnsi="Times New Roman"/>
                <w:sz w:val="22"/>
                <w:szCs w:val="22"/>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A1BCC63" w14:textId="77777777" w:rsidR="0022352B" w:rsidRPr="002411AB" w:rsidRDefault="0022352B" w:rsidP="0022352B">
            <w:pPr>
              <w:spacing w:before="0"/>
              <w:ind w:firstLine="0"/>
              <w:jc w:val="center"/>
              <w:rPr>
                <w:rFonts w:ascii="Times New Roman" w:hAnsi="Times New Roman"/>
                <w:szCs w:val="22"/>
              </w:rPr>
            </w:pPr>
            <w:r w:rsidRPr="002411AB">
              <w:rPr>
                <w:rFonts w:ascii="Times New Roman" w:hAnsi="Times New Roman"/>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77CA631" w14:textId="77777777" w:rsidR="0022352B" w:rsidRPr="002411AB" w:rsidRDefault="0022352B" w:rsidP="0022352B">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single" w:sz="4" w:space="0" w:color="auto"/>
              <w:left w:val="nil"/>
              <w:bottom w:val="single" w:sz="4" w:space="0" w:color="auto"/>
              <w:right w:val="single" w:sz="4" w:space="0" w:color="auto"/>
            </w:tcBorders>
          </w:tcPr>
          <w:p w14:paraId="4400706E" w14:textId="77777777" w:rsidR="0022352B" w:rsidRPr="002411AB" w:rsidRDefault="0022352B" w:rsidP="0022352B">
            <w:pPr>
              <w:spacing w:before="0"/>
              <w:ind w:firstLine="0"/>
              <w:jc w:val="center"/>
              <w:rPr>
                <w:rFonts w:ascii="Times New Roman" w:hAnsi="Times New Roman"/>
                <w:szCs w:val="22"/>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E60280" w14:textId="77777777" w:rsidR="0022352B" w:rsidRPr="002411AB" w:rsidRDefault="0022352B" w:rsidP="0022352B">
            <w:pPr>
              <w:spacing w:before="0"/>
              <w:ind w:firstLine="0"/>
              <w:jc w:val="center"/>
              <w:rPr>
                <w:rFonts w:ascii="Times New Roman" w:hAnsi="Times New Roman"/>
                <w:szCs w:val="22"/>
              </w:rPr>
            </w:pPr>
            <w:r w:rsidRPr="002411AB">
              <w:rPr>
                <w:rFonts w:ascii="Times New Roman" w:hAnsi="Times New Roman"/>
                <w:sz w:val="22"/>
                <w:szCs w:val="22"/>
              </w:rPr>
              <w:t>2,</w:t>
            </w:r>
          </w:p>
          <w:p w14:paraId="15FAE0D6" w14:textId="77777777" w:rsidR="0022352B" w:rsidRPr="002411AB" w:rsidRDefault="0022352B" w:rsidP="0022352B">
            <w:pPr>
              <w:spacing w:before="0"/>
              <w:ind w:firstLine="0"/>
              <w:jc w:val="center"/>
              <w:rPr>
                <w:rFonts w:ascii="Times New Roman" w:hAnsi="Times New Roman"/>
                <w:szCs w:val="22"/>
              </w:rPr>
            </w:pPr>
            <w:r w:rsidRPr="002411AB">
              <w:rPr>
                <w:rFonts w:ascii="Times New Roman" w:hAnsi="Times New Roman"/>
                <w:sz w:val="22"/>
                <w:szCs w:val="22"/>
              </w:rPr>
              <w:t>8,            9</w:t>
            </w:r>
          </w:p>
        </w:tc>
      </w:tr>
      <w:tr w:rsidR="009A3A26" w:rsidRPr="002411AB" w14:paraId="4ADA4B21" w14:textId="77777777" w:rsidTr="009A3A26">
        <w:trPr>
          <w:trHeight w:val="601"/>
        </w:trPr>
        <w:tc>
          <w:tcPr>
            <w:tcW w:w="2544" w:type="dxa"/>
            <w:gridSpan w:val="2"/>
            <w:vMerge/>
            <w:tcBorders>
              <w:top w:val="single" w:sz="4" w:space="0" w:color="auto"/>
              <w:left w:val="single" w:sz="4" w:space="0" w:color="auto"/>
              <w:bottom w:val="single" w:sz="4" w:space="0" w:color="000000"/>
              <w:right w:val="single" w:sz="4" w:space="0" w:color="auto"/>
            </w:tcBorders>
            <w:vAlign w:val="center"/>
            <w:hideMark/>
          </w:tcPr>
          <w:p w14:paraId="3D0CB7AF" w14:textId="77777777" w:rsidR="009A3A26" w:rsidRPr="002411AB" w:rsidRDefault="009A3A26" w:rsidP="009A3A26">
            <w:pPr>
              <w:spacing w:before="0"/>
              <w:ind w:firstLine="0"/>
              <w:jc w:val="left"/>
              <w:rPr>
                <w:rFonts w:ascii="Times New Roman" w:hAnsi="Times New Roman"/>
                <w:szCs w:val="22"/>
              </w:rPr>
            </w:pPr>
          </w:p>
        </w:tc>
        <w:tc>
          <w:tcPr>
            <w:tcW w:w="1843" w:type="dxa"/>
            <w:tcBorders>
              <w:top w:val="single" w:sz="4" w:space="0" w:color="auto"/>
              <w:left w:val="nil"/>
              <w:bottom w:val="nil"/>
              <w:right w:val="single" w:sz="4" w:space="0" w:color="auto"/>
            </w:tcBorders>
            <w:shd w:val="clear" w:color="auto" w:fill="auto"/>
            <w:hideMark/>
          </w:tcPr>
          <w:p w14:paraId="2BEF81D4"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xml:space="preserve">участники Управление; </w:t>
            </w:r>
          </w:p>
          <w:p w14:paraId="1E545FE9"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ЦПП</w:t>
            </w:r>
          </w:p>
        </w:tc>
        <w:tc>
          <w:tcPr>
            <w:tcW w:w="709" w:type="dxa"/>
            <w:tcBorders>
              <w:top w:val="single" w:sz="4" w:space="0" w:color="auto"/>
              <w:left w:val="nil"/>
              <w:bottom w:val="nil"/>
              <w:right w:val="single" w:sz="4" w:space="0" w:color="auto"/>
            </w:tcBorders>
            <w:shd w:val="clear" w:color="auto" w:fill="auto"/>
            <w:hideMark/>
          </w:tcPr>
          <w:p w14:paraId="25F02279" w14:textId="77777777" w:rsidR="009A3A26" w:rsidRPr="002411AB" w:rsidRDefault="009A3A26" w:rsidP="009A3A26">
            <w:pPr>
              <w:spacing w:before="0"/>
              <w:ind w:firstLine="0"/>
              <w:jc w:val="center"/>
              <w:rPr>
                <w:rFonts w:ascii="Times New Roman" w:hAnsi="Times New Roman"/>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0867319C" w14:textId="77777777" w:rsidR="009A3A26" w:rsidRPr="002411AB" w:rsidRDefault="009A3A26" w:rsidP="009A3A26">
            <w:pPr>
              <w:spacing w:before="0"/>
              <w:ind w:firstLine="0"/>
              <w:jc w:val="left"/>
              <w:rPr>
                <w:rFonts w:ascii="Times New Roman" w:hAnsi="Times New Roman"/>
                <w:szCs w:val="22"/>
              </w:rPr>
            </w:pPr>
          </w:p>
        </w:tc>
        <w:tc>
          <w:tcPr>
            <w:tcW w:w="1276" w:type="dxa"/>
            <w:tcBorders>
              <w:top w:val="single" w:sz="4" w:space="0" w:color="auto"/>
              <w:left w:val="nil"/>
              <w:bottom w:val="single" w:sz="4" w:space="0" w:color="auto"/>
              <w:right w:val="single" w:sz="4" w:space="0" w:color="auto"/>
            </w:tcBorders>
            <w:shd w:val="clear" w:color="auto" w:fill="auto"/>
            <w:hideMark/>
          </w:tcPr>
          <w:p w14:paraId="79E6E33E"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xml:space="preserve">Согласованное </w:t>
            </w:r>
            <w:r w:rsidRPr="002411AB">
              <w:rPr>
                <w:rFonts w:ascii="Times New Roman" w:hAnsi="Times New Roman"/>
                <w:sz w:val="22"/>
                <w:szCs w:val="22"/>
              </w:rPr>
              <w:lastRenderedPageBreak/>
              <w:t>финансирование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9A8BCDB"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lastRenderedPageBreak/>
              <w:t>10 286,2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961F6CC"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10 286,2</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14:paraId="684CCAD5"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50E3EF8"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E929804"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single" w:sz="4" w:space="0" w:color="auto"/>
              <w:left w:val="single" w:sz="4" w:space="0" w:color="auto"/>
              <w:bottom w:val="single" w:sz="4" w:space="0" w:color="auto"/>
              <w:right w:val="single" w:sz="4" w:space="0" w:color="auto"/>
            </w:tcBorders>
          </w:tcPr>
          <w:p w14:paraId="08DECF30" w14:textId="77777777" w:rsidR="009A3A26" w:rsidRPr="002411AB" w:rsidRDefault="009A3A26" w:rsidP="009A3A26">
            <w:pPr>
              <w:spacing w:before="0"/>
              <w:jc w:val="left"/>
              <w:rPr>
                <w:rFonts w:ascii="Times New Roman" w:hAnsi="Times New Roman"/>
                <w:szCs w:val="22"/>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hideMark/>
          </w:tcPr>
          <w:p w14:paraId="66BF101E" w14:textId="77777777" w:rsidR="009A3A26" w:rsidRPr="002411AB" w:rsidRDefault="009A3A26" w:rsidP="009A3A26">
            <w:pPr>
              <w:spacing w:before="0"/>
              <w:jc w:val="left"/>
              <w:rPr>
                <w:rFonts w:ascii="Times New Roman" w:hAnsi="Times New Roman"/>
                <w:szCs w:val="22"/>
              </w:rPr>
            </w:pPr>
          </w:p>
        </w:tc>
      </w:tr>
      <w:tr w:rsidR="009A3A26" w:rsidRPr="002411AB" w14:paraId="4845C7E4" w14:textId="77777777" w:rsidTr="009A3A26">
        <w:trPr>
          <w:trHeight w:val="600"/>
        </w:trPr>
        <w:tc>
          <w:tcPr>
            <w:tcW w:w="2544" w:type="dxa"/>
            <w:gridSpan w:val="2"/>
            <w:vMerge/>
            <w:tcBorders>
              <w:top w:val="nil"/>
              <w:left w:val="single" w:sz="4" w:space="0" w:color="auto"/>
              <w:bottom w:val="single" w:sz="4" w:space="0" w:color="000000"/>
              <w:right w:val="single" w:sz="4" w:space="0" w:color="auto"/>
            </w:tcBorders>
            <w:vAlign w:val="center"/>
            <w:hideMark/>
          </w:tcPr>
          <w:p w14:paraId="338110F9" w14:textId="77777777" w:rsidR="009A3A26" w:rsidRPr="002411AB" w:rsidRDefault="009A3A26" w:rsidP="009A3A26">
            <w:pPr>
              <w:spacing w:before="0"/>
              <w:ind w:firstLine="0"/>
              <w:jc w:val="left"/>
              <w:rPr>
                <w:rFonts w:ascii="Times New Roman" w:hAnsi="Times New Roman"/>
                <w:szCs w:val="22"/>
              </w:rPr>
            </w:pPr>
          </w:p>
        </w:tc>
        <w:tc>
          <w:tcPr>
            <w:tcW w:w="1843" w:type="dxa"/>
            <w:tcBorders>
              <w:top w:val="nil"/>
              <w:left w:val="nil"/>
              <w:bottom w:val="nil"/>
              <w:right w:val="single" w:sz="4" w:space="0" w:color="auto"/>
            </w:tcBorders>
            <w:shd w:val="clear" w:color="auto" w:fill="auto"/>
            <w:hideMark/>
          </w:tcPr>
          <w:p w14:paraId="7974EE14" w14:textId="77777777" w:rsidR="009A3A26" w:rsidRPr="002411AB" w:rsidRDefault="009A3A26" w:rsidP="009A3A26">
            <w:pPr>
              <w:spacing w:before="0"/>
              <w:ind w:firstLine="0"/>
              <w:jc w:val="center"/>
              <w:rPr>
                <w:rFonts w:ascii="Times New Roman" w:hAnsi="Times New Roman"/>
                <w:szCs w:val="22"/>
              </w:rPr>
            </w:pPr>
          </w:p>
        </w:tc>
        <w:tc>
          <w:tcPr>
            <w:tcW w:w="709" w:type="dxa"/>
            <w:tcBorders>
              <w:top w:val="nil"/>
              <w:left w:val="nil"/>
              <w:bottom w:val="nil"/>
              <w:right w:val="single" w:sz="4" w:space="0" w:color="auto"/>
            </w:tcBorders>
            <w:shd w:val="clear" w:color="auto" w:fill="auto"/>
            <w:hideMark/>
          </w:tcPr>
          <w:p w14:paraId="15DE7C5D"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1355C272"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ФБ</w:t>
            </w:r>
          </w:p>
        </w:tc>
        <w:tc>
          <w:tcPr>
            <w:tcW w:w="1276" w:type="dxa"/>
            <w:tcBorders>
              <w:top w:val="nil"/>
              <w:left w:val="nil"/>
              <w:bottom w:val="single" w:sz="4" w:space="0" w:color="auto"/>
              <w:right w:val="single" w:sz="4" w:space="0" w:color="auto"/>
            </w:tcBorders>
            <w:shd w:val="clear" w:color="auto" w:fill="auto"/>
            <w:vAlign w:val="bottom"/>
            <w:hideMark/>
          </w:tcPr>
          <w:p w14:paraId="5C114DE7"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План по программе</w:t>
            </w:r>
          </w:p>
        </w:tc>
        <w:tc>
          <w:tcPr>
            <w:tcW w:w="1134" w:type="dxa"/>
            <w:tcBorders>
              <w:top w:val="nil"/>
              <w:left w:val="nil"/>
              <w:bottom w:val="single" w:sz="4" w:space="0" w:color="auto"/>
              <w:right w:val="single" w:sz="4" w:space="0" w:color="auto"/>
            </w:tcBorders>
            <w:shd w:val="clear" w:color="auto" w:fill="auto"/>
            <w:vAlign w:val="center"/>
            <w:hideMark/>
          </w:tcPr>
          <w:p w14:paraId="1EE6837E"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1134" w:type="dxa"/>
            <w:tcBorders>
              <w:top w:val="nil"/>
              <w:left w:val="nil"/>
              <w:bottom w:val="single" w:sz="4" w:space="0" w:color="auto"/>
              <w:right w:val="single" w:sz="4" w:space="0" w:color="auto"/>
            </w:tcBorders>
            <w:shd w:val="clear" w:color="000000" w:fill="FFFFFF"/>
            <w:vAlign w:val="center"/>
            <w:hideMark/>
          </w:tcPr>
          <w:p w14:paraId="0C4F33D2"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14:paraId="39315215"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426BD55"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D3A2737"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single" w:sz="4" w:space="0" w:color="auto"/>
              <w:left w:val="single" w:sz="4" w:space="0" w:color="auto"/>
              <w:bottom w:val="single" w:sz="4" w:space="0" w:color="auto"/>
              <w:right w:val="single" w:sz="4" w:space="0" w:color="auto"/>
            </w:tcBorders>
          </w:tcPr>
          <w:p w14:paraId="4AFF51CE" w14:textId="77777777" w:rsidR="009A3A26" w:rsidRPr="002411AB" w:rsidRDefault="009A3A26" w:rsidP="009A3A26">
            <w:pPr>
              <w:spacing w:before="0"/>
              <w:jc w:val="left"/>
              <w:rPr>
                <w:rFonts w:ascii="Times New Roman" w:hAnsi="Times New Roman"/>
                <w:szCs w:val="22"/>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hideMark/>
          </w:tcPr>
          <w:p w14:paraId="3FF22A19" w14:textId="77777777" w:rsidR="009A3A26" w:rsidRPr="002411AB" w:rsidRDefault="009A3A26" w:rsidP="009A3A26">
            <w:pPr>
              <w:spacing w:before="0"/>
              <w:jc w:val="left"/>
              <w:rPr>
                <w:rFonts w:ascii="Times New Roman" w:hAnsi="Times New Roman"/>
                <w:szCs w:val="22"/>
              </w:rPr>
            </w:pPr>
          </w:p>
        </w:tc>
      </w:tr>
      <w:tr w:rsidR="009A3A26" w:rsidRPr="002411AB" w14:paraId="64BCDAF1" w14:textId="77777777" w:rsidTr="009A3A26">
        <w:trPr>
          <w:trHeight w:val="600"/>
        </w:trPr>
        <w:tc>
          <w:tcPr>
            <w:tcW w:w="2544" w:type="dxa"/>
            <w:gridSpan w:val="2"/>
            <w:vMerge/>
            <w:tcBorders>
              <w:top w:val="nil"/>
              <w:left w:val="single" w:sz="4" w:space="0" w:color="auto"/>
              <w:bottom w:val="single" w:sz="4" w:space="0" w:color="000000"/>
              <w:right w:val="single" w:sz="4" w:space="0" w:color="auto"/>
            </w:tcBorders>
            <w:vAlign w:val="center"/>
            <w:hideMark/>
          </w:tcPr>
          <w:p w14:paraId="38124241" w14:textId="77777777" w:rsidR="009A3A26" w:rsidRPr="002411AB" w:rsidRDefault="009A3A26" w:rsidP="009A3A26">
            <w:pPr>
              <w:spacing w:before="0"/>
              <w:ind w:firstLine="0"/>
              <w:jc w:val="left"/>
              <w:rPr>
                <w:rFonts w:ascii="Times New Roman" w:hAnsi="Times New Roman"/>
                <w:szCs w:val="22"/>
              </w:rPr>
            </w:pPr>
          </w:p>
        </w:tc>
        <w:tc>
          <w:tcPr>
            <w:tcW w:w="1843" w:type="dxa"/>
            <w:tcBorders>
              <w:top w:val="nil"/>
              <w:left w:val="nil"/>
              <w:right w:val="single" w:sz="4" w:space="0" w:color="auto"/>
            </w:tcBorders>
            <w:shd w:val="clear" w:color="auto" w:fill="auto"/>
            <w:hideMark/>
          </w:tcPr>
          <w:p w14:paraId="2F849BF2"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709" w:type="dxa"/>
            <w:tcBorders>
              <w:top w:val="nil"/>
              <w:left w:val="nil"/>
              <w:right w:val="single" w:sz="4" w:space="0" w:color="auto"/>
            </w:tcBorders>
            <w:shd w:val="clear" w:color="auto" w:fill="auto"/>
            <w:hideMark/>
          </w:tcPr>
          <w:p w14:paraId="0D5F4EB6"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850" w:type="dxa"/>
            <w:vMerge/>
            <w:tcBorders>
              <w:top w:val="nil"/>
              <w:left w:val="single" w:sz="4" w:space="0" w:color="auto"/>
              <w:bottom w:val="single" w:sz="4" w:space="0" w:color="000000"/>
              <w:right w:val="single" w:sz="4" w:space="0" w:color="auto"/>
            </w:tcBorders>
            <w:vAlign w:val="center"/>
            <w:hideMark/>
          </w:tcPr>
          <w:p w14:paraId="1C5B4DA6" w14:textId="77777777" w:rsidR="009A3A26" w:rsidRPr="002411AB" w:rsidRDefault="009A3A26" w:rsidP="009A3A26">
            <w:pPr>
              <w:spacing w:before="0"/>
              <w:ind w:firstLine="0"/>
              <w:jc w:val="left"/>
              <w:rPr>
                <w:rFonts w:ascii="Times New Roman" w:hAnsi="Times New Roman"/>
                <w:szCs w:val="22"/>
              </w:rPr>
            </w:pPr>
          </w:p>
        </w:tc>
        <w:tc>
          <w:tcPr>
            <w:tcW w:w="1276" w:type="dxa"/>
            <w:tcBorders>
              <w:top w:val="nil"/>
              <w:left w:val="nil"/>
              <w:bottom w:val="single" w:sz="4" w:space="0" w:color="auto"/>
              <w:right w:val="single" w:sz="4" w:space="0" w:color="auto"/>
            </w:tcBorders>
            <w:shd w:val="clear" w:color="auto" w:fill="auto"/>
            <w:vAlign w:val="bottom"/>
            <w:hideMark/>
          </w:tcPr>
          <w:p w14:paraId="75BE8F40"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Согласованное финансирование</w:t>
            </w:r>
          </w:p>
        </w:tc>
        <w:tc>
          <w:tcPr>
            <w:tcW w:w="1134" w:type="dxa"/>
            <w:tcBorders>
              <w:top w:val="nil"/>
              <w:left w:val="nil"/>
              <w:bottom w:val="single" w:sz="4" w:space="0" w:color="auto"/>
              <w:right w:val="single" w:sz="4" w:space="0" w:color="auto"/>
            </w:tcBorders>
            <w:shd w:val="clear" w:color="auto" w:fill="auto"/>
            <w:vAlign w:val="center"/>
            <w:hideMark/>
          </w:tcPr>
          <w:p w14:paraId="2A8A8210"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1134" w:type="dxa"/>
            <w:tcBorders>
              <w:top w:val="nil"/>
              <w:left w:val="nil"/>
              <w:bottom w:val="single" w:sz="4" w:space="0" w:color="auto"/>
              <w:right w:val="single" w:sz="4" w:space="0" w:color="auto"/>
            </w:tcBorders>
            <w:shd w:val="clear" w:color="000000" w:fill="FFFFFF"/>
            <w:vAlign w:val="center"/>
            <w:hideMark/>
          </w:tcPr>
          <w:p w14:paraId="1EAC6460"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14:paraId="718BE30B"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E921A47"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606E43E"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single" w:sz="4" w:space="0" w:color="auto"/>
              <w:left w:val="single" w:sz="4" w:space="0" w:color="auto"/>
              <w:bottom w:val="single" w:sz="4" w:space="0" w:color="auto"/>
              <w:right w:val="single" w:sz="4" w:space="0" w:color="auto"/>
            </w:tcBorders>
          </w:tcPr>
          <w:p w14:paraId="316EFF2F" w14:textId="77777777" w:rsidR="009A3A26" w:rsidRPr="002411AB" w:rsidRDefault="009A3A26" w:rsidP="009A3A26">
            <w:pPr>
              <w:spacing w:before="0"/>
              <w:jc w:val="left"/>
              <w:rPr>
                <w:rFonts w:ascii="Times New Roman" w:hAnsi="Times New Roman"/>
                <w:szCs w:val="22"/>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hideMark/>
          </w:tcPr>
          <w:p w14:paraId="0A406DB1" w14:textId="77777777" w:rsidR="009A3A26" w:rsidRPr="002411AB" w:rsidRDefault="009A3A26" w:rsidP="009A3A26">
            <w:pPr>
              <w:spacing w:before="0"/>
              <w:jc w:val="left"/>
              <w:rPr>
                <w:rFonts w:ascii="Times New Roman" w:hAnsi="Times New Roman"/>
                <w:szCs w:val="22"/>
              </w:rPr>
            </w:pPr>
          </w:p>
        </w:tc>
      </w:tr>
      <w:tr w:rsidR="009A3A26" w:rsidRPr="002411AB" w14:paraId="6870D1A4" w14:textId="77777777" w:rsidTr="009A3A26">
        <w:trPr>
          <w:trHeight w:val="600"/>
        </w:trPr>
        <w:tc>
          <w:tcPr>
            <w:tcW w:w="2544" w:type="dxa"/>
            <w:gridSpan w:val="2"/>
            <w:vMerge/>
            <w:tcBorders>
              <w:top w:val="nil"/>
              <w:left w:val="single" w:sz="4" w:space="0" w:color="auto"/>
              <w:bottom w:val="single" w:sz="4" w:space="0" w:color="auto"/>
              <w:right w:val="single" w:sz="4" w:space="0" w:color="auto"/>
            </w:tcBorders>
            <w:vAlign w:val="center"/>
            <w:hideMark/>
          </w:tcPr>
          <w:p w14:paraId="3C283FDE" w14:textId="77777777" w:rsidR="009A3A26" w:rsidRPr="002411AB" w:rsidRDefault="009A3A26" w:rsidP="009A3A26">
            <w:pPr>
              <w:spacing w:before="0"/>
              <w:ind w:firstLine="0"/>
              <w:jc w:val="left"/>
              <w:rPr>
                <w:rFonts w:ascii="Times New Roman" w:hAnsi="Times New Roman"/>
                <w:szCs w:val="22"/>
              </w:rPr>
            </w:pPr>
          </w:p>
        </w:tc>
        <w:tc>
          <w:tcPr>
            <w:tcW w:w="1843" w:type="dxa"/>
            <w:vMerge w:val="restart"/>
            <w:tcBorders>
              <w:top w:val="nil"/>
              <w:left w:val="nil"/>
              <w:right w:val="single" w:sz="4" w:space="0" w:color="auto"/>
            </w:tcBorders>
            <w:shd w:val="clear" w:color="auto" w:fill="auto"/>
            <w:hideMark/>
          </w:tcPr>
          <w:p w14:paraId="6F270C33" w14:textId="77777777" w:rsidR="009A3A26" w:rsidRPr="002411AB" w:rsidRDefault="009A3A26" w:rsidP="009A3A26">
            <w:pPr>
              <w:spacing w:before="0"/>
              <w:jc w:val="center"/>
              <w:rPr>
                <w:rFonts w:ascii="Times New Roman" w:hAnsi="Times New Roman"/>
                <w:szCs w:val="22"/>
              </w:rPr>
            </w:pPr>
          </w:p>
        </w:tc>
        <w:tc>
          <w:tcPr>
            <w:tcW w:w="709" w:type="dxa"/>
            <w:vMerge w:val="restart"/>
            <w:tcBorders>
              <w:top w:val="nil"/>
              <w:left w:val="nil"/>
              <w:right w:val="single" w:sz="4" w:space="0" w:color="auto"/>
            </w:tcBorders>
            <w:shd w:val="clear" w:color="auto" w:fill="auto"/>
            <w:hideMark/>
          </w:tcPr>
          <w:p w14:paraId="480BF797" w14:textId="77777777" w:rsidR="009A3A26" w:rsidRPr="002411AB" w:rsidRDefault="009A3A26" w:rsidP="009A3A26">
            <w:pPr>
              <w:spacing w:before="0"/>
              <w:jc w:val="center"/>
              <w:rPr>
                <w:rFonts w:ascii="Times New Roman" w:hAnsi="Times New Roman"/>
                <w:szCs w:val="22"/>
              </w:rPr>
            </w:pP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0E262776"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ОБ</w:t>
            </w:r>
          </w:p>
        </w:tc>
        <w:tc>
          <w:tcPr>
            <w:tcW w:w="1276" w:type="dxa"/>
            <w:tcBorders>
              <w:top w:val="nil"/>
              <w:left w:val="nil"/>
              <w:bottom w:val="single" w:sz="4" w:space="0" w:color="auto"/>
              <w:right w:val="single" w:sz="4" w:space="0" w:color="auto"/>
            </w:tcBorders>
            <w:shd w:val="clear" w:color="auto" w:fill="auto"/>
            <w:vAlign w:val="bottom"/>
            <w:hideMark/>
          </w:tcPr>
          <w:p w14:paraId="68C497E8"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План по программе</w:t>
            </w:r>
          </w:p>
        </w:tc>
        <w:tc>
          <w:tcPr>
            <w:tcW w:w="1134" w:type="dxa"/>
            <w:tcBorders>
              <w:top w:val="nil"/>
              <w:left w:val="nil"/>
              <w:bottom w:val="single" w:sz="4" w:space="0" w:color="auto"/>
              <w:right w:val="single" w:sz="4" w:space="0" w:color="auto"/>
            </w:tcBorders>
            <w:shd w:val="clear" w:color="auto" w:fill="auto"/>
            <w:vAlign w:val="center"/>
            <w:hideMark/>
          </w:tcPr>
          <w:p w14:paraId="59048868"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14 550,0</w:t>
            </w:r>
          </w:p>
        </w:tc>
        <w:tc>
          <w:tcPr>
            <w:tcW w:w="1134" w:type="dxa"/>
            <w:tcBorders>
              <w:top w:val="nil"/>
              <w:left w:val="nil"/>
              <w:bottom w:val="single" w:sz="4" w:space="0" w:color="auto"/>
              <w:right w:val="single" w:sz="4" w:space="0" w:color="auto"/>
            </w:tcBorders>
            <w:shd w:val="clear" w:color="000000" w:fill="FFFFFF"/>
            <w:vAlign w:val="center"/>
            <w:hideMark/>
          </w:tcPr>
          <w:p w14:paraId="1DF1D18E"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14 550,0</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14:paraId="7B40BA91"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D424947"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3022BB1"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single" w:sz="4" w:space="0" w:color="auto"/>
              <w:left w:val="single" w:sz="4" w:space="0" w:color="auto"/>
              <w:bottom w:val="single" w:sz="4" w:space="0" w:color="auto"/>
              <w:right w:val="single" w:sz="4" w:space="0" w:color="auto"/>
            </w:tcBorders>
          </w:tcPr>
          <w:p w14:paraId="35530BBB" w14:textId="77777777" w:rsidR="009A3A26" w:rsidRPr="002411AB" w:rsidRDefault="009A3A26" w:rsidP="009A3A26">
            <w:pPr>
              <w:spacing w:before="0"/>
              <w:jc w:val="left"/>
              <w:rPr>
                <w:rFonts w:ascii="Times New Roman" w:hAnsi="Times New Roman"/>
                <w:szCs w:val="22"/>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hideMark/>
          </w:tcPr>
          <w:p w14:paraId="4DF5C419" w14:textId="77777777" w:rsidR="009A3A26" w:rsidRPr="002411AB" w:rsidRDefault="009A3A26" w:rsidP="009A3A26">
            <w:pPr>
              <w:spacing w:before="0"/>
              <w:jc w:val="left"/>
              <w:rPr>
                <w:rFonts w:ascii="Times New Roman" w:hAnsi="Times New Roman"/>
                <w:szCs w:val="22"/>
              </w:rPr>
            </w:pPr>
          </w:p>
        </w:tc>
      </w:tr>
      <w:tr w:rsidR="009A3A26" w:rsidRPr="002411AB" w14:paraId="487B49C8" w14:textId="77777777" w:rsidTr="009A3A26">
        <w:trPr>
          <w:trHeight w:val="600"/>
        </w:trPr>
        <w:tc>
          <w:tcPr>
            <w:tcW w:w="2544" w:type="dxa"/>
            <w:gridSpan w:val="2"/>
            <w:vMerge/>
            <w:tcBorders>
              <w:top w:val="single" w:sz="4" w:space="0" w:color="auto"/>
              <w:left w:val="single" w:sz="4" w:space="0" w:color="auto"/>
              <w:bottom w:val="single" w:sz="4" w:space="0" w:color="000000"/>
              <w:right w:val="single" w:sz="4" w:space="0" w:color="auto"/>
            </w:tcBorders>
            <w:vAlign w:val="center"/>
            <w:hideMark/>
          </w:tcPr>
          <w:p w14:paraId="4B276342" w14:textId="77777777" w:rsidR="009A3A26" w:rsidRPr="002411AB" w:rsidRDefault="009A3A26" w:rsidP="009A3A26">
            <w:pPr>
              <w:spacing w:before="0"/>
              <w:ind w:firstLine="0"/>
              <w:jc w:val="left"/>
              <w:rPr>
                <w:rFonts w:ascii="Times New Roman" w:hAnsi="Times New Roman"/>
                <w:szCs w:val="22"/>
              </w:rPr>
            </w:pPr>
          </w:p>
        </w:tc>
        <w:tc>
          <w:tcPr>
            <w:tcW w:w="1843" w:type="dxa"/>
            <w:vMerge/>
            <w:tcBorders>
              <w:left w:val="nil"/>
              <w:right w:val="single" w:sz="4" w:space="0" w:color="auto"/>
            </w:tcBorders>
            <w:shd w:val="clear" w:color="auto" w:fill="auto"/>
            <w:hideMark/>
          </w:tcPr>
          <w:p w14:paraId="4117BD48" w14:textId="77777777" w:rsidR="009A3A26" w:rsidRPr="002411AB" w:rsidRDefault="009A3A26" w:rsidP="009A3A26">
            <w:pPr>
              <w:spacing w:before="0"/>
              <w:jc w:val="center"/>
              <w:rPr>
                <w:rFonts w:ascii="Times New Roman" w:hAnsi="Times New Roman"/>
                <w:szCs w:val="22"/>
              </w:rPr>
            </w:pPr>
          </w:p>
        </w:tc>
        <w:tc>
          <w:tcPr>
            <w:tcW w:w="709" w:type="dxa"/>
            <w:vMerge/>
            <w:tcBorders>
              <w:left w:val="nil"/>
              <w:right w:val="single" w:sz="4" w:space="0" w:color="auto"/>
            </w:tcBorders>
            <w:shd w:val="clear" w:color="auto" w:fill="auto"/>
            <w:hideMark/>
          </w:tcPr>
          <w:p w14:paraId="46C558FC" w14:textId="77777777" w:rsidR="009A3A26" w:rsidRPr="002411AB" w:rsidRDefault="009A3A26" w:rsidP="009A3A26">
            <w:pPr>
              <w:spacing w:before="0"/>
              <w:jc w:val="center"/>
              <w:rPr>
                <w:rFonts w:ascii="Times New Roman" w:hAnsi="Times New Roman"/>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1BF38F9E" w14:textId="77777777" w:rsidR="009A3A26" w:rsidRPr="002411AB" w:rsidRDefault="009A3A26" w:rsidP="009A3A26">
            <w:pPr>
              <w:spacing w:before="0"/>
              <w:ind w:firstLine="0"/>
              <w:jc w:val="left"/>
              <w:rPr>
                <w:rFonts w:ascii="Times New Roman" w:hAnsi="Times New Roman"/>
                <w:szCs w:val="22"/>
              </w:rPr>
            </w:pP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69D97298"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Согласованное финансирование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60E1506"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9 977,6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5495EEB"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9 977,6</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14:paraId="0519D604"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B3402C3"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55ACC3B"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single" w:sz="4" w:space="0" w:color="auto"/>
              <w:left w:val="single" w:sz="4" w:space="0" w:color="auto"/>
              <w:bottom w:val="single" w:sz="4" w:space="0" w:color="auto"/>
              <w:right w:val="single" w:sz="4" w:space="0" w:color="auto"/>
            </w:tcBorders>
          </w:tcPr>
          <w:p w14:paraId="2759C1A9" w14:textId="77777777" w:rsidR="009A3A26" w:rsidRPr="002411AB" w:rsidRDefault="009A3A26" w:rsidP="009A3A26">
            <w:pPr>
              <w:spacing w:before="0"/>
              <w:jc w:val="left"/>
              <w:rPr>
                <w:rFonts w:ascii="Times New Roman" w:hAnsi="Times New Roman"/>
                <w:szCs w:val="22"/>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hideMark/>
          </w:tcPr>
          <w:p w14:paraId="39673C26" w14:textId="77777777" w:rsidR="009A3A26" w:rsidRPr="002411AB" w:rsidRDefault="009A3A26" w:rsidP="009A3A26">
            <w:pPr>
              <w:spacing w:before="0"/>
              <w:jc w:val="left"/>
              <w:rPr>
                <w:rFonts w:ascii="Times New Roman" w:hAnsi="Times New Roman"/>
                <w:szCs w:val="22"/>
              </w:rPr>
            </w:pPr>
          </w:p>
        </w:tc>
      </w:tr>
      <w:tr w:rsidR="009A3A26" w:rsidRPr="002411AB" w14:paraId="6448E19C" w14:textId="77777777" w:rsidTr="009A3A26">
        <w:trPr>
          <w:trHeight w:val="600"/>
        </w:trPr>
        <w:tc>
          <w:tcPr>
            <w:tcW w:w="2544" w:type="dxa"/>
            <w:gridSpan w:val="2"/>
            <w:vMerge/>
            <w:tcBorders>
              <w:top w:val="nil"/>
              <w:left w:val="single" w:sz="4" w:space="0" w:color="auto"/>
              <w:bottom w:val="single" w:sz="4" w:space="0" w:color="000000"/>
              <w:right w:val="single" w:sz="4" w:space="0" w:color="auto"/>
            </w:tcBorders>
            <w:vAlign w:val="center"/>
            <w:hideMark/>
          </w:tcPr>
          <w:p w14:paraId="3CCA5E8A" w14:textId="77777777" w:rsidR="009A3A26" w:rsidRPr="002411AB" w:rsidRDefault="009A3A26" w:rsidP="009A3A26">
            <w:pPr>
              <w:spacing w:before="0"/>
              <w:ind w:firstLine="0"/>
              <w:jc w:val="left"/>
              <w:rPr>
                <w:rFonts w:ascii="Times New Roman" w:hAnsi="Times New Roman"/>
                <w:szCs w:val="22"/>
              </w:rPr>
            </w:pPr>
          </w:p>
        </w:tc>
        <w:tc>
          <w:tcPr>
            <w:tcW w:w="1843" w:type="dxa"/>
            <w:vMerge/>
            <w:tcBorders>
              <w:left w:val="nil"/>
              <w:right w:val="single" w:sz="4" w:space="0" w:color="auto"/>
            </w:tcBorders>
            <w:shd w:val="clear" w:color="auto" w:fill="auto"/>
            <w:hideMark/>
          </w:tcPr>
          <w:p w14:paraId="3A99A8A7" w14:textId="77777777" w:rsidR="009A3A26" w:rsidRPr="002411AB" w:rsidRDefault="009A3A26" w:rsidP="009A3A26">
            <w:pPr>
              <w:spacing w:before="0"/>
              <w:jc w:val="center"/>
              <w:rPr>
                <w:rFonts w:ascii="Times New Roman" w:hAnsi="Times New Roman"/>
                <w:szCs w:val="22"/>
              </w:rPr>
            </w:pPr>
          </w:p>
        </w:tc>
        <w:tc>
          <w:tcPr>
            <w:tcW w:w="709" w:type="dxa"/>
            <w:vMerge/>
            <w:tcBorders>
              <w:left w:val="nil"/>
              <w:right w:val="single" w:sz="4" w:space="0" w:color="auto"/>
            </w:tcBorders>
            <w:shd w:val="clear" w:color="auto" w:fill="auto"/>
            <w:hideMark/>
          </w:tcPr>
          <w:p w14:paraId="33E7E450" w14:textId="77777777" w:rsidR="009A3A26" w:rsidRPr="002411AB" w:rsidRDefault="009A3A26" w:rsidP="009A3A26">
            <w:pPr>
              <w:spacing w:before="0"/>
              <w:ind w:firstLine="0"/>
              <w:jc w:val="center"/>
              <w:rPr>
                <w:rFonts w:ascii="Times New Roman" w:hAnsi="Times New Roman"/>
                <w:szCs w:val="22"/>
              </w:rPr>
            </w:pP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622E9C24"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МБ</w:t>
            </w:r>
          </w:p>
        </w:tc>
        <w:tc>
          <w:tcPr>
            <w:tcW w:w="1276" w:type="dxa"/>
            <w:tcBorders>
              <w:top w:val="nil"/>
              <w:left w:val="nil"/>
              <w:bottom w:val="single" w:sz="4" w:space="0" w:color="auto"/>
              <w:right w:val="single" w:sz="4" w:space="0" w:color="auto"/>
            </w:tcBorders>
            <w:shd w:val="clear" w:color="auto" w:fill="auto"/>
            <w:vAlign w:val="bottom"/>
            <w:hideMark/>
          </w:tcPr>
          <w:p w14:paraId="3128EB11"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План по программе</w:t>
            </w:r>
          </w:p>
        </w:tc>
        <w:tc>
          <w:tcPr>
            <w:tcW w:w="1134" w:type="dxa"/>
            <w:tcBorders>
              <w:top w:val="nil"/>
              <w:left w:val="nil"/>
              <w:bottom w:val="single" w:sz="4" w:space="0" w:color="auto"/>
              <w:right w:val="single" w:sz="4" w:space="0" w:color="auto"/>
            </w:tcBorders>
            <w:shd w:val="clear" w:color="auto" w:fill="auto"/>
            <w:vAlign w:val="center"/>
            <w:hideMark/>
          </w:tcPr>
          <w:p w14:paraId="09CECACA"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450,0</w:t>
            </w:r>
          </w:p>
        </w:tc>
        <w:tc>
          <w:tcPr>
            <w:tcW w:w="1134" w:type="dxa"/>
            <w:tcBorders>
              <w:top w:val="nil"/>
              <w:left w:val="nil"/>
              <w:bottom w:val="single" w:sz="4" w:space="0" w:color="auto"/>
              <w:right w:val="single" w:sz="4" w:space="0" w:color="auto"/>
            </w:tcBorders>
            <w:shd w:val="clear" w:color="000000" w:fill="FFFFFF"/>
            <w:vAlign w:val="center"/>
            <w:hideMark/>
          </w:tcPr>
          <w:p w14:paraId="5D46522A"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450,0</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14:paraId="2162544B"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4488A73"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DF4495F"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1FAFBB6C"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vMerge/>
            <w:tcBorders>
              <w:top w:val="single" w:sz="4" w:space="0" w:color="auto"/>
              <w:left w:val="single" w:sz="4" w:space="0" w:color="auto"/>
              <w:bottom w:val="single" w:sz="4" w:space="0" w:color="auto"/>
              <w:right w:val="single" w:sz="4" w:space="0" w:color="auto"/>
            </w:tcBorders>
            <w:shd w:val="clear" w:color="auto" w:fill="auto"/>
            <w:hideMark/>
          </w:tcPr>
          <w:p w14:paraId="33B5E617" w14:textId="77777777" w:rsidR="009A3A26" w:rsidRPr="002411AB" w:rsidRDefault="009A3A26" w:rsidP="009A3A26">
            <w:pPr>
              <w:spacing w:before="0"/>
              <w:jc w:val="left"/>
              <w:rPr>
                <w:rFonts w:ascii="Times New Roman" w:hAnsi="Times New Roman"/>
                <w:szCs w:val="22"/>
              </w:rPr>
            </w:pPr>
          </w:p>
        </w:tc>
      </w:tr>
      <w:tr w:rsidR="009A3A26" w:rsidRPr="002411AB" w14:paraId="513D13BA" w14:textId="77777777" w:rsidTr="009A3A26">
        <w:trPr>
          <w:trHeight w:val="600"/>
        </w:trPr>
        <w:tc>
          <w:tcPr>
            <w:tcW w:w="2544" w:type="dxa"/>
            <w:gridSpan w:val="2"/>
            <w:vMerge/>
            <w:tcBorders>
              <w:top w:val="nil"/>
              <w:left w:val="single" w:sz="4" w:space="0" w:color="auto"/>
              <w:bottom w:val="single" w:sz="4" w:space="0" w:color="000000"/>
              <w:right w:val="single" w:sz="4" w:space="0" w:color="auto"/>
            </w:tcBorders>
            <w:vAlign w:val="center"/>
            <w:hideMark/>
          </w:tcPr>
          <w:p w14:paraId="5B041508" w14:textId="77777777" w:rsidR="009A3A26" w:rsidRPr="002411AB" w:rsidRDefault="009A3A26" w:rsidP="009A3A26">
            <w:pPr>
              <w:spacing w:before="0"/>
              <w:ind w:firstLine="0"/>
              <w:jc w:val="left"/>
              <w:rPr>
                <w:rFonts w:ascii="Times New Roman" w:hAnsi="Times New Roman"/>
                <w:szCs w:val="22"/>
              </w:rPr>
            </w:pPr>
          </w:p>
        </w:tc>
        <w:tc>
          <w:tcPr>
            <w:tcW w:w="1843" w:type="dxa"/>
            <w:vMerge/>
            <w:tcBorders>
              <w:left w:val="nil"/>
              <w:bottom w:val="single" w:sz="4" w:space="0" w:color="auto"/>
              <w:right w:val="single" w:sz="4" w:space="0" w:color="auto"/>
            </w:tcBorders>
            <w:shd w:val="clear" w:color="auto" w:fill="auto"/>
            <w:hideMark/>
          </w:tcPr>
          <w:p w14:paraId="46A7BB4F" w14:textId="77777777" w:rsidR="009A3A26" w:rsidRPr="002411AB" w:rsidRDefault="009A3A26" w:rsidP="009A3A26">
            <w:pPr>
              <w:spacing w:before="0"/>
              <w:jc w:val="center"/>
              <w:rPr>
                <w:rFonts w:ascii="Times New Roman" w:hAnsi="Times New Roman"/>
                <w:szCs w:val="22"/>
              </w:rPr>
            </w:pPr>
          </w:p>
        </w:tc>
        <w:tc>
          <w:tcPr>
            <w:tcW w:w="709" w:type="dxa"/>
            <w:tcBorders>
              <w:top w:val="nil"/>
              <w:left w:val="single" w:sz="4" w:space="0" w:color="auto"/>
              <w:right w:val="single" w:sz="4" w:space="0" w:color="auto"/>
            </w:tcBorders>
            <w:shd w:val="clear" w:color="auto" w:fill="auto"/>
            <w:hideMark/>
          </w:tcPr>
          <w:p w14:paraId="2BC992A7"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850" w:type="dxa"/>
            <w:vMerge/>
            <w:tcBorders>
              <w:top w:val="nil"/>
              <w:left w:val="single" w:sz="4" w:space="0" w:color="auto"/>
              <w:bottom w:val="single" w:sz="4" w:space="0" w:color="000000"/>
              <w:right w:val="single" w:sz="4" w:space="0" w:color="auto"/>
            </w:tcBorders>
            <w:vAlign w:val="center"/>
            <w:hideMark/>
          </w:tcPr>
          <w:p w14:paraId="6F0BD90C" w14:textId="77777777" w:rsidR="009A3A26" w:rsidRPr="002411AB" w:rsidRDefault="009A3A26" w:rsidP="009A3A26">
            <w:pPr>
              <w:spacing w:before="0"/>
              <w:ind w:firstLine="0"/>
              <w:jc w:val="left"/>
              <w:rPr>
                <w:rFonts w:ascii="Times New Roman" w:hAnsi="Times New Roman"/>
                <w:szCs w:val="22"/>
              </w:rPr>
            </w:pPr>
          </w:p>
        </w:tc>
        <w:tc>
          <w:tcPr>
            <w:tcW w:w="1276" w:type="dxa"/>
            <w:tcBorders>
              <w:top w:val="nil"/>
              <w:left w:val="nil"/>
              <w:bottom w:val="single" w:sz="4" w:space="0" w:color="auto"/>
              <w:right w:val="single" w:sz="4" w:space="0" w:color="auto"/>
            </w:tcBorders>
            <w:shd w:val="clear" w:color="auto" w:fill="auto"/>
            <w:vAlign w:val="bottom"/>
            <w:hideMark/>
          </w:tcPr>
          <w:p w14:paraId="34928D08"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Согласованное финансирование</w:t>
            </w:r>
          </w:p>
        </w:tc>
        <w:tc>
          <w:tcPr>
            <w:tcW w:w="1134" w:type="dxa"/>
            <w:tcBorders>
              <w:top w:val="nil"/>
              <w:left w:val="nil"/>
              <w:bottom w:val="single" w:sz="4" w:space="0" w:color="auto"/>
              <w:right w:val="single" w:sz="4" w:space="0" w:color="auto"/>
            </w:tcBorders>
            <w:shd w:val="clear" w:color="auto" w:fill="auto"/>
            <w:vAlign w:val="center"/>
            <w:hideMark/>
          </w:tcPr>
          <w:p w14:paraId="7539467E"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308,6</w:t>
            </w:r>
          </w:p>
        </w:tc>
        <w:tc>
          <w:tcPr>
            <w:tcW w:w="1134" w:type="dxa"/>
            <w:tcBorders>
              <w:top w:val="nil"/>
              <w:left w:val="nil"/>
              <w:bottom w:val="single" w:sz="4" w:space="0" w:color="auto"/>
              <w:right w:val="single" w:sz="4" w:space="0" w:color="auto"/>
            </w:tcBorders>
            <w:shd w:val="clear" w:color="000000" w:fill="FFFFFF"/>
            <w:vAlign w:val="center"/>
            <w:hideMark/>
          </w:tcPr>
          <w:p w14:paraId="315240C4"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308,6</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14:paraId="7030F25B"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0CE8253"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D6A67F8"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single" w:sz="4" w:space="0" w:color="auto"/>
              <w:left w:val="nil"/>
              <w:bottom w:val="single" w:sz="4" w:space="0" w:color="auto"/>
              <w:right w:val="single" w:sz="4" w:space="0" w:color="auto"/>
            </w:tcBorders>
            <w:vAlign w:val="center"/>
          </w:tcPr>
          <w:p w14:paraId="66236950"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vMerge/>
            <w:tcBorders>
              <w:top w:val="single" w:sz="4" w:space="0" w:color="auto"/>
              <w:left w:val="single" w:sz="4" w:space="0" w:color="auto"/>
              <w:bottom w:val="single" w:sz="4" w:space="0" w:color="auto"/>
              <w:right w:val="single" w:sz="4" w:space="0" w:color="auto"/>
            </w:tcBorders>
            <w:shd w:val="clear" w:color="auto" w:fill="auto"/>
            <w:hideMark/>
          </w:tcPr>
          <w:p w14:paraId="778C0231" w14:textId="77777777" w:rsidR="009A3A26" w:rsidRPr="002411AB" w:rsidRDefault="009A3A26" w:rsidP="009A3A26">
            <w:pPr>
              <w:spacing w:before="0"/>
              <w:jc w:val="left"/>
              <w:rPr>
                <w:rFonts w:ascii="Times New Roman" w:hAnsi="Times New Roman"/>
                <w:szCs w:val="22"/>
              </w:rPr>
            </w:pPr>
          </w:p>
        </w:tc>
      </w:tr>
      <w:tr w:rsidR="009A3A26" w:rsidRPr="002411AB" w14:paraId="6CA79B1C" w14:textId="77777777" w:rsidTr="009A3A26">
        <w:trPr>
          <w:trHeight w:val="600"/>
        </w:trPr>
        <w:tc>
          <w:tcPr>
            <w:tcW w:w="2544" w:type="dxa"/>
            <w:gridSpan w:val="2"/>
            <w:vMerge/>
            <w:tcBorders>
              <w:top w:val="nil"/>
              <w:left w:val="single" w:sz="4" w:space="0" w:color="auto"/>
              <w:bottom w:val="single" w:sz="4" w:space="0" w:color="000000"/>
              <w:right w:val="single" w:sz="4" w:space="0" w:color="auto"/>
            </w:tcBorders>
            <w:vAlign w:val="center"/>
            <w:hideMark/>
          </w:tcPr>
          <w:p w14:paraId="2F2A9F36" w14:textId="77777777" w:rsidR="009A3A26" w:rsidRPr="002411AB" w:rsidRDefault="009A3A26" w:rsidP="009A3A26">
            <w:pPr>
              <w:spacing w:before="0"/>
              <w:ind w:firstLine="0"/>
              <w:jc w:val="left"/>
              <w:rPr>
                <w:rFonts w:ascii="Times New Roman" w:hAnsi="Times New Roman"/>
                <w:szCs w:val="22"/>
              </w:rPr>
            </w:pPr>
          </w:p>
        </w:tc>
        <w:tc>
          <w:tcPr>
            <w:tcW w:w="1843" w:type="dxa"/>
            <w:vMerge/>
            <w:tcBorders>
              <w:top w:val="single" w:sz="4" w:space="0" w:color="auto"/>
              <w:left w:val="nil"/>
              <w:bottom w:val="single" w:sz="4" w:space="0" w:color="auto"/>
              <w:right w:val="single" w:sz="4" w:space="0" w:color="auto"/>
            </w:tcBorders>
            <w:shd w:val="clear" w:color="auto" w:fill="auto"/>
            <w:hideMark/>
          </w:tcPr>
          <w:p w14:paraId="112AAFE4" w14:textId="77777777" w:rsidR="009A3A26" w:rsidRPr="002411AB" w:rsidRDefault="009A3A26" w:rsidP="009A3A26">
            <w:pPr>
              <w:spacing w:before="0"/>
              <w:ind w:firstLine="0"/>
              <w:jc w:val="center"/>
              <w:rPr>
                <w:rFonts w:ascii="Times New Roman" w:hAnsi="Times New Roman"/>
                <w:szCs w:val="22"/>
              </w:rPr>
            </w:pPr>
          </w:p>
        </w:tc>
        <w:tc>
          <w:tcPr>
            <w:tcW w:w="709" w:type="dxa"/>
            <w:tcBorders>
              <w:left w:val="nil"/>
              <w:bottom w:val="single" w:sz="4" w:space="0" w:color="auto"/>
              <w:right w:val="single" w:sz="4" w:space="0" w:color="auto"/>
            </w:tcBorders>
            <w:shd w:val="clear" w:color="auto" w:fill="auto"/>
            <w:hideMark/>
          </w:tcPr>
          <w:p w14:paraId="2DAA6611"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850" w:type="dxa"/>
            <w:vMerge w:val="restart"/>
            <w:tcBorders>
              <w:top w:val="single" w:sz="4" w:space="0" w:color="000000"/>
              <w:left w:val="single" w:sz="4" w:space="0" w:color="auto"/>
              <w:bottom w:val="single" w:sz="4" w:space="0" w:color="auto"/>
              <w:right w:val="single" w:sz="4" w:space="0" w:color="auto"/>
            </w:tcBorders>
            <w:shd w:val="clear" w:color="auto" w:fill="auto"/>
            <w:hideMark/>
          </w:tcPr>
          <w:p w14:paraId="7D1A6267"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Иные источники</w:t>
            </w:r>
          </w:p>
        </w:tc>
        <w:tc>
          <w:tcPr>
            <w:tcW w:w="1276" w:type="dxa"/>
            <w:tcBorders>
              <w:top w:val="nil"/>
              <w:left w:val="nil"/>
              <w:bottom w:val="single" w:sz="4" w:space="0" w:color="auto"/>
              <w:right w:val="single" w:sz="4" w:space="0" w:color="auto"/>
            </w:tcBorders>
            <w:shd w:val="clear" w:color="auto" w:fill="auto"/>
            <w:vAlign w:val="bottom"/>
            <w:hideMark/>
          </w:tcPr>
          <w:p w14:paraId="783E0D83"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План по программе</w:t>
            </w:r>
          </w:p>
        </w:tc>
        <w:tc>
          <w:tcPr>
            <w:tcW w:w="1134" w:type="dxa"/>
            <w:tcBorders>
              <w:top w:val="nil"/>
              <w:left w:val="nil"/>
              <w:bottom w:val="single" w:sz="4" w:space="0" w:color="auto"/>
              <w:right w:val="single" w:sz="4" w:space="0" w:color="auto"/>
            </w:tcBorders>
            <w:shd w:val="clear" w:color="auto" w:fill="auto"/>
            <w:vAlign w:val="center"/>
            <w:hideMark/>
          </w:tcPr>
          <w:p w14:paraId="7F9963C8"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1134" w:type="dxa"/>
            <w:tcBorders>
              <w:top w:val="nil"/>
              <w:left w:val="nil"/>
              <w:bottom w:val="single" w:sz="4" w:space="0" w:color="auto"/>
              <w:right w:val="single" w:sz="4" w:space="0" w:color="auto"/>
            </w:tcBorders>
            <w:shd w:val="clear" w:color="000000" w:fill="FFFFFF"/>
            <w:vAlign w:val="center"/>
            <w:hideMark/>
          </w:tcPr>
          <w:p w14:paraId="3A95DFF9"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14:paraId="767A7BA8"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3E6C9CD"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7D89B5B"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single" w:sz="4" w:space="0" w:color="auto"/>
              <w:left w:val="nil"/>
              <w:bottom w:val="single" w:sz="4" w:space="0" w:color="auto"/>
              <w:right w:val="single" w:sz="4" w:space="0" w:color="auto"/>
            </w:tcBorders>
            <w:vAlign w:val="center"/>
          </w:tcPr>
          <w:p w14:paraId="2BCCE2C1"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vMerge/>
            <w:tcBorders>
              <w:top w:val="single" w:sz="4" w:space="0" w:color="auto"/>
              <w:left w:val="single" w:sz="4" w:space="0" w:color="auto"/>
              <w:right w:val="single" w:sz="4" w:space="0" w:color="auto"/>
            </w:tcBorders>
            <w:shd w:val="clear" w:color="auto" w:fill="auto"/>
            <w:hideMark/>
          </w:tcPr>
          <w:p w14:paraId="6E23C0C8" w14:textId="77777777" w:rsidR="009A3A26" w:rsidRPr="002411AB" w:rsidRDefault="009A3A26" w:rsidP="009A3A26">
            <w:pPr>
              <w:spacing w:before="0"/>
              <w:ind w:firstLine="0"/>
              <w:jc w:val="left"/>
              <w:rPr>
                <w:rFonts w:ascii="Times New Roman" w:hAnsi="Times New Roman"/>
                <w:szCs w:val="22"/>
              </w:rPr>
            </w:pPr>
          </w:p>
        </w:tc>
      </w:tr>
      <w:tr w:rsidR="009A3A26" w:rsidRPr="002411AB" w14:paraId="21A4F42E" w14:textId="77777777" w:rsidTr="009A3A26">
        <w:trPr>
          <w:trHeight w:val="1958"/>
        </w:trPr>
        <w:tc>
          <w:tcPr>
            <w:tcW w:w="2544" w:type="dxa"/>
            <w:gridSpan w:val="2"/>
            <w:vMerge/>
            <w:tcBorders>
              <w:top w:val="nil"/>
              <w:left w:val="single" w:sz="4" w:space="0" w:color="auto"/>
              <w:bottom w:val="single" w:sz="4" w:space="0" w:color="auto"/>
              <w:right w:val="single" w:sz="4" w:space="0" w:color="auto"/>
            </w:tcBorders>
            <w:vAlign w:val="center"/>
            <w:hideMark/>
          </w:tcPr>
          <w:p w14:paraId="74F67515" w14:textId="77777777" w:rsidR="009A3A26" w:rsidRPr="002411AB" w:rsidRDefault="009A3A26" w:rsidP="009A3A26">
            <w:pPr>
              <w:spacing w:before="0"/>
              <w:ind w:firstLine="0"/>
              <w:jc w:val="left"/>
              <w:rPr>
                <w:rFonts w:ascii="Times New Roman" w:hAnsi="Times New Roman"/>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2DF6A6D5"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A6B0B20"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c>
          <w:tcPr>
            <w:tcW w:w="850" w:type="dxa"/>
            <w:vMerge/>
            <w:tcBorders>
              <w:top w:val="single" w:sz="4" w:space="0" w:color="000000"/>
              <w:left w:val="single" w:sz="4" w:space="0" w:color="auto"/>
              <w:bottom w:val="single" w:sz="4" w:space="0" w:color="auto"/>
              <w:right w:val="single" w:sz="4" w:space="0" w:color="auto"/>
            </w:tcBorders>
            <w:shd w:val="clear" w:color="auto" w:fill="auto"/>
            <w:vAlign w:val="center"/>
            <w:hideMark/>
          </w:tcPr>
          <w:p w14:paraId="2796AAFC" w14:textId="77777777" w:rsidR="009A3A26" w:rsidRPr="002411AB" w:rsidRDefault="009A3A26" w:rsidP="009A3A26">
            <w:pPr>
              <w:spacing w:before="0"/>
              <w:ind w:firstLine="0"/>
              <w:jc w:val="left"/>
              <w:rPr>
                <w:rFonts w:ascii="Times New Roman" w:hAnsi="Times New Roman"/>
                <w:szCs w:val="22"/>
              </w:rPr>
            </w:pPr>
          </w:p>
        </w:tc>
        <w:tc>
          <w:tcPr>
            <w:tcW w:w="1276" w:type="dxa"/>
            <w:tcBorders>
              <w:top w:val="nil"/>
              <w:left w:val="nil"/>
              <w:bottom w:val="single" w:sz="4" w:space="0" w:color="auto"/>
              <w:right w:val="single" w:sz="4" w:space="0" w:color="auto"/>
            </w:tcBorders>
            <w:shd w:val="clear" w:color="auto" w:fill="auto"/>
            <w:hideMark/>
          </w:tcPr>
          <w:p w14:paraId="5A2A4FA6"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Согласованное финансирование</w:t>
            </w:r>
          </w:p>
        </w:tc>
        <w:tc>
          <w:tcPr>
            <w:tcW w:w="1134" w:type="dxa"/>
            <w:tcBorders>
              <w:top w:val="nil"/>
              <w:left w:val="nil"/>
              <w:bottom w:val="single" w:sz="4" w:space="0" w:color="auto"/>
              <w:right w:val="single" w:sz="4" w:space="0" w:color="auto"/>
            </w:tcBorders>
            <w:shd w:val="clear" w:color="auto" w:fill="auto"/>
            <w:vAlign w:val="center"/>
            <w:hideMark/>
          </w:tcPr>
          <w:p w14:paraId="243E85CC"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1134" w:type="dxa"/>
            <w:tcBorders>
              <w:top w:val="nil"/>
              <w:left w:val="nil"/>
              <w:bottom w:val="single" w:sz="4" w:space="0" w:color="auto"/>
              <w:right w:val="single" w:sz="4" w:space="0" w:color="auto"/>
            </w:tcBorders>
            <w:shd w:val="clear" w:color="000000" w:fill="FFFFFF"/>
            <w:vAlign w:val="center"/>
            <w:hideMark/>
          </w:tcPr>
          <w:p w14:paraId="0D9FAB92"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14:paraId="3F3C5809"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90A154F"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2E0287A"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4C7DB3AD"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left w:val="single" w:sz="4" w:space="0" w:color="auto"/>
              <w:bottom w:val="single" w:sz="4" w:space="0" w:color="auto"/>
              <w:right w:val="single" w:sz="4" w:space="0" w:color="auto"/>
            </w:tcBorders>
            <w:shd w:val="clear" w:color="auto" w:fill="auto"/>
            <w:hideMark/>
          </w:tcPr>
          <w:p w14:paraId="0D62C825" w14:textId="77777777" w:rsidR="009A3A26" w:rsidRPr="002411AB" w:rsidRDefault="009A3A26" w:rsidP="009A3A26">
            <w:pPr>
              <w:spacing w:before="0"/>
              <w:ind w:firstLine="0"/>
              <w:jc w:val="left"/>
              <w:rPr>
                <w:rFonts w:ascii="Times New Roman" w:hAnsi="Times New Roman"/>
                <w:szCs w:val="22"/>
              </w:rPr>
            </w:pPr>
            <w:r w:rsidRPr="002411AB">
              <w:rPr>
                <w:rFonts w:ascii="Times New Roman" w:hAnsi="Times New Roman"/>
                <w:sz w:val="22"/>
                <w:szCs w:val="22"/>
              </w:rPr>
              <w:t> </w:t>
            </w:r>
          </w:p>
        </w:tc>
      </w:tr>
      <w:tr w:rsidR="0022352B" w:rsidRPr="002411AB" w14:paraId="70286164" w14:textId="77777777" w:rsidTr="009A3A26">
        <w:trPr>
          <w:trHeight w:val="589"/>
        </w:trPr>
        <w:tc>
          <w:tcPr>
            <w:tcW w:w="2544" w:type="dxa"/>
            <w:gridSpan w:val="2"/>
            <w:vMerge w:val="restart"/>
            <w:tcBorders>
              <w:top w:val="single" w:sz="4" w:space="0" w:color="auto"/>
              <w:left w:val="single" w:sz="4" w:space="0" w:color="auto"/>
              <w:right w:val="single" w:sz="4" w:space="0" w:color="auto"/>
            </w:tcBorders>
            <w:shd w:val="clear" w:color="auto" w:fill="auto"/>
          </w:tcPr>
          <w:p w14:paraId="50386027" w14:textId="77777777" w:rsidR="0022352B" w:rsidRPr="002411AB" w:rsidRDefault="0022352B" w:rsidP="0022352B">
            <w:pPr>
              <w:spacing w:before="0"/>
              <w:ind w:firstLine="0"/>
              <w:jc w:val="left"/>
              <w:rPr>
                <w:rFonts w:ascii="Times New Roman" w:hAnsi="Times New Roman"/>
                <w:szCs w:val="22"/>
              </w:rPr>
            </w:pPr>
            <w:r w:rsidRPr="002411AB">
              <w:rPr>
                <w:rFonts w:ascii="Times New Roman" w:hAnsi="Times New Roman"/>
                <w:sz w:val="22"/>
                <w:szCs w:val="22"/>
              </w:rPr>
              <w:t xml:space="preserve">8 </w:t>
            </w:r>
            <w:r w:rsidRPr="002411AB">
              <w:rPr>
                <w:rFonts w:ascii="Times New Roman" w:hAnsi="Times New Roman" w:hint="eastAsia"/>
                <w:sz w:val="22"/>
                <w:szCs w:val="22"/>
              </w:rPr>
              <w:t>Основное</w:t>
            </w:r>
            <w:r w:rsidRPr="002411AB">
              <w:rPr>
                <w:rFonts w:ascii="Times New Roman" w:hAnsi="Times New Roman"/>
                <w:sz w:val="22"/>
                <w:szCs w:val="22"/>
              </w:rPr>
              <w:t xml:space="preserve"> </w:t>
            </w:r>
            <w:r w:rsidRPr="002411AB">
              <w:rPr>
                <w:rFonts w:ascii="Times New Roman" w:hAnsi="Times New Roman" w:hint="eastAsia"/>
                <w:sz w:val="22"/>
                <w:szCs w:val="22"/>
              </w:rPr>
              <w:t>мероприятие</w:t>
            </w:r>
            <w:r w:rsidRPr="002411AB">
              <w:rPr>
                <w:rFonts w:ascii="Times New Roman" w:hAnsi="Times New Roman"/>
                <w:sz w:val="22"/>
                <w:szCs w:val="22"/>
              </w:rPr>
              <w:t xml:space="preserve"> 10 «Обеспечение </w:t>
            </w:r>
            <w:r w:rsidRPr="002411AB">
              <w:rPr>
                <w:rFonts w:ascii="Times New Roman" w:hAnsi="Times New Roman"/>
                <w:sz w:val="22"/>
                <w:szCs w:val="22"/>
              </w:rPr>
              <w:lastRenderedPageBreak/>
              <w:t xml:space="preserve">функционирования </w:t>
            </w:r>
            <w:r w:rsidRPr="002411AB">
              <w:rPr>
                <w:rFonts w:ascii="Times New Roman" w:eastAsia="Calibri" w:hAnsi="Times New Roman"/>
                <w:bCs/>
                <w:sz w:val="22"/>
                <w:szCs w:val="22"/>
                <w:lang w:eastAsia="en-US"/>
              </w:rPr>
              <w:t>Центра поддержки предпринимательства</w:t>
            </w:r>
            <w:r w:rsidRPr="002411AB">
              <w:rPr>
                <w:rFonts w:ascii="Times New Roman" w:hAnsi="Times New Roman" w:hint="eastAsia"/>
                <w:sz w:val="22"/>
                <w:szCs w:val="22"/>
              </w:rPr>
              <w:t>»</w:t>
            </w:r>
            <w:r w:rsidRPr="002411AB">
              <w:rPr>
                <w:rFonts w:ascii="Times New Roman" w:hAnsi="Times New Roman"/>
                <w:sz w:val="22"/>
                <w:szCs w:val="22"/>
              </w:rPr>
              <w:t xml:space="preserve"> </w:t>
            </w:r>
          </w:p>
        </w:tc>
        <w:tc>
          <w:tcPr>
            <w:tcW w:w="1843" w:type="dxa"/>
            <w:tcBorders>
              <w:top w:val="single" w:sz="4" w:space="0" w:color="auto"/>
              <w:left w:val="nil"/>
              <w:right w:val="single" w:sz="4" w:space="0" w:color="auto"/>
            </w:tcBorders>
            <w:shd w:val="clear" w:color="auto" w:fill="auto"/>
          </w:tcPr>
          <w:p w14:paraId="1DCD9109" w14:textId="77777777" w:rsidR="0022352B" w:rsidRPr="002411AB" w:rsidRDefault="0022352B" w:rsidP="0022352B">
            <w:pPr>
              <w:spacing w:before="0"/>
              <w:ind w:firstLine="0"/>
              <w:jc w:val="center"/>
              <w:rPr>
                <w:rFonts w:ascii="Times New Roman" w:hAnsi="Times New Roman"/>
                <w:szCs w:val="22"/>
              </w:rPr>
            </w:pPr>
            <w:r w:rsidRPr="002411AB">
              <w:rPr>
                <w:rFonts w:ascii="Times New Roman" w:hAnsi="Times New Roman" w:hint="eastAsia"/>
                <w:sz w:val="22"/>
                <w:szCs w:val="22"/>
              </w:rPr>
              <w:lastRenderedPageBreak/>
              <w:t>Исполнитель</w:t>
            </w:r>
            <w:r w:rsidRPr="002411AB">
              <w:rPr>
                <w:rFonts w:ascii="Times New Roman" w:hAnsi="Times New Roman"/>
                <w:sz w:val="22"/>
                <w:szCs w:val="22"/>
              </w:rPr>
              <w:t xml:space="preserve"> </w:t>
            </w:r>
            <w:r w:rsidRPr="002411AB">
              <w:rPr>
                <w:rFonts w:ascii="Times New Roman" w:hAnsi="Times New Roman" w:hint="eastAsia"/>
                <w:sz w:val="22"/>
                <w:szCs w:val="22"/>
              </w:rPr>
              <w:t>КУМИ</w:t>
            </w:r>
          </w:p>
        </w:tc>
        <w:tc>
          <w:tcPr>
            <w:tcW w:w="709" w:type="dxa"/>
            <w:tcBorders>
              <w:top w:val="single" w:sz="4" w:space="0" w:color="auto"/>
              <w:left w:val="single" w:sz="4" w:space="0" w:color="auto"/>
              <w:right w:val="single" w:sz="4" w:space="0" w:color="auto"/>
            </w:tcBorders>
            <w:shd w:val="clear" w:color="auto" w:fill="auto"/>
          </w:tcPr>
          <w:p w14:paraId="6A10AEC2" w14:textId="13588613" w:rsidR="0022352B" w:rsidRPr="002411AB" w:rsidRDefault="0022352B" w:rsidP="0022352B">
            <w:pPr>
              <w:spacing w:before="0"/>
              <w:ind w:firstLine="0"/>
              <w:jc w:val="center"/>
              <w:rPr>
                <w:rFonts w:ascii="Times New Roman" w:hAnsi="Times New Roman"/>
                <w:szCs w:val="22"/>
              </w:rPr>
            </w:pPr>
            <w:r w:rsidRPr="002411AB">
              <w:rPr>
                <w:rFonts w:ascii="Times New Roman" w:hAnsi="Times New Roman"/>
                <w:sz w:val="22"/>
                <w:szCs w:val="22"/>
              </w:rPr>
              <w:t>2015-202</w:t>
            </w:r>
            <w:r w:rsidR="0014747A">
              <w:rPr>
                <w:rFonts w:ascii="Times New Roman" w:hAnsi="Times New Roman"/>
                <w:sz w:val="22"/>
                <w:szCs w:val="22"/>
              </w:rPr>
              <w:t>6</w:t>
            </w:r>
          </w:p>
          <w:p w14:paraId="7241CA14" w14:textId="1D0D2730" w:rsidR="0022352B" w:rsidRPr="002411AB" w:rsidRDefault="0022352B" w:rsidP="0022352B">
            <w:pPr>
              <w:spacing w:before="0"/>
              <w:ind w:firstLine="0"/>
              <w:jc w:val="center"/>
              <w:rPr>
                <w:rFonts w:ascii="Times New Roman" w:hAnsi="Times New Roman"/>
                <w:szCs w:val="22"/>
              </w:rPr>
            </w:pPr>
            <w:r w:rsidRPr="002411AB">
              <w:rPr>
                <w:rFonts w:ascii="Times New Roman" w:hAnsi="Times New Roman"/>
                <w:sz w:val="22"/>
                <w:szCs w:val="22"/>
              </w:rPr>
              <w:lastRenderedPageBreak/>
              <w:t>годы</w:t>
            </w:r>
          </w:p>
        </w:tc>
        <w:tc>
          <w:tcPr>
            <w:tcW w:w="850" w:type="dxa"/>
            <w:vMerge w:val="restart"/>
            <w:tcBorders>
              <w:top w:val="nil"/>
              <w:left w:val="single" w:sz="4" w:space="0" w:color="auto"/>
              <w:right w:val="single" w:sz="4" w:space="0" w:color="auto"/>
            </w:tcBorders>
            <w:shd w:val="clear" w:color="auto" w:fill="auto"/>
            <w:vAlign w:val="center"/>
          </w:tcPr>
          <w:p w14:paraId="60F249DD" w14:textId="77777777" w:rsidR="0022352B" w:rsidRPr="002411AB" w:rsidRDefault="0022352B" w:rsidP="0022352B">
            <w:pPr>
              <w:spacing w:before="0"/>
              <w:ind w:firstLine="0"/>
              <w:jc w:val="center"/>
              <w:rPr>
                <w:rFonts w:ascii="Times New Roman" w:hAnsi="Times New Roman"/>
                <w:szCs w:val="22"/>
              </w:rPr>
            </w:pPr>
            <w:r w:rsidRPr="002411AB">
              <w:rPr>
                <w:rFonts w:ascii="Times New Roman" w:hAnsi="Times New Roman" w:hint="eastAsia"/>
                <w:sz w:val="22"/>
                <w:szCs w:val="22"/>
              </w:rPr>
              <w:lastRenderedPageBreak/>
              <w:t>Всего</w:t>
            </w:r>
          </w:p>
        </w:tc>
        <w:tc>
          <w:tcPr>
            <w:tcW w:w="1276" w:type="dxa"/>
            <w:tcBorders>
              <w:top w:val="nil"/>
              <w:left w:val="nil"/>
              <w:bottom w:val="single" w:sz="4" w:space="0" w:color="auto"/>
              <w:right w:val="single" w:sz="4" w:space="0" w:color="auto"/>
            </w:tcBorders>
            <w:shd w:val="clear" w:color="auto" w:fill="auto"/>
          </w:tcPr>
          <w:p w14:paraId="4A089301" w14:textId="77777777" w:rsidR="0022352B" w:rsidRPr="002411AB" w:rsidRDefault="0022352B" w:rsidP="0022352B">
            <w:pPr>
              <w:spacing w:before="0"/>
              <w:ind w:firstLine="0"/>
              <w:jc w:val="center"/>
              <w:rPr>
                <w:rFonts w:ascii="Times New Roman" w:hAnsi="Times New Roman"/>
                <w:szCs w:val="22"/>
              </w:rPr>
            </w:pPr>
            <w:r w:rsidRPr="002411AB">
              <w:rPr>
                <w:rFonts w:ascii="Times New Roman" w:hAnsi="Times New Roman" w:hint="eastAsia"/>
                <w:sz w:val="22"/>
                <w:szCs w:val="22"/>
              </w:rPr>
              <w:t>План</w:t>
            </w:r>
            <w:r w:rsidRPr="002411AB">
              <w:rPr>
                <w:rFonts w:ascii="Times New Roman" w:hAnsi="Times New Roman"/>
                <w:sz w:val="22"/>
                <w:szCs w:val="22"/>
              </w:rPr>
              <w:t xml:space="preserve"> </w:t>
            </w:r>
            <w:r w:rsidRPr="002411AB">
              <w:rPr>
                <w:rFonts w:ascii="Times New Roman" w:hAnsi="Times New Roman" w:hint="eastAsia"/>
                <w:sz w:val="22"/>
                <w:szCs w:val="22"/>
              </w:rPr>
              <w:t>по</w:t>
            </w:r>
            <w:r w:rsidRPr="002411AB">
              <w:rPr>
                <w:rFonts w:ascii="Times New Roman" w:hAnsi="Times New Roman"/>
                <w:sz w:val="22"/>
                <w:szCs w:val="22"/>
              </w:rPr>
              <w:t xml:space="preserve"> </w:t>
            </w:r>
            <w:r w:rsidRPr="002411AB">
              <w:rPr>
                <w:rFonts w:ascii="Times New Roman" w:hAnsi="Times New Roman" w:hint="eastAsia"/>
                <w:sz w:val="22"/>
                <w:szCs w:val="22"/>
              </w:rPr>
              <w:t>программе</w:t>
            </w:r>
          </w:p>
        </w:tc>
        <w:tc>
          <w:tcPr>
            <w:tcW w:w="1134" w:type="dxa"/>
            <w:tcBorders>
              <w:top w:val="nil"/>
              <w:left w:val="nil"/>
              <w:bottom w:val="single" w:sz="4" w:space="0" w:color="auto"/>
              <w:right w:val="single" w:sz="4" w:space="0" w:color="auto"/>
            </w:tcBorders>
            <w:shd w:val="clear" w:color="auto" w:fill="auto"/>
            <w:vAlign w:val="center"/>
          </w:tcPr>
          <w:p w14:paraId="45FC6089" w14:textId="4C9B6816" w:rsidR="0022352B" w:rsidRPr="002411AB" w:rsidRDefault="0014747A" w:rsidP="0022352B">
            <w:pPr>
              <w:spacing w:before="0"/>
              <w:ind w:firstLine="0"/>
              <w:jc w:val="center"/>
              <w:rPr>
                <w:rFonts w:ascii="Times New Roman" w:hAnsi="Times New Roman"/>
                <w:szCs w:val="22"/>
              </w:rPr>
            </w:pPr>
            <w:r>
              <w:rPr>
                <w:rFonts w:ascii="Times New Roman" w:hAnsi="Times New Roman"/>
                <w:sz w:val="22"/>
                <w:szCs w:val="22"/>
              </w:rPr>
              <w:t>97 903,5</w:t>
            </w:r>
          </w:p>
        </w:tc>
        <w:tc>
          <w:tcPr>
            <w:tcW w:w="1134" w:type="dxa"/>
            <w:tcBorders>
              <w:top w:val="nil"/>
              <w:left w:val="nil"/>
              <w:bottom w:val="single" w:sz="4" w:space="0" w:color="auto"/>
              <w:right w:val="single" w:sz="4" w:space="0" w:color="auto"/>
            </w:tcBorders>
            <w:shd w:val="clear" w:color="000000" w:fill="FFFFFF"/>
            <w:vAlign w:val="center"/>
          </w:tcPr>
          <w:p w14:paraId="7E103312" w14:textId="593B6A8C" w:rsidR="0022352B" w:rsidRPr="002411AB" w:rsidRDefault="0014747A" w:rsidP="0022352B">
            <w:pPr>
              <w:spacing w:before="0"/>
              <w:ind w:firstLine="0"/>
              <w:jc w:val="center"/>
              <w:rPr>
                <w:rFonts w:ascii="Times New Roman" w:hAnsi="Times New Roman"/>
                <w:szCs w:val="22"/>
              </w:rPr>
            </w:pPr>
            <w:r>
              <w:rPr>
                <w:rFonts w:ascii="Times New Roman" w:hAnsi="Times New Roman"/>
                <w:sz w:val="22"/>
                <w:szCs w:val="22"/>
              </w:rPr>
              <w:t>37 521,3</w:t>
            </w:r>
          </w:p>
        </w:tc>
        <w:tc>
          <w:tcPr>
            <w:tcW w:w="1113" w:type="dxa"/>
            <w:tcBorders>
              <w:top w:val="nil"/>
              <w:left w:val="nil"/>
              <w:bottom w:val="single" w:sz="4" w:space="0" w:color="auto"/>
              <w:right w:val="single" w:sz="4" w:space="0" w:color="auto"/>
            </w:tcBorders>
            <w:shd w:val="clear" w:color="auto" w:fill="auto"/>
            <w:vAlign w:val="center"/>
          </w:tcPr>
          <w:p w14:paraId="3F0FFD92" w14:textId="7D8C2A24" w:rsidR="0022352B" w:rsidRPr="002411AB" w:rsidRDefault="00096403" w:rsidP="0022352B">
            <w:pPr>
              <w:spacing w:before="0"/>
              <w:ind w:firstLine="0"/>
              <w:jc w:val="center"/>
              <w:rPr>
                <w:rFonts w:ascii="Times New Roman" w:hAnsi="Times New Roman"/>
                <w:szCs w:val="22"/>
              </w:rPr>
            </w:pPr>
            <w:r w:rsidRPr="002411AB">
              <w:rPr>
                <w:rFonts w:ascii="Times New Roman" w:hAnsi="Times New Roman"/>
                <w:sz w:val="22"/>
                <w:szCs w:val="22"/>
              </w:rPr>
              <w:t>13 584,9</w:t>
            </w:r>
          </w:p>
        </w:tc>
        <w:tc>
          <w:tcPr>
            <w:tcW w:w="993" w:type="dxa"/>
            <w:tcBorders>
              <w:top w:val="nil"/>
              <w:left w:val="nil"/>
              <w:bottom w:val="single" w:sz="4" w:space="0" w:color="auto"/>
              <w:right w:val="single" w:sz="4" w:space="0" w:color="auto"/>
            </w:tcBorders>
            <w:shd w:val="clear" w:color="auto" w:fill="auto"/>
            <w:vAlign w:val="center"/>
          </w:tcPr>
          <w:p w14:paraId="637F9C4F" w14:textId="3FE6EABF" w:rsidR="0022352B" w:rsidRPr="002411AB" w:rsidRDefault="00096403" w:rsidP="0022352B">
            <w:pPr>
              <w:spacing w:before="0"/>
              <w:ind w:firstLine="0"/>
              <w:jc w:val="center"/>
              <w:rPr>
                <w:rFonts w:ascii="Times New Roman" w:hAnsi="Times New Roman"/>
                <w:szCs w:val="22"/>
              </w:rPr>
            </w:pPr>
            <w:r>
              <w:rPr>
                <w:rFonts w:ascii="Times New Roman" w:hAnsi="Times New Roman"/>
                <w:sz w:val="22"/>
                <w:szCs w:val="22"/>
              </w:rPr>
              <w:t>15 599,1</w:t>
            </w:r>
          </w:p>
        </w:tc>
        <w:tc>
          <w:tcPr>
            <w:tcW w:w="1134" w:type="dxa"/>
            <w:tcBorders>
              <w:top w:val="nil"/>
              <w:left w:val="nil"/>
              <w:bottom w:val="single" w:sz="4" w:space="0" w:color="auto"/>
              <w:right w:val="single" w:sz="4" w:space="0" w:color="auto"/>
            </w:tcBorders>
            <w:shd w:val="clear" w:color="auto" w:fill="auto"/>
            <w:vAlign w:val="center"/>
          </w:tcPr>
          <w:p w14:paraId="319C6D79" w14:textId="3C969C36" w:rsidR="0022352B" w:rsidRPr="002411AB" w:rsidRDefault="00096403" w:rsidP="0022352B">
            <w:pPr>
              <w:spacing w:before="0"/>
              <w:ind w:firstLine="0"/>
              <w:jc w:val="center"/>
              <w:rPr>
                <w:rFonts w:ascii="Times New Roman" w:hAnsi="Times New Roman"/>
                <w:szCs w:val="22"/>
              </w:rPr>
            </w:pPr>
            <w:r>
              <w:rPr>
                <w:rFonts w:ascii="Times New Roman" w:hAnsi="Times New Roman"/>
                <w:sz w:val="22"/>
                <w:szCs w:val="22"/>
              </w:rPr>
              <w:t>15 599,1</w:t>
            </w:r>
          </w:p>
        </w:tc>
        <w:tc>
          <w:tcPr>
            <w:tcW w:w="992" w:type="dxa"/>
            <w:tcBorders>
              <w:top w:val="single" w:sz="4" w:space="0" w:color="auto"/>
              <w:left w:val="single" w:sz="4" w:space="0" w:color="auto"/>
              <w:bottom w:val="single" w:sz="4" w:space="0" w:color="auto"/>
              <w:right w:val="single" w:sz="4" w:space="0" w:color="auto"/>
            </w:tcBorders>
            <w:vAlign w:val="center"/>
          </w:tcPr>
          <w:p w14:paraId="59208E93" w14:textId="368A508E" w:rsidR="0022352B" w:rsidRPr="002411AB" w:rsidRDefault="00096403" w:rsidP="0022352B">
            <w:pPr>
              <w:spacing w:before="0"/>
              <w:ind w:firstLine="0"/>
              <w:jc w:val="center"/>
              <w:rPr>
                <w:rFonts w:ascii="Times New Roman" w:hAnsi="Times New Roman"/>
                <w:szCs w:val="22"/>
              </w:rPr>
            </w:pPr>
            <w:r>
              <w:rPr>
                <w:rFonts w:ascii="Times New Roman" w:hAnsi="Times New Roman"/>
                <w:sz w:val="22"/>
                <w:szCs w:val="22"/>
              </w:rPr>
              <w:t>15 599,1</w:t>
            </w:r>
          </w:p>
        </w:tc>
        <w:tc>
          <w:tcPr>
            <w:tcW w:w="992" w:type="dxa"/>
            <w:tcBorders>
              <w:top w:val="single" w:sz="4" w:space="0" w:color="auto"/>
              <w:left w:val="single" w:sz="4" w:space="0" w:color="auto"/>
              <w:right w:val="single" w:sz="4" w:space="0" w:color="auto"/>
            </w:tcBorders>
            <w:shd w:val="clear" w:color="auto" w:fill="auto"/>
            <w:vAlign w:val="center"/>
          </w:tcPr>
          <w:p w14:paraId="73752564" w14:textId="77777777" w:rsidR="0022352B" w:rsidRPr="002411AB" w:rsidRDefault="0022352B" w:rsidP="0022352B">
            <w:pPr>
              <w:spacing w:before="0"/>
              <w:ind w:firstLine="0"/>
              <w:jc w:val="center"/>
              <w:rPr>
                <w:rFonts w:ascii="Times New Roman" w:hAnsi="Times New Roman"/>
                <w:szCs w:val="22"/>
              </w:rPr>
            </w:pPr>
            <w:r w:rsidRPr="002411AB">
              <w:rPr>
                <w:rFonts w:ascii="Times New Roman" w:hAnsi="Times New Roman"/>
                <w:sz w:val="22"/>
                <w:szCs w:val="22"/>
              </w:rPr>
              <w:t>14</w:t>
            </w:r>
          </w:p>
        </w:tc>
      </w:tr>
      <w:tr w:rsidR="0022352B" w:rsidRPr="002411AB" w14:paraId="6262DC08" w14:textId="77777777" w:rsidTr="009A3A26">
        <w:trPr>
          <w:trHeight w:val="543"/>
        </w:trPr>
        <w:tc>
          <w:tcPr>
            <w:tcW w:w="2544" w:type="dxa"/>
            <w:gridSpan w:val="2"/>
            <w:vMerge/>
            <w:tcBorders>
              <w:left w:val="single" w:sz="4" w:space="0" w:color="auto"/>
              <w:right w:val="single" w:sz="4" w:space="0" w:color="auto"/>
            </w:tcBorders>
            <w:shd w:val="clear" w:color="auto" w:fill="auto"/>
          </w:tcPr>
          <w:p w14:paraId="582D211A" w14:textId="77777777" w:rsidR="0022352B" w:rsidRPr="002411AB" w:rsidRDefault="0022352B" w:rsidP="0022352B">
            <w:pPr>
              <w:spacing w:before="0"/>
              <w:ind w:firstLine="0"/>
              <w:jc w:val="left"/>
              <w:rPr>
                <w:rFonts w:ascii="Times New Roman" w:hAnsi="Times New Roman"/>
                <w:szCs w:val="22"/>
              </w:rPr>
            </w:pPr>
          </w:p>
        </w:tc>
        <w:tc>
          <w:tcPr>
            <w:tcW w:w="1843" w:type="dxa"/>
            <w:vMerge w:val="restart"/>
            <w:tcBorders>
              <w:top w:val="nil"/>
              <w:left w:val="single" w:sz="4" w:space="0" w:color="auto"/>
              <w:right w:val="single" w:sz="4" w:space="0" w:color="auto"/>
            </w:tcBorders>
            <w:shd w:val="clear" w:color="auto" w:fill="auto"/>
          </w:tcPr>
          <w:p w14:paraId="565BD250" w14:textId="77777777" w:rsidR="0022352B" w:rsidRPr="002411AB" w:rsidRDefault="0022352B" w:rsidP="0022352B">
            <w:pPr>
              <w:spacing w:before="0"/>
              <w:ind w:firstLine="0"/>
              <w:jc w:val="center"/>
              <w:rPr>
                <w:rFonts w:ascii="Times New Roman" w:hAnsi="Times New Roman"/>
                <w:szCs w:val="22"/>
              </w:rPr>
            </w:pPr>
            <w:r w:rsidRPr="002411AB">
              <w:rPr>
                <w:rFonts w:ascii="Times New Roman" w:hAnsi="Times New Roman" w:hint="eastAsia"/>
                <w:sz w:val="22"/>
                <w:szCs w:val="22"/>
              </w:rPr>
              <w:t>Участники</w:t>
            </w:r>
            <w:r w:rsidRPr="002411AB">
              <w:rPr>
                <w:rFonts w:ascii="Times New Roman" w:hAnsi="Times New Roman"/>
                <w:sz w:val="22"/>
                <w:szCs w:val="22"/>
              </w:rPr>
              <w:t xml:space="preserve"> </w:t>
            </w:r>
            <w:r w:rsidRPr="002411AB">
              <w:rPr>
                <w:rFonts w:ascii="Times New Roman" w:hAnsi="Times New Roman" w:hint="eastAsia"/>
                <w:sz w:val="22"/>
                <w:szCs w:val="22"/>
              </w:rPr>
              <w:t>Управление</w:t>
            </w:r>
            <w:r w:rsidRPr="002411AB">
              <w:rPr>
                <w:rFonts w:ascii="Times New Roman" w:hAnsi="Times New Roman"/>
                <w:sz w:val="22"/>
                <w:szCs w:val="22"/>
              </w:rPr>
              <w:t xml:space="preserve">; </w:t>
            </w:r>
            <w:r w:rsidRPr="002411AB">
              <w:rPr>
                <w:rFonts w:ascii="Times New Roman" w:hAnsi="Times New Roman" w:hint="eastAsia"/>
                <w:sz w:val="22"/>
                <w:szCs w:val="22"/>
              </w:rPr>
              <w:t>ЦПП</w:t>
            </w:r>
          </w:p>
        </w:tc>
        <w:tc>
          <w:tcPr>
            <w:tcW w:w="709" w:type="dxa"/>
            <w:vMerge w:val="restart"/>
            <w:tcBorders>
              <w:top w:val="nil"/>
              <w:left w:val="single" w:sz="4" w:space="0" w:color="auto"/>
              <w:right w:val="single" w:sz="4" w:space="0" w:color="auto"/>
            </w:tcBorders>
            <w:shd w:val="clear" w:color="auto" w:fill="auto"/>
          </w:tcPr>
          <w:p w14:paraId="1BA0282C" w14:textId="77777777" w:rsidR="0022352B" w:rsidRPr="002411AB" w:rsidRDefault="0022352B" w:rsidP="0022352B">
            <w:pPr>
              <w:spacing w:before="0"/>
              <w:ind w:firstLine="0"/>
              <w:jc w:val="center"/>
              <w:rPr>
                <w:rFonts w:ascii="Times New Roman" w:hAnsi="Times New Roman"/>
                <w:szCs w:val="22"/>
              </w:rPr>
            </w:pPr>
            <w:r w:rsidRPr="002411AB">
              <w:rPr>
                <w:rFonts w:ascii="Times New Roman" w:hAnsi="Times New Roman" w:hint="eastAsia"/>
                <w:sz w:val="22"/>
                <w:szCs w:val="22"/>
              </w:rPr>
              <w:t>годы</w:t>
            </w:r>
          </w:p>
        </w:tc>
        <w:tc>
          <w:tcPr>
            <w:tcW w:w="850" w:type="dxa"/>
            <w:vMerge/>
            <w:tcBorders>
              <w:left w:val="single" w:sz="4" w:space="0" w:color="auto"/>
              <w:bottom w:val="single" w:sz="4" w:space="0" w:color="auto"/>
              <w:right w:val="single" w:sz="4" w:space="0" w:color="auto"/>
            </w:tcBorders>
            <w:shd w:val="clear" w:color="auto" w:fill="auto"/>
          </w:tcPr>
          <w:p w14:paraId="6A31E30B" w14:textId="77777777" w:rsidR="0022352B" w:rsidRPr="002411AB" w:rsidRDefault="0022352B" w:rsidP="0022352B">
            <w:pPr>
              <w:spacing w:before="0"/>
              <w:ind w:firstLine="0"/>
              <w:jc w:val="center"/>
              <w:rPr>
                <w:rFonts w:ascii="Times New Roman" w:hAnsi="Times New Roman"/>
                <w:szCs w:val="22"/>
              </w:rPr>
            </w:pPr>
          </w:p>
        </w:tc>
        <w:tc>
          <w:tcPr>
            <w:tcW w:w="1276" w:type="dxa"/>
            <w:tcBorders>
              <w:top w:val="nil"/>
              <w:left w:val="nil"/>
              <w:bottom w:val="single" w:sz="4" w:space="0" w:color="auto"/>
              <w:right w:val="single" w:sz="4" w:space="0" w:color="auto"/>
            </w:tcBorders>
            <w:shd w:val="clear" w:color="auto" w:fill="auto"/>
          </w:tcPr>
          <w:p w14:paraId="16E00CA4" w14:textId="77777777" w:rsidR="0022352B" w:rsidRPr="002411AB" w:rsidRDefault="0022352B" w:rsidP="0022352B">
            <w:pPr>
              <w:spacing w:before="0"/>
              <w:ind w:firstLine="0"/>
              <w:jc w:val="center"/>
              <w:rPr>
                <w:rFonts w:ascii="Times New Roman" w:hAnsi="Times New Roman"/>
                <w:szCs w:val="22"/>
              </w:rPr>
            </w:pPr>
            <w:r w:rsidRPr="002411AB">
              <w:rPr>
                <w:rFonts w:ascii="Times New Roman" w:hAnsi="Times New Roman" w:hint="eastAsia"/>
                <w:sz w:val="22"/>
                <w:szCs w:val="22"/>
              </w:rPr>
              <w:t>Согласованное</w:t>
            </w:r>
            <w:r w:rsidRPr="002411AB">
              <w:rPr>
                <w:rFonts w:ascii="Times New Roman" w:hAnsi="Times New Roman"/>
                <w:sz w:val="22"/>
                <w:szCs w:val="22"/>
              </w:rPr>
              <w:t xml:space="preserve"> </w:t>
            </w:r>
            <w:r w:rsidRPr="002411AB">
              <w:rPr>
                <w:rFonts w:ascii="Times New Roman" w:hAnsi="Times New Roman" w:hint="eastAsia"/>
                <w:sz w:val="22"/>
                <w:szCs w:val="22"/>
              </w:rPr>
              <w:t>финансирование</w:t>
            </w:r>
          </w:p>
        </w:tc>
        <w:tc>
          <w:tcPr>
            <w:tcW w:w="1134" w:type="dxa"/>
            <w:tcBorders>
              <w:top w:val="nil"/>
              <w:left w:val="nil"/>
              <w:bottom w:val="single" w:sz="4" w:space="0" w:color="auto"/>
              <w:right w:val="single" w:sz="4" w:space="0" w:color="auto"/>
            </w:tcBorders>
            <w:shd w:val="clear" w:color="auto" w:fill="auto"/>
            <w:vAlign w:val="center"/>
          </w:tcPr>
          <w:p w14:paraId="2C51BBC8" w14:textId="039F1532" w:rsidR="0022352B" w:rsidRPr="002411AB" w:rsidRDefault="00491694" w:rsidP="00276598">
            <w:pPr>
              <w:spacing w:before="0"/>
              <w:ind w:firstLine="0"/>
              <w:jc w:val="center"/>
              <w:rPr>
                <w:rFonts w:ascii="Times New Roman" w:hAnsi="Times New Roman"/>
                <w:szCs w:val="22"/>
              </w:rPr>
            </w:pPr>
            <w:r>
              <w:rPr>
                <w:rFonts w:ascii="Times New Roman" w:hAnsi="Times New Roman"/>
                <w:sz w:val="22"/>
                <w:szCs w:val="22"/>
              </w:rPr>
              <w:t>79 139,7</w:t>
            </w:r>
          </w:p>
        </w:tc>
        <w:tc>
          <w:tcPr>
            <w:tcW w:w="1134" w:type="dxa"/>
            <w:tcBorders>
              <w:top w:val="nil"/>
              <w:left w:val="nil"/>
              <w:bottom w:val="single" w:sz="4" w:space="0" w:color="auto"/>
              <w:right w:val="single" w:sz="4" w:space="0" w:color="auto"/>
            </w:tcBorders>
            <w:shd w:val="clear" w:color="000000" w:fill="FFFFFF"/>
            <w:vAlign w:val="center"/>
          </w:tcPr>
          <w:p w14:paraId="569DB714" w14:textId="1DE592ED" w:rsidR="0022352B" w:rsidRPr="002411AB" w:rsidRDefault="00096403" w:rsidP="0022352B">
            <w:pPr>
              <w:spacing w:before="0"/>
              <w:ind w:firstLine="0"/>
              <w:jc w:val="center"/>
              <w:rPr>
                <w:rFonts w:ascii="Times New Roman" w:hAnsi="Times New Roman"/>
                <w:szCs w:val="22"/>
              </w:rPr>
            </w:pPr>
            <w:r>
              <w:rPr>
                <w:rFonts w:ascii="Times New Roman" w:hAnsi="Times New Roman"/>
                <w:sz w:val="22"/>
                <w:szCs w:val="22"/>
              </w:rPr>
              <w:t>30 907,4</w:t>
            </w:r>
          </w:p>
        </w:tc>
        <w:tc>
          <w:tcPr>
            <w:tcW w:w="1113" w:type="dxa"/>
            <w:tcBorders>
              <w:top w:val="nil"/>
              <w:left w:val="nil"/>
              <w:bottom w:val="single" w:sz="4" w:space="0" w:color="auto"/>
              <w:right w:val="single" w:sz="4" w:space="0" w:color="auto"/>
            </w:tcBorders>
            <w:shd w:val="clear" w:color="auto" w:fill="auto"/>
            <w:vAlign w:val="center"/>
          </w:tcPr>
          <w:p w14:paraId="4811BDC9" w14:textId="6061F511" w:rsidR="0022352B" w:rsidRPr="003F3EAF" w:rsidRDefault="005878A4" w:rsidP="0022352B">
            <w:pPr>
              <w:spacing w:before="0"/>
              <w:ind w:firstLine="0"/>
              <w:jc w:val="center"/>
              <w:rPr>
                <w:rFonts w:ascii="Times New Roman" w:hAnsi="Times New Roman"/>
                <w:szCs w:val="22"/>
              </w:rPr>
            </w:pPr>
            <w:r w:rsidRPr="003F3EAF">
              <w:rPr>
                <w:rFonts w:ascii="Times New Roman" w:hAnsi="Times New Roman"/>
                <w:sz w:val="22"/>
                <w:szCs w:val="22"/>
              </w:rPr>
              <w:t>11 812,6</w:t>
            </w:r>
          </w:p>
        </w:tc>
        <w:tc>
          <w:tcPr>
            <w:tcW w:w="993" w:type="dxa"/>
            <w:tcBorders>
              <w:top w:val="nil"/>
              <w:left w:val="nil"/>
              <w:bottom w:val="single" w:sz="4" w:space="0" w:color="auto"/>
              <w:right w:val="single" w:sz="4" w:space="0" w:color="auto"/>
            </w:tcBorders>
            <w:shd w:val="clear" w:color="auto" w:fill="auto"/>
            <w:vAlign w:val="center"/>
          </w:tcPr>
          <w:p w14:paraId="6BAAAF0B" w14:textId="7E03ECD7" w:rsidR="0022352B" w:rsidRPr="003F3EAF" w:rsidRDefault="00491694" w:rsidP="00096403">
            <w:pPr>
              <w:spacing w:before="0"/>
              <w:ind w:firstLine="0"/>
              <w:jc w:val="center"/>
              <w:rPr>
                <w:rFonts w:ascii="Times New Roman" w:hAnsi="Times New Roman"/>
                <w:szCs w:val="22"/>
              </w:rPr>
            </w:pPr>
            <w:r w:rsidRPr="003F3EAF">
              <w:rPr>
                <w:rFonts w:ascii="Times New Roman" w:hAnsi="Times New Roman"/>
                <w:sz w:val="22"/>
                <w:szCs w:val="22"/>
              </w:rPr>
              <w:t>13 011,1</w:t>
            </w:r>
          </w:p>
        </w:tc>
        <w:tc>
          <w:tcPr>
            <w:tcW w:w="1134" w:type="dxa"/>
            <w:tcBorders>
              <w:top w:val="nil"/>
              <w:left w:val="nil"/>
              <w:bottom w:val="single" w:sz="4" w:space="0" w:color="auto"/>
              <w:right w:val="single" w:sz="4" w:space="0" w:color="auto"/>
            </w:tcBorders>
            <w:shd w:val="clear" w:color="auto" w:fill="auto"/>
            <w:vAlign w:val="center"/>
          </w:tcPr>
          <w:p w14:paraId="0E0A2FD6" w14:textId="045C19AC" w:rsidR="0022352B" w:rsidRPr="002411AB" w:rsidRDefault="00491694" w:rsidP="0022352B">
            <w:pPr>
              <w:spacing w:before="0"/>
              <w:ind w:firstLine="0"/>
              <w:jc w:val="center"/>
              <w:rPr>
                <w:rFonts w:ascii="Times New Roman" w:hAnsi="Times New Roman"/>
                <w:szCs w:val="22"/>
              </w:rPr>
            </w:pPr>
            <w:r>
              <w:rPr>
                <w:rFonts w:ascii="Times New Roman" w:hAnsi="Times New Roman"/>
                <w:sz w:val="22"/>
                <w:szCs w:val="22"/>
              </w:rPr>
              <w:t>11 704,3</w:t>
            </w:r>
          </w:p>
        </w:tc>
        <w:tc>
          <w:tcPr>
            <w:tcW w:w="992" w:type="dxa"/>
            <w:tcBorders>
              <w:top w:val="single" w:sz="4" w:space="0" w:color="auto"/>
              <w:left w:val="single" w:sz="4" w:space="0" w:color="auto"/>
              <w:bottom w:val="single" w:sz="4" w:space="0" w:color="auto"/>
              <w:right w:val="single" w:sz="4" w:space="0" w:color="auto"/>
            </w:tcBorders>
            <w:vAlign w:val="center"/>
          </w:tcPr>
          <w:p w14:paraId="37D9DB84" w14:textId="4A1FEADA" w:rsidR="0022352B" w:rsidRPr="002411AB" w:rsidRDefault="00491694" w:rsidP="0022352B">
            <w:pPr>
              <w:spacing w:before="0"/>
              <w:ind w:firstLine="0"/>
              <w:jc w:val="center"/>
              <w:rPr>
                <w:rFonts w:ascii="Times New Roman" w:hAnsi="Times New Roman"/>
                <w:szCs w:val="22"/>
              </w:rPr>
            </w:pPr>
            <w:r>
              <w:rPr>
                <w:rFonts w:ascii="Times New Roman" w:hAnsi="Times New Roman"/>
                <w:sz w:val="22"/>
                <w:szCs w:val="22"/>
              </w:rPr>
              <w:t>11 704,3</w:t>
            </w:r>
          </w:p>
        </w:tc>
        <w:tc>
          <w:tcPr>
            <w:tcW w:w="992" w:type="dxa"/>
            <w:tcBorders>
              <w:left w:val="single" w:sz="4" w:space="0" w:color="auto"/>
              <w:right w:val="single" w:sz="4" w:space="0" w:color="auto"/>
            </w:tcBorders>
            <w:shd w:val="clear" w:color="auto" w:fill="auto"/>
          </w:tcPr>
          <w:p w14:paraId="3BC72853" w14:textId="77777777" w:rsidR="0022352B" w:rsidRPr="002411AB" w:rsidRDefault="0022352B" w:rsidP="0022352B">
            <w:pPr>
              <w:spacing w:before="0"/>
              <w:ind w:firstLine="0"/>
              <w:jc w:val="center"/>
              <w:rPr>
                <w:rFonts w:ascii="Times New Roman" w:hAnsi="Times New Roman"/>
                <w:szCs w:val="22"/>
              </w:rPr>
            </w:pPr>
          </w:p>
        </w:tc>
      </w:tr>
      <w:tr w:rsidR="009A3A26" w:rsidRPr="002411AB" w14:paraId="00E76068" w14:textId="77777777" w:rsidTr="009A3A26">
        <w:trPr>
          <w:trHeight w:val="421"/>
        </w:trPr>
        <w:tc>
          <w:tcPr>
            <w:tcW w:w="2544" w:type="dxa"/>
            <w:gridSpan w:val="2"/>
            <w:vMerge/>
            <w:tcBorders>
              <w:left w:val="single" w:sz="4" w:space="0" w:color="auto"/>
              <w:right w:val="single" w:sz="4" w:space="0" w:color="auto"/>
            </w:tcBorders>
            <w:shd w:val="clear" w:color="auto" w:fill="auto"/>
          </w:tcPr>
          <w:p w14:paraId="059FFD9F" w14:textId="77777777" w:rsidR="009A3A26" w:rsidRPr="002411AB" w:rsidRDefault="009A3A26" w:rsidP="009A3A26">
            <w:pPr>
              <w:spacing w:before="0"/>
              <w:ind w:firstLine="0"/>
              <w:jc w:val="left"/>
              <w:rPr>
                <w:rFonts w:ascii="Times New Roman" w:hAnsi="Times New Roman"/>
                <w:szCs w:val="22"/>
              </w:rPr>
            </w:pPr>
          </w:p>
        </w:tc>
        <w:tc>
          <w:tcPr>
            <w:tcW w:w="1843" w:type="dxa"/>
            <w:vMerge/>
            <w:tcBorders>
              <w:left w:val="single" w:sz="4" w:space="0" w:color="auto"/>
              <w:right w:val="single" w:sz="4" w:space="0" w:color="auto"/>
            </w:tcBorders>
            <w:shd w:val="clear" w:color="auto" w:fill="auto"/>
          </w:tcPr>
          <w:p w14:paraId="65D160A7" w14:textId="77777777" w:rsidR="009A3A26" w:rsidRPr="002411AB" w:rsidRDefault="009A3A26" w:rsidP="009A3A26">
            <w:pPr>
              <w:spacing w:before="0"/>
              <w:ind w:firstLine="0"/>
              <w:jc w:val="center"/>
              <w:rPr>
                <w:rFonts w:ascii="Times New Roman" w:hAnsi="Times New Roman"/>
                <w:szCs w:val="22"/>
              </w:rPr>
            </w:pPr>
          </w:p>
        </w:tc>
        <w:tc>
          <w:tcPr>
            <w:tcW w:w="709" w:type="dxa"/>
            <w:vMerge/>
            <w:tcBorders>
              <w:left w:val="single" w:sz="4" w:space="0" w:color="auto"/>
              <w:right w:val="single" w:sz="4" w:space="0" w:color="auto"/>
            </w:tcBorders>
            <w:shd w:val="clear" w:color="auto" w:fill="auto"/>
          </w:tcPr>
          <w:p w14:paraId="2C75C0BC" w14:textId="77777777" w:rsidR="009A3A26" w:rsidRPr="002411AB" w:rsidRDefault="009A3A26" w:rsidP="009A3A26">
            <w:pPr>
              <w:spacing w:before="0"/>
              <w:ind w:firstLine="0"/>
              <w:jc w:val="center"/>
              <w:rPr>
                <w:rFonts w:ascii="Times New Roman" w:hAnsi="Times New Roman"/>
                <w:szCs w:val="22"/>
              </w:rPr>
            </w:pPr>
          </w:p>
        </w:tc>
        <w:tc>
          <w:tcPr>
            <w:tcW w:w="850" w:type="dxa"/>
            <w:vMerge w:val="restart"/>
            <w:tcBorders>
              <w:top w:val="nil"/>
              <w:left w:val="single" w:sz="4" w:space="0" w:color="auto"/>
              <w:right w:val="single" w:sz="4" w:space="0" w:color="auto"/>
            </w:tcBorders>
            <w:shd w:val="clear" w:color="auto" w:fill="auto"/>
            <w:vAlign w:val="center"/>
          </w:tcPr>
          <w:p w14:paraId="3C6FAC83"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hint="eastAsia"/>
                <w:sz w:val="22"/>
                <w:szCs w:val="22"/>
              </w:rPr>
              <w:t>ФБ</w:t>
            </w:r>
          </w:p>
        </w:tc>
        <w:tc>
          <w:tcPr>
            <w:tcW w:w="1276" w:type="dxa"/>
            <w:tcBorders>
              <w:top w:val="nil"/>
              <w:left w:val="nil"/>
              <w:bottom w:val="single" w:sz="4" w:space="0" w:color="auto"/>
              <w:right w:val="single" w:sz="4" w:space="0" w:color="auto"/>
            </w:tcBorders>
            <w:shd w:val="clear" w:color="auto" w:fill="auto"/>
          </w:tcPr>
          <w:p w14:paraId="2339EA9E"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hint="eastAsia"/>
                <w:sz w:val="22"/>
                <w:szCs w:val="22"/>
              </w:rPr>
              <w:t>План</w:t>
            </w:r>
            <w:r w:rsidRPr="002411AB">
              <w:rPr>
                <w:rFonts w:ascii="Times New Roman" w:hAnsi="Times New Roman"/>
                <w:sz w:val="22"/>
                <w:szCs w:val="22"/>
              </w:rPr>
              <w:t xml:space="preserve"> </w:t>
            </w:r>
            <w:r w:rsidRPr="002411AB">
              <w:rPr>
                <w:rFonts w:ascii="Times New Roman" w:hAnsi="Times New Roman" w:hint="eastAsia"/>
                <w:sz w:val="22"/>
                <w:szCs w:val="22"/>
              </w:rPr>
              <w:t>по</w:t>
            </w:r>
            <w:r w:rsidRPr="002411AB">
              <w:rPr>
                <w:rFonts w:ascii="Times New Roman" w:hAnsi="Times New Roman"/>
                <w:sz w:val="22"/>
                <w:szCs w:val="22"/>
              </w:rPr>
              <w:t xml:space="preserve"> </w:t>
            </w:r>
            <w:r w:rsidRPr="002411AB">
              <w:rPr>
                <w:rFonts w:ascii="Times New Roman" w:hAnsi="Times New Roman" w:hint="eastAsia"/>
                <w:sz w:val="22"/>
                <w:szCs w:val="22"/>
              </w:rPr>
              <w:t>программе</w:t>
            </w:r>
          </w:p>
        </w:tc>
        <w:tc>
          <w:tcPr>
            <w:tcW w:w="1134" w:type="dxa"/>
            <w:tcBorders>
              <w:top w:val="nil"/>
              <w:left w:val="nil"/>
              <w:bottom w:val="single" w:sz="4" w:space="0" w:color="auto"/>
              <w:right w:val="single" w:sz="4" w:space="0" w:color="auto"/>
            </w:tcBorders>
            <w:shd w:val="clear" w:color="auto" w:fill="auto"/>
            <w:vAlign w:val="center"/>
          </w:tcPr>
          <w:p w14:paraId="7FEA7EBE"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1134" w:type="dxa"/>
            <w:tcBorders>
              <w:top w:val="nil"/>
              <w:left w:val="nil"/>
              <w:bottom w:val="single" w:sz="4" w:space="0" w:color="auto"/>
              <w:right w:val="single" w:sz="4" w:space="0" w:color="auto"/>
            </w:tcBorders>
            <w:shd w:val="clear" w:color="000000" w:fill="FFFFFF"/>
            <w:vAlign w:val="center"/>
          </w:tcPr>
          <w:p w14:paraId="620D4CF0"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1113" w:type="dxa"/>
            <w:tcBorders>
              <w:top w:val="nil"/>
              <w:left w:val="nil"/>
              <w:bottom w:val="single" w:sz="4" w:space="0" w:color="auto"/>
              <w:right w:val="single" w:sz="4" w:space="0" w:color="auto"/>
            </w:tcBorders>
            <w:shd w:val="clear" w:color="auto" w:fill="auto"/>
            <w:vAlign w:val="center"/>
          </w:tcPr>
          <w:p w14:paraId="3C8A7525"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3" w:type="dxa"/>
            <w:tcBorders>
              <w:top w:val="nil"/>
              <w:left w:val="nil"/>
              <w:bottom w:val="single" w:sz="4" w:space="0" w:color="auto"/>
              <w:right w:val="single" w:sz="4" w:space="0" w:color="auto"/>
            </w:tcBorders>
            <w:shd w:val="clear" w:color="auto" w:fill="auto"/>
            <w:vAlign w:val="center"/>
          </w:tcPr>
          <w:p w14:paraId="26BCF09F"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1134" w:type="dxa"/>
            <w:tcBorders>
              <w:top w:val="nil"/>
              <w:left w:val="nil"/>
              <w:bottom w:val="single" w:sz="4" w:space="0" w:color="auto"/>
              <w:right w:val="single" w:sz="4" w:space="0" w:color="auto"/>
            </w:tcBorders>
            <w:shd w:val="clear" w:color="auto" w:fill="auto"/>
            <w:vAlign w:val="center"/>
          </w:tcPr>
          <w:p w14:paraId="3967D7FB"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5FD59851"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left w:val="single" w:sz="4" w:space="0" w:color="auto"/>
              <w:right w:val="single" w:sz="4" w:space="0" w:color="auto"/>
            </w:tcBorders>
            <w:shd w:val="clear" w:color="auto" w:fill="auto"/>
          </w:tcPr>
          <w:p w14:paraId="204136FE" w14:textId="77777777" w:rsidR="009A3A26" w:rsidRPr="002411AB" w:rsidRDefault="009A3A26" w:rsidP="009A3A26">
            <w:pPr>
              <w:spacing w:before="0"/>
              <w:ind w:firstLine="0"/>
              <w:jc w:val="center"/>
              <w:rPr>
                <w:rFonts w:ascii="Times New Roman" w:hAnsi="Times New Roman"/>
                <w:szCs w:val="22"/>
              </w:rPr>
            </w:pPr>
          </w:p>
        </w:tc>
      </w:tr>
      <w:tr w:rsidR="009A3A26" w:rsidRPr="002411AB" w14:paraId="60C8A15B" w14:textId="77777777" w:rsidTr="009A3A26">
        <w:trPr>
          <w:trHeight w:val="600"/>
        </w:trPr>
        <w:tc>
          <w:tcPr>
            <w:tcW w:w="2544" w:type="dxa"/>
            <w:gridSpan w:val="2"/>
            <w:tcBorders>
              <w:left w:val="single" w:sz="4" w:space="0" w:color="auto"/>
              <w:right w:val="single" w:sz="4" w:space="0" w:color="auto"/>
            </w:tcBorders>
            <w:shd w:val="clear" w:color="auto" w:fill="auto"/>
          </w:tcPr>
          <w:p w14:paraId="476A16C0" w14:textId="77777777" w:rsidR="009A3A26" w:rsidRPr="002411AB" w:rsidRDefault="009A3A26" w:rsidP="009A3A26">
            <w:pPr>
              <w:spacing w:before="0"/>
              <w:ind w:firstLine="0"/>
              <w:jc w:val="left"/>
              <w:rPr>
                <w:rFonts w:ascii="Times New Roman" w:hAnsi="Times New Roman"/>
                <w:szCs w:val="22"/>
              </w:rPr>
            </w:pPr>
          </w:p>
        </w:tc>
        <w:tc>
          <w:tcPr>
            <w:tcW w:w="1843" w:type="dxa"/>
            <w:vMerge/>
            <w:tcBorders>
              <w:left w:val="single" w:sz="4" w:space="0" w:color="auto"/>
              <w:right w:val="single" w:sz="4" w:space="0" w:color="auto"/>
            </w:tcBorders>
            <w:shd w:val="clear" w:color="auto" w:fill="auto"/>
          </w:tcPr>
          <w:p w14:paraId="4BF79A98" w14:textId="77777777" w:rsidR="009A3A26" w:rsidRPr="002411AB" w:rsidRDefault="009A3A26" w:rsidP="009A3A26">
            <w:pPr>
              <w:spacing w:before="0"/>
              <w:ind w:firstLine="0"/>
              <w:jc w:val="center"/>
              <w:rPr>
                <w:rFonts w:ascii="Times New Roman" w:hAnsi="Times New Roman"/>
                <w:szCs w:val="22"/>
              </w:rPr>
            </w:pPr>
          </w:p>
        </w:tc>
        <w:tc>
          <w:tcPr>
            <w:tcW w:w="709" w:type="dxa"/>
            <w:vMerge/>
            <w:tcBorders>
              <w:left w:val="single" w:sz="4" w:space="0" w:color="auto"/>
              <w:right w:val="single" w:sz="4" w:space="0" w:color="auto"/>
            </w:tcBorders>
            <w:shd w:val="clear" w:color="auto" w:fill="auto"/>
          </w:tcPr>
          <w:p w14:paraId="74F28C29" w14:textId="77777777" w:rsidR="009A3A26" w:rsidRPr="002411AB" w:rsidRDefault="009A3A26" w:rsidP="009A3A26">
            <w:pPr>
              <w:spacing w:before="0"/>
              <w:ind w:firstLine="0"/>
              <w:jc w:val="center"/>
              <w:rPr>
                <w:rFonts w:ascii="Times New Roman" w:hAnsi="Times New Roman"/>
                <w:szCs w:val="22"/>
              </w:rPr>
            </w:pPr>
          </w:p>
        </w:tc>
        <w:tc>
          <w:tcPr>
            <w:tcW w:w="850" w:type="dxa"/>
            <w:vMerge/>
            <w:tcBorders>
              <w:left w:val="single" w:sz="4" w:space="0" w:color="auto"/>
              <w:bottom w:val="single" w:sz="4" w:space="0" w:color="auto"/>
              <w:right w:val="single" w:sz="4" w:space="0" w:color="auto"/>
            </w:tcBorders>
            <w:shd w:val="clear" w:color="auto" w:fill="auto"/>
            <w:vAlign w:val="center"/>
          </w:tcPr>
          <w:p w14:paraId="17F80406" w14:textId="77777777" w:rsidR="009A3A26" w:rsidRPr="002411AB" w:rsidRDefault="009A3A26" w:rsidP="009A3A26">
            <w:pPr>
              <w:spacing w:before="0"/>
              <w:ind w:firstLine="0"/>
              <w:jc w:val="center"/>
              <w:rPr>
                <w:rFonts w:ascii="Times New Roman" w:hAnsi="Times New Roman"/>
                <w:szCs w:val="22"/>
              </w:rPr>
            </w:pPr>
          </w:p>
        </w:tc>
        <w:tc>
          <w:tcPr>
            <w:tcW w:w="1276" w:type="dxa"/>
            <w:tcBorders>
              <w:top w:val="nil"/>
              <w:left w:val="nil"/>
              <w:bottom w:val="single" w:sz="4" w:space="0" w:color="auto"/>
              <w:right w:val="single" w:sz="4" w:space="0" w:color="auto"/>
            </w:tcBorders>
            <w:shd w:val="clear" w:color="auto" w:fill="auto"/>
          </w:tcPr>
          <w:p w14:paraId="20BF08DD"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hint="eastAsia"/>
                <w:sz w:val="22"/>
                <w:szCs w:val="22"/>
              </w:rPr>
              <w:t>Согласованное</w:t>
            </w:r>
            <w:r w:rsidRPr="002411AB">
              <w:rPr>
                <w:rFonts w:ascii="Times New Roman" w:hAnsi="Times New Roman"/>
                <w:sz w:val="22"/>
                <w:szCs w:val="22"/>
              </w:rPr>
              <w:t xml:space="preserve"> </w:t>
            </w:r>
            <w:r w:rsidRPr="002411AB">
              <w:rPr>
                <w:rFonts w:ascii="Times New Roman" w:hAnsi="Times New Roman" w:hint="eastAsia"/>
                <w:sz w:val="22"/>
                <w:szCs w:val="22"/>
              </w:rPr>
              <w:t>финансирование</w:t>
            </w:r>
          </w:p>
        </w:tc>
        <w:tc>
          <w:tcPr>
            <w:tcW w:w="1134" w:type="dxa"/>
            <w:tcBorders>
              <w:top w:val="nil"/>
              <w:left w:val="nil"/>
              <w:bottom w:val="single" w:sz="4" w:space="0" w:color="auto"/>
              <w:right w:val="single" w:sz="4" w:space="0" w:color="auto"/>
            </w:tcBorders>
            <w:shd w:val="clear" w:color="auto" w:fill="auto"/>
            <w:vAlign w:val="center"/>
          </w:tcPr>
          <w:p w14:paraId="5BC3BFFB"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1134" w:type="dxa"/>
            <w:tcBorders>
              <w:top w:val="nil"/>
              <w:left w:val="nil"/>
              <w:bottom w:val="single" w:sz="4" w:space="0" w:color="auto"/>
              <w:right w:val="single" w:sz="4" w:space="0" w:color="auto"/>
            </w:tcBorders>
            <w:shd w:val="clear" w:color="000000" w:fill="FFFFFF"/>
            <w:vAlign w:val="center"/>
          </w:tcPr>
          <w:p w14:paraId="7FA8D4C6"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1113" w:type="dxa"/>
            <w:tcBorders>
              <w:top w:val="nil"/>
              <w:left w:val="nil"/>
              <w:bottom w:val="single" w:sz="4" w:space="0" w:color="auto"/>
              <w:right w:val="single" w:sz="4" w:space="0" w:color="auto"/>
            </w:tcBorders>
            <w:shd w:val="clear" w:color="auto" w:fill="auto"/>
            <w:vAlign w:val="center"/>
          </w:tcPr>
          <w:p w14:paraId="5B97353D"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3" w:type="dxa"/>
            <w:tcBorders>
              <w:top w:val="nil"/>
              <w:left w:val="nil"/>
              <w:bottom w:val="single" w:sz="4" w:space="0" w:color="auto"/>
              <w:right w:val="single" w:sz="4" w:space="0" w:color="auto"/>
            </w:tcBorders>
            <w:shd w:val="clear" w:color="auto" w:fill="auto"/>
            <w:vAlign w:val="center"/>
          </w:tcPr>
          <w:p w14:paraId="52E23F86"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1134" w:type="dxa"/>
            <w:tcBorders>
              <w:top w:val="nil"/>
              <w:left w:val="nil"/>
              <w:bottom w:val="single" w:sz="4" w:space="0" w:color="auto"/>
              <w:right w:val="single" w:sz="4" w:space="0" w:color="auto"/>
            </w:tcBorders>
            <w:shd w:val="clear" w:color="auto" w:fill="auto"/>
            <w:vAlign w:val="center"/>
          </w:tcPr>
          <w:p w14:paraId="4CABD3C4"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76E7E91B"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left w:val="single" w:sz="4" w:space="0" w:color="auto"/>
              <w:right w:val="single" w:sz="4" w:space="0" w:color="auto"/>
            </w:tcBorders>
            <w:shd w:val="clear" w:color="auto" w:fill="auto"/>
          </w:tcPr>
          <w:p w14:paraId="39E6A805" w14:textId="77777777" w:rsidR="009A3A26" w:rsidRPr="002411AB" w:rsidRDefault="009A3A26" w:rsidP="009A3A26">
            <w:pPr>
              <w:spacing w:before="0"/>
              <w:ind w:firstLine="0"/>
              <w:jc w:val="center"/>
              <w:rPr>
                <w:rFonts w:ascii="Times New Roman" w:hAnsi="Times New Roman"/>
                <w:szCs w:val="22"/>
              </w:rPr>
            </w:pPr>
          </w:p>
        </w:tc>
      </w:tr>
      <w:tr w:rsidR="0095681D" w:rsidRPr="002411AB" w14:paraId="7EA5409E" w14:textId="77777777" w:rsidTr="00564457">
        <w:trPr>
          <w:trHeight w:val="600"/>
        </w:trPr>
        <w:tc>
          <w:tcPr>
            <w:tcW w:w="2544" w:type="dxa"/>
            <w:gridSpan w:val="2"/>
            <w:tcBorders>
              <w:left w:val="single" w:sz="4" w:space="0" w:color="auto"/>
              <w:right w:val="single" w:sz="4" w:space="0" w:color="auto"/>
            </w:tcBorders>
            <w:shd w:val="clear" w:color="auto" w:fill="auto"/>
          </w:tcPr>
          <w:p w14:paraId="0BE2FC39" w14:textId="77777777" w:rsidR="0095681D" w:rsidRPr="002411AB" w:rsidRDefault="0095681D" w:rsidP="0095681D">
            <w:pPr>
              <w:spacing w:before="0"/>
              <w:ind w:firstLine="0"/>
              <w:jc w:val="left"/>
              <w:rPr>
                <w:rFonts w:ascii="Times New Roman" w:hAnsi="Times New Roman"/>
                <w:szCs w:val="22"/>
              </w:rPr>
            </w:pPr>
          </w:p>
        </w:tc>
        <w:tc>
          <w:tcPr>
            <w:tcW w:w="1843" w:type="dxa"/>
            <w:tcBorders>
              <w:left w:val="single" w:sz="4" w:space="0" w:color="auto"/>
              <w:right w:val="single" w:sz="4" w:space="0" w:color="auto"/>
            </w:tcBorders>
            <w:shd w:val="clear" w:color="auto" w:fill="auto"/>
          </w:tcPr>
          <w:p w14:paraId="1DF2DA38" w14:textId="77777777" w:rsidR="0095681D" w:rsidRPr="002411AB" w:rsidRDefault="0095681D" w:rsidP="0095681D">
            <w:pPr>
              <w:spacing w:before="0"/>
              <w:ind w:firstLine="0"/>
              <w:jc w:val="center"/>
              <w:rPr>
                <w:rFonts w:ascii="Times New Roman" w:hAnsi="Times New Roman"/>
                <w:szCs w:val="22"/>
              </w:rPr>
            </w:pPr>
          </w:p>
        </w:tc>
        <w:tc>
          <w:tcPr>
            <w:tcW w:w="709" w:type="dxa"/>
            <w:tcBorders>
              <w:left w:val="single" w:sz="4" w:space="0" w:color="auto"/>
              <w:right w:val="single" w:sz="4" w:space="0" w:color="auto"/>
            </w:tcBorders>
            <w:shd w:val="clear" w:color="auto" w:fill="auto"/>
          </w:tcPr>
          <w:p w14:paraId="08AA6313" w14:textId="77777777" w:rsidR="0095681D" w:rsidRPr="002411AB" w:rsidRDefault="0095681D" w:rsidP="0095681D">
            <w:pPr>
              <w:spacing w:before="0"/>
              <w:ind w:firstLine="0"/>
              <w:jc w:val="center"/>
              <w:rPr>
                <w:rFonts w:ascii="Times New Roman" w:hAnsi="Times New Roman"/>
                <w:szCs w:val="22"/>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BA78362" w14:textId="77777777" w:rsidR="0095681D" w:rsidRPr="002411AB" w:rsidRDefault="0095681D" w:rsidP="0095681D">
            <w:pPr>
              <w:spacing w:before="0"/>
              <w:ind w:firstLine="0"/>
              <w:jc w:val="center"/>
              <w:rPr>
                <w:rFonts w:ascii="Times New Roman" w:hAnsi="Times New Roman"/>
                <w:szCs w:val="22"/>
              </w:rPr>
            </w:pPr>
            <w:r w:rsidRPr="002411AB">
              <w:rPr>
                <w:rFonts w:ascii="Times New Roman" w:hAnsi="Times New Roman" w:hint="eastAsia"/>
                <w:sz w:val="22"/>
                <w:szCs w:val="22"/>
              </w:rPr>
              <w:t>ОБ</w:t>
            </w:r>
          </w:p>
        </w:tc>
        <w:tc>
          <w:tcPr>
            <w:tcW w:w="1276" w:type="dxa"/>
            <w:tcBorders>
              <w:top w:val="single" w:sz="4" w:space="0" w:color="auto"/>
              <w:left w:val="nil"/>
              <w:bottom w:val="single" w:sz="4" w:space="0" w:color="auto"/>
              <w:right w:val="single" w:sz="4" w:space="0" w:color="auto"/>
            </w:tcBorders>
            <w:shd w:val="clear" w:color="auto" w:fill="auto"/>
          </w:tcPr>
          <w:p w14:paraId="3467F1E9" w14:textId="77777777" w:rsidR="0095681D" w:rsidRPr="002411AB" w:rsidRDefault="0095681D" w:rsidP="0095681D">
            <w:pPr>
              <w:spacing w:before="0"/>
              <w:ind w:firstLine="0"/>
              <w:jc w:val="center"/>
              <w:rPr>
                <w:rFonts w:ascii="Times New Roman" w:hAnsi="Times New Roman"/>
                <w:szCs w:val="22"/>
              </w:rPr>
            </w:pPr>
            <w:r w:rsidRPr="002411AB">
              <w:rPr>
                <w:rFonts w:ascii="Times New Roman" w:hAnsi="Times New Roman" w:hint="eastAsia"/>
                <w:sz w:val="22"/>
                <w:szCs w:val="22"/>
              </w:rPr>
              <w:t>План</w:t>
            </w:r>
            <w:r w:rsidRPr="002411AB">
              <w:rPr>
                <w:rFonts w:ascii="Times New Roman" w:hAnsi="Times New Roman"/>
                <w:sz w:val="22"/>
                <w:szCs w:val="22"/>
              </w:rPr>
              <w:t xml:space="preserve"> </w:t>
            </w:r>
            <w:r w:rsidRPr="002411AB">
              <w:rPr>
                <w:rFonts w:ascii="Times New Roman" w:hAnsi="Times New Roman" w:hint="eastAsia"/>
                <w:sz w:val="22"/>
                <w:szCs w:val="22"/>
              </w:rPr>
              <w:t>по</w:t>
            </w:r>
            <w:r w:rsidRPr="002411AB">
              <w:rPr>
                <w:rFonts w:ascii="Times New Roman" w:hAnsi="Times New Roman"/>
                <w:sz w:val="22"/>
                <w:szCs w:val="22"/>
              </w:rPr>
              <w:t xml:space="preserve"> </w:t>
            </w:r>
            <w:r w:rsidRPr="002411AB">
              <w:rPr>
                <w:rFonts w:ascii="Times New Roman" w:hAnsi="Times New Roman" w:hint="eastAsia"/>
                <w:sz w:val="22"/>
                <w:szCs w:val="22"/>
              </w:rPr>
              <w:t>программе</w:t>
            </w:r>
          </w:p>
        </w:tc>
        <w:tc>
          <w:tcPr>
            <w:tcW w:w="1134" w:type="dxa"/>
            <w:tcBorders>
              <w:top w:val="single" w:sz="4" w:space="0" w:color="auto"/>
              <w:left w:val="nil"/>
              <w:bottom w:val="single" w:sz="4" w:space="0" w:color="auto"/>
              <w:right w:val="single" w:sz="4" w:space="0" w:color="auto"/>
            </w:tcBorders>
            <w:shd w:val="clear" w:color="auto" w:fill="auto"/>
            <w:vAlign w:val="center"/>
          </w:tcPr>
          <w:p w14:paraId="12B85109" w14:textId="77777777" w:rsidR="0095681D" w:rsidRPr="002411AB" w:rsidRDefault="0095681D" w:rsidP="0095681D">
            <w:pPr>
              <w:spacing w:before="0"/>
              <w:ind w:firstLine="0"/>
              <w:jc w:val="center"/>
              <w:rPr>
                <w:rFonts w:ascii="Times New Roman" w:hAnsi="Times New Roman"/>
                <w:szCs w:val="22"/>
              </w:rPr>
            </w:pPr>
            <w:r w:rsidRPr="002411AB">
              <w:rPr>
                <w:rFonts w:ascii="Times New Roman" w:hAnsi="Times New Roman"/>
                <w:sz w:val="22"/>
                <w:szCs w:val="22"/>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4409947F" w14:textId="77777777" w:rsidR="0095681D" w:rsidRPr="002411AB" w:rsidRDefault="0095681D" w:rsidP="0095681D">
            <w:pPr>
              <w:spacing w:before="0"/>
              <w:ind w:firstLine="0"/>
              <w:jc w:val="center"/>
              <w:rPr>
                <w:rFonts w:ascii="Times New Roman" w:hAnsi="Times New Roman"/>
                <w:szCs w:val="22"/>
              </w:rPr>
            </w:pPr>
            <w:r w:rsidRPr="002411AB">
              <w:rPr>
                <w:rFonts w:ascii="Times New Roman" w:hAnsi="Times New Roman"/>
                <w:sz w:val="22"/>
                <w:szCs w:val="22"/>
              </w:rPr>
              <w:t>-</w:t>
            </w:r>
          </w:p>
        </w:tc>
        <w:tc>
          <w:tcPr>
            <w:tcW w:w="1113" w:type="dxa"/>
            <w:tcBorders>
              <w:top w:val="single" w:sz="4" w:space="0" w:color="auto"/>
              <w:left w:val="nil"/>
              <w:bottom w:val="single" w:sz="4" w:space="0" w:color="auto"/>
              <w:right w:val="single" w:sz="4" w:space="0" w:color="auto"/>
            </w:tcBorders>
            <w:shd w:val="clear" w:color="auto" w:fill="auto"/>
            <w:vAlign w:val="center"/>
          </w:tcPr>
          <w:p w14:paraId="18D9D1CF" w14:textId="77777777" w:rsidR="0095681D" w:rsidRPr="002411AB" w:rsidRDefault="0095681D" w:rsidP="0095681D">
            <w:pPr>
              <w:spacing w:before="0"/>
              <w:ind w:firstLine="0"/>
              <w:jc w:val="center"/>
              <w:rPr>
                <w:rFonts w:ascii="Times New Roman" w:hAnsi="Times New Roman"/>
                <w:szCs w:val="22"/>
              </w:rPr>
            </w:pPr>
            <w:r w:rsidRPr="002411AB">
              <w:rPr>
                <w:rFonts w:ascii="Times New Roman" w:hAnsi="Times New Roman"/>
                <w:sz w:val="22"/>
                <w:szCs w:val="22"/>
              </w:rPr>
              <w:t>-</w:t>
            </w:r>
          </w:p>
        </w:tc>
        <w:tc>
          <w:tcPr>
            <w:tcW w:w="993" w:type="dxa"/>
            <w:tcBorders>
              <w:top w:val="single" w:sz="4" w:space="0" w:color="auto"/>
              <w:left w:val="nil"/>
              <w:bottom w:val="single" w:sz="4" w:space="0" w:color="auto"/>
              <w:right w:val="single" w:sz="4" w:space="0" w:color="auto"/>
            </w:tcBorders>
            <w:shd w:val="clear" w:color="auto" w:fill="auto"/>
            <w:vAlign w:val="center"/>
          </w:tcPr>
          <w:p w14:paraId="7752ACB7" w14:textId="77777777" w:rsidR="0095681D" w:rsidRPr="002411AB" w:rsidRDefault="0095681D" w:rsidP="0095681D">
            <w:pPr>
              <w:spacing w:before="0"/>
              <w:ind w:firstLine="0"/>
              <w:jc w:val="center"/>
              <w:rPr>
                <w:rFonts w:ascii="Times New Roman" w:hAnsi="Times New Roman"/>
                <w:szCs w:val="22"/>
              </w:rPr>
            </w:pPr>
            <w:r w:rsidRPr="002411AB">
              <w:rPr>
                <w:rFonts w:ascii="Times New Roman" w:hAnsi="Times New Roman"/>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39B8E35D" w14:textId="77777777" w:rsidR="0095681D" w:rsidRPr="002411AB" w:rsidRDefault="0095681D" w:rsidP="0095681D">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04F73C6F" w14:textId="190E4834" w:rsidR="0095681D" w:rsidRPr="002411AB" w:rsidRDefault="0095681D" w:rsidP="0095681D">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left w:val="single" w:sz="4" w:space="0" w:color="auto"/>
              <w:right w:val="single" w:sz="4" w:space="0" w:color="auto"/>
            </w:tcBorders>
            <w:shd w:val="clear" w:color="auto" w:fill="auto"/>
          </w:tcPr>
          <w:p w14:paraId="1BD6130B" w14:textId="77777777" w:rsidR="0095681D" w:rsidRPr="002411AB" w:rsidRDefault="0095681D" w:rsidP="0095681D">
            <w:pPr>
              <w:spacing w:before="0"/>
              <w:ind w:firstLine="0"/>
              <w:jc w:val="center"/>
              <w:rPr>
                <w:rFonts w:ascii="Times New Roman" w:hAnsi="Times New Roman"/>
                <w:szCs w:val="22"/>
              </w:rPr>
            </w:pPr>
          </w:p>
        </w:tc>
      </w:tr>
      <w:tr w:rsidR="0095681D" w:rsidRPr="002411AB" w14:paraId="62E9D8AA" w14:textId="77777777" w:rsidTr="00564457">
        <w:trPr>
          <w:trHeight w:val="600"/>
        </w:trPr>
        <w:tc>
          <w:tcPr>
            <w:tcW w:w="2544" w:type="dxa"/>
            <w:gridSpan w:val="2"/>
            <w:tcBorders>
              <w:left w:val="single" w:sz="4" w:space="0" w:color="auto"/>
              <w:bottom w:val="single" w:sz="4" w:space="0" w:color="auto"/>
              <w:right w:val="single" w:sz="4" w:space="0" w:color="auto"/>
            </w:tcBorders>
            <w:shd w:val="clear" w:color="auto" w:fill="auto"/>
          </w:tcPr>
          <w:p w14:paraId="24ACF35F" w14:textId="77777777" w:rsidR="0095681D" w:rsidRPr="002411AB" w:rsidRDefault="0095681D" w:rsidP="0095681D">
            <w:pPr>
              <w:spacing w:before="0"/>
              <w:ind w:firstLine="0"/>
              <w:jc w:val="left"/>
              <w:rPr>
                <w:rFonts w:ascii="Times New Roman" w:hAnsi="Times New Roman"/>
                <w:szCs w:val="22"/>
              </w:rPr>
            </w:pPr>
          </w:p>
        </w:tc>
        <w:tc>
          <w:tcPr>
            <w:tcW w:w="1843" w:type="dxa"/>
            <w:tcBorders>
              <w:left w:val="single" w:sz="4" w:space="0" w:color="auto"/>
              <w:bottom w:val="single" w:sz="4" w:space="0" w:color="auto"/>
              <w:right w:val="single" w:sz="4" w:space="0" w:color="auto"/>
            </w:tcBorders>
            <w:shd w:val="clear" w:color="auto" w:fill="auto"/>
          </w:tcPr>
          <w:p w14:paraId="1A0154A9" w14:textId="77777777" w:rsidR="0095681D" w:rsidRPr="002411AB" w:rsidRDefault="0095681D" w:rsidP="0095681D">
            <w:pPr>
              <w:spacing w:before="0"/>
              <w:ind w:firstLine="0"/>
              <w:jc w:val="center"/>
              <w:rPr>
                <w:rFonts w:ascii="Times New Roman" w:hAnsi="Times New Roman"/>
                <w:szCs w:val="22"/>
              </w:rPr>
            </w:pPr>
          </w:p>
        </w:tc>
        <w:tc>
          <w:tcPr>
            <w:tcW w:w="709" w:type="dxa"/>
            <w:tcBorders>
              <w:left w:val="single" w:sz="4" w:space="0" w:color="auto"/>
              <w:bottom w:val="single" w:sz="4" w:space="0" w:color="auto"/>
              <w:right w:val="single" w:sz="4" w:space="0" w:color="auto"/>
            </w:tcBorders>
            <w:shd w:val="clear" w:color="auto" w:fill="auto"/>
          </w:tcPr>
          <w:p w14:paraId="4019A65F" w14:textId="77777777" w:rsidR="0095681D" w:rsidRPr="002411AB" w:rsidRDefault="0095681D" w:rsidP="0095681D">
            <w:pPr>
              <w:spacing w:before="0"/>
              <w:ind w:firstLine="0"/>
              <w:jc w:val="center"/>
              <w:rPr>
                <w:rFonts w:ascii="Times New Roman" w:hAnsi="Times New Roman"/>
                <w:szCs w:val="22"/>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14:paraId="33104F39" w14:textId="77777777" w:rsidR="0095681D" w:rsidRPr="002411AB" w:rsidRDefault="0095681D" w:rsidP="0095681D">
            <w:pPr>
              <w:spacing w:before="0"/>
              <w:ind w:firstLine="0"/>
              <w:jc w:val="center"/>
              <w:rPr>
                <w:rFonts w:ascii="Times New Roman" w:hAnsi="Times New Roman"/>
                <w:szCs w:val="22"/>
              </w:rPr>
            </w:pPr>
          </w:p>
        </w:tc>
        <w:tc>
          <w:tcPr>
            <w:tcW w:w="1276" w:type="dxa"/>
            <w:tcBorders>
              <w:top w:val="single" w:sz="4" w:space="0" w:color="auto"/>
              <w:left w:val="nil"/>
              <w:bottom w:val="single" w:sz="4" w:space="0" w:color="auto"/>
              <w:right w:val="single" w:sz="4" w:space="0" w:color="auto"/>
            </w:tcBorders>
            <w:shd w:val="clear" w:color="auto" w:fill="auto"/>
          </w:tcPr>
          <w:p w14:paraId="13BC06D7" w14:textId="77777777" w:rsidR="0095681D" w:rsidRPr="002411AB" w:rsidRDefault="0095681D" w:rsidP="0095681D">
            <w:pPr>
              <w:spacing w:before="0"/>
              <w:ind w:firstLine="0"/>
              <w:jc w:val="center"/>
              <w:rPr>
                <w:rFonts w:ascii="Times New Roman" w:hAnsi="Times New Roman"/>
                <w:szCs w:val="22"/>
              </w:rPr>
            </w:pPr>
            <w:r w:rsidRPr="002411AB">
              <w:rPr>
                <w:rFonts w:ascii="Times New Roman" w:hAnsi="Times New Roman" w:hint="eastAsia"/>
                <w:sz w:val="22"/>
                <w:szCs w:val="22"/>
              </w:rPr>
              <w:t>Согласованное</w:t>
            </w:r>
            <w:r w:rsidRPr="002411AB">
              <w:rPr>
                <w:rFonts w:ascii="Times New Roman" w:hAnsi="Times New Roman"/>
                <w:sz w:val="22"/>
                <w:szCs w:val="22"/>
              </w:rPr>
              <w:t xml:space="preserve"> </w:t>
            </w:r>
            <w:r w:rsidRPr="002411AB">
              <w:rPr>
                <w:rFonts w:ascii="Times New Roman" w:hAnsi="Times New Roman" w:hint="eastAsia"/>
                <w:sz w:val="22"/>
                <w:szCs w:val="22"/>
              </w:rPr>
              <w:t>финансирование</w:t>
            </w:r>
          </w:p>
        </w:tc>
        <w:tc>
          <w:tcPr>
            <w:tcW w:w="1134" w:type="dxa"/>
            <w:tcBorders>
              <w:top w:val="single" w:sz="4" w:space="0" w:color="auto"/>
              <w:left w:val="nil"/>
              <w:bottom w:val="single" w:sz="4" w:space="0" w:color="auto"/>
              <w:right w:val="single" w:sz="4" w:space="0" w:color="auto"/>
            </w:tcBorders>
            <w:shd w:val="clear" w:color="auto" w:fill="auto"/>
            <w:vAlign w:val="center"/>
          </w:tcPr>
          <w:p w14:paraId="2F5F245F" w14:textId="77777777" w:rsidR="0095681D" w:rsidRPr="002411AB" w:rsidRDefault="0095681D" w:rsidP="0095681D">
            <w:pPr>
              <w:spacing w:before="0"/>
              <w:ind w:firstLine="0"/>
              <w:jc w:val="center"/>
              <w:rPr>
                <w:rFonts w:ascii="Times New Roman" w:hAnsi="Times New Roman"/>
                <w:szCs w:val="22"/>
              </w:rPr>
            </w:pPr>
            <w:r w:rsidRPr="002411AB">
              <w:rPr>
                <w:rFonts w:ascii="Times New Roman" w:hAnsi="Times New Roman"/>
                <w:sz w:val="22"/>
                <w:szCs w:val="22"/>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003282D" w14:textId="77777777" w:rsidR="0095681D" w:rsidRPr="002411AB" w:rsidRDefault="0095681D" w:rsidP="0095681D">
            <w:pPr>
              <w:spacing w:before="0"/>
              <w:ind w:firstLine="0"/>
              <w:jc w:val="center"/>
              <w:rPr>
                <w:rFonts w:ascii="Times New Roman" w:hAnsi="Times New Roman"/>
                <w:szCs w:val="22"/>
              </w:rPr>
            </w:pPr>
            <w:r w:rsidRPr="002411AB">
              <w:rPr>
                <w:rFonts w:ascii="Times New Roman" w:hAnsi="Times New Roman"/>
                <w:sz w:val="22"/>
                <w:szCs w:val="22"/>
              </w:rPr>
              <w:t>-</w:t>
            </w:r>
          </w:p>
        </w:tc>
        <w:tc>
          <w:tcPr>
            <w:tcW w:w="1113" w:type="dxa"/>
            <w:tcBorders>
              <w:top w:val="single" w:sz="4" w:space="0" w:color="auto"/>
              <w:left w:val="nil"/>
              <w:bottom w:val="single" w:sz="4" w:space="0" w:color="auto"/>
              <w:right w:val="single" w:sz="4" w:space="0" w:color="auto"/>
            </w:tcBorders>
            <w:shd w:val="clear" w:color="auto" w:fill="auto"/>
            <w:vAlign w:val="center"/>
          </w:tcPr>
          <w:p w14:paraId="7BC140C8" w14:textId="77777777" w:rsidR="0095681D" w:rsidRPr="002411AB" w:rsidRDefault="0095681D" w:rsidP="0095681D">
            <w:pPr>
              <w:spacing w:before="0"/>
              <w:ind w:firstLine="0"/>
              <w:jc w:val="center"/>
              <w:rPr>
                <w:rFonts w:ascii="Times New Roman" w:hAnsi="Times New Roman"/>
                <w:szCs w:val="22"/>
              </w:rPr>
            </w:pPr>
            <w:r w:rsidRPr="002411AB">
              <w:rPr>
                <w:rFonts w:ascii="Times New Roman" w:hAnsi="Times New Roman"/>
                <w:sz w:val="22"/>
                <w:szCs w:val="22"/>
              </w:rPr>
              <w:t>-</w:t>
            </w:r>
          </w:p>
        </w:tc>
        <w:tc>
          <w:tcPr>
            <w:tcW w:w="993" w:type="dxa"/>
            <w:tcBorders>
              <w:top w:val="single" w:sz="4" w:space="0" w:color="auto"/>
              <w:left w:val="nil"/>
              <w:bottom w:val="single" w:sz="4" w:space="0" w:color="auto"/>
              <w:right w:val="single" w:sz="4" w:space="0" w:color="auto"/>
            </w:tcBorders>
            <w:shd w:val="clear" w:color="auto" w:fill="auto"/>
            <w:vAlign w:val="center"/>
          </w:tcPr>
          <w:p w14:paraId="3FDF2959" w14:textId="77777777" w:rsidR="0095681D" w:rsidRPr="002411AB" w:rsidRDefault="0095681D" w:rsidP="0095681D">
            <w:pPr>
              <w:spacing w:before="0"/>
              <w:ind w:firstLine="0"/>
              <w:jc w:val="center"/>
              <w:rPr>
                <w:rFonts w:ascii="Times New Roman" w:hAnsi="Times New Roman"/>
                <w:szCs w:val="22"/>
              </w:rPr>
            </w:pPr>
            <w:r w:rsidRPr="002411AB">
              <w:rPr>
                <w:rFonts w:ascii="Times New Roman" w:hAnsi="Times New Roman"/>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6F421C5D" w14:textId="77777777" w:rsidR="0095681D" w:rsidRPr="002411AB" w:rsidRDefault="0095681D" w:rsidP="0095681D">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5646FE3D" w14:textId="5A96B462" w:rsidR="0095681D" w:rsidRPr="002411AB" w:rsidRDefault="0095681D" w:rsidP="0095681D">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left w:val="single" w:sz="4" w:space="0" w:color="auto"/>
              <w:right w:val="single" w:sz="4" w:space="0" w:color="auto"/>
            </w:tcBorders>
            <w:shd w:val="clear" w:color="auto" w:fill="auto"/>
          </w:tcPr>
          <w:p w14:paraId="7C945E12" w14:textId="77777777" w:rsidR="0095681D" w:rsidRPr="002411AB" w:rsidRDefault="0095681D" w:rsidP="0095681D">
            <w:pPr>
              <w:spacing w:before="0"/>
              <w:ind w:firstLine="0"/>
              <w:jc w:val="center"/>
              <w:rPr>
                <w:rFonts w:ascii="Times New Roman" w:hAnsi="Times New Roman"/>
                <w:szCs w:val="22"/>
              </w:rPr>
            </w:pPr>
          </w:p>
        </w:tc>
      </w:tr>
      <w:tr w:rsidR="00BC02AC" w:rsidRPr="002411AB" w14:paraId="6E61460A" w14:textId="77777777" w:rsidTr="009A3A26">
        <w:trPr>
          <w:trHeight w:val="600"/>
        </w:trPr>
        <w:tc>
          <w:tcPr>
            <w:tcW w:w="2544" w:type="dxa"/>
            <w:gridSpan w:val="2"/>
            <w:tcBorders>
              <w:top w:val="single" w:sz="4" w:space="0" w:color="auto"/>
              <w:left w:val="single" w:sz="4" w:space="0" w:color="auto"/>
              <w:right w:val="single" w:sz="4" w:space="0" w:color="auto"/>
            </w:tcBorders>
            <w:shd w:val="clear" w:color="auto" w:fill="auto"/>
          </w:tcPr>
          <w:p w14:paraId="4029E2FA" w14:textId="77777777" w:rsidR="00BC02AC" w:rsidRPr="002411AB" w:rsidRDefault="00BC02AC" w:rsidP="00BC02AC">
            <w:pPr>
              <w:spacing w:before="0"/>
              <w:ind w:firstLine="0"/>
              <w:jc w:val="left"/>
              <w:rPr>
                <w:rFonts w:ascii="Times New Roman" w:hAnsi="Times New Roman"/>
                <w:szCs w:val="22"/>
              </w:rPr>
            </w:pPr>
          </w:p>
        </w:tc>
        <w:tc>
          <w:tcPr>
            <w:tcW w:w="1843" w:type="dxa"/>
            <w:tcBorders>
              <w:top w:val="single" w:sz="4" w:space="0" w:color="auto"/>
              <w:left w:val="single" w:sz="4" w:space="0" w:color="auto"/>
              <w:right w:val="single" w:sz="4" w:space="0" w:color="auto"/>
            </w:tcBorders>
            <w:shd w:val="clear" w:color="auto" w:fill="auto"/>
          </w:tcPr>
          <w:p w14:paraId="21F555E8" w14:textId="77777777" w:rsidR="00BC02AC" w:rsidRPr="002411AB" w:rsidRDefault="00BC02AC" w:rsidP="00BC02AC">
            <w:pPr>
              <w:spacing w:before="0"/>
              <w:ind w:firstLine="0"/>
              <w:jc w:val="center"/>
              <w:rPr>
                <w:rFonts w:ascii="Times New Roman" w:hAnsi="Times New Roman"/>
                <w:szCs w:val="22"/>
              </w:rPr>
            </w:pPr>
          </w:p>
        </w:tc>
        <w:tc>
          <w:tcPr>
            <w:tcW w:w="709" w:type="dxa"/>
            <w:tcBorders>
              <w:top w:val="single" w:sz="4" w:space="0" w:color="auto"/>
              <w:left w:val="single" w:sz="4" w:space="0" w:color="auto"/>
              <w:right w:val="single" w:sz="4" w:space="0" w:color="auto"/>
            </w:tcBorders>
            <w:shd w:val="clear" w:color="auto" w:fill="auto"/>
          </w:tcPr>
          <w:p w14:paraId="5BED6AE3" w14:textId="77777777" w:rsidR="00BC02AC" w:rsidRPr="002411AB" w:rsidRDefault="00BC02AC" w:rsidP="00BC02AC">
            <w:pPr>
              <w:spacing w:before="0"/>
              <w:ind w:firstLine="0"/>
              <w:jc w:val="center"/>
              <w:rPr>
                <w:rFonts w:ascii="Times New Roman" w:hAnsi="Times New Roman"/>
                <w:szCs w:val="22"/>
              </w:rPr>
            </w:pPr>
          </w:p>
        </w:tc>
        <w:tc>
          <w:tcPr>
            <w:tcW w:w="850" w:type="dxa"/>
            <w:vMerge w:val="restart"/>
            <w:tcBorders>
              <w:top w:val="single" w:sz="4" w:space="0" w:color="auto"/>
              <w:left w:val="single" w:sz="4" w:space="0" w:color="auto"/>
              <w:right w:val="single" w:sz="4" w:space="0" w:color="auto"/>
            </w:tcBorders>
            <w:shd w:val="clear" w:color="auto" w:fill="auto"/>
            <w:vAlign w:val="center"/>
          </w:tcPr>
          <w:p w14:paraId="3E2A7CDA" w14:textId="77777777" w:rsidR="00BC02AC" w:rsidRPr="002411AB" w:rsidRDefault="00BC02AC" w:rsidP="00BC02AC">
            <w:pPr>
              <w:spacing w:before="0"/>
              <w:ind w:firstLine="0"/>
              <w:jc w:val="center"/>
              <w:rPr>
                <w:rFonts w:ascii="Times New Roman" w:hAnsi="Times New Roman"/>
                <w:szCs w:val="22"/>
              </w:rPr>
            </w:pPr>
            <w:r w:rsidRPr="002411AB">
              <w:rPr>
                <w:rFonts w:ascii="Times New Roman" w:hAnsi="Times New Roman" w:hint="eastAsia"/>
                <w:sz w:val="22"/>
                <w:szCs w:val="22"/>
              </w:rPr>
              <w:t>МБ</w:t>
            </w:r>
          </w:p>
        </w:tc>
        <w:tc>
          <w:tcPr>
            <w:tcW w:w="1276" w:type="dxa"/>
            <w:tcBorders>
              <w:top w:val="single" w:sz="4" w:space="0" w:color="auto"/>
              <w:left w:val="nil"/>
              <w:bottom w:val="single" w:sz="4" w:space="0" w:color="auto"/>
              <w:right w:val="single" w:sz="4" w:space="0" w:color="auto"/>
            </w:tcBorders>
            <w:shd w:val="clear" w:color="auto" w:fill="auto"/>
          </w:tcPr>
          <w:p w14:paraId="7F0490BB" w14:textId="77777777" w:rsidR="00BC02AC" w:rsidRPr="002411AB" w:rsidRDefault="00BC02AC" w:rsidP="00BC02AC">
            <w:pPr>
              <w:spacing w:before="0"/>
              <w:ind w:firstLine="0"/>
              <w:jc w:val="center"/>
              <w:rPr>
                <w:rFonts w:ascii="Times New Roman" w:hAnsi="Times New Roman"/>
                <w:szCs w:val="22"/>
              </w:rPr>
            </w:pPr>
            <w:r w:rsidRPr="002411AB">
              <w:rPr>
                <w:rFonts w:ascii="Times New Roman" w:hAnsi="Times New Roman" w:hint="eastAsia"/>
                <w:sz w:val="22"/>
                <w:szCs w:val="22"/>
              </w:rPr>
              <w:t>План</w:t>
            </w:r>
            <w:r w:rsidRPr="002411AB">
              <w:rPr>
                <w:rFonts w:ascii="Times New Roman" w:hAnsi="Times New Roman"/>
                <w:sz w:val="22"/>
                <w:szCs w:val="22"/>
              </w:rPr>
              <w:t xml:space="preserve"> </w:t>
            </w:r>
            <w:r w:rsidRPr="002411AB">
              <w:rPr>
                <w:rFonts w:ascii="Times New Roman" w:hAnsi="Times New Roman" w:hint="eastAsia"/>
                <w:sz w:val="22"/>
                <w:szCs w:val="22"/>
              </w:rPr>
              <w:t>по</w:t>
            </w:r>
            <w:r w:rsidRPr="002411AB">
              <w:rPr>
                <w:rFonts w:ascii="Times New Roman" w:hAnsi="Times New Roman"/>
                <w:sz w:val="22"/>
                <w:szCs w:val="22"/>
              </w:rPr>
              <w:t xml:space="preserve"> </w:t>
            </w:r>
            <w:r w:rsidRPr="002411AB">
              <w:rPr>
                <w:rFonts w:ascii="Times New Roman" w:hAnsi="Times New Roman" w:hint="eastAsia"/>
                <w:sz w:val="22"/>
                <w:szCs w:val="22"/>
              </w:rPr>
              <w:t>программе</w:t>
            </w:r>
          </w:p>
        </w:tc>
        <w:tc>
          <w:tcPr>
            <w:tcW w:w="1134" w:type="dxa"/>
            <w:tcBorders>
              <w:top w:val="nil"/>
              <w:left w:val="nil"/>
              <w:bottom w:val="single" w:sz="4" w:space="0" w:color="auto"/>
              <w:right w:val="single" w:sz="4" w:space="0" w:color="auto"/>
            </w:tcBorders>
            <w:shd w:val="clear" w:color="auto" w:fill="auto"/>
            <w:vAlign w:val="center"/>
          </w:tcPr>
          <w:p w14:paraId="6D315875" w14:textId="7A671832" w:rsidR="00BC02AC" w:rsidRPr="0095681D" w:rsidRDefault="007177F1" w:rsidP="00BC02AC">
            <w:pPr>
              <w:spacing w:before="0"/>
              <w:ind w:firstLine="0"/>
              <w:jc w:val="center"/>
              <w:rPr>
                <w:rFonts w:ascii="Times New Roman" w:hAnsi="Times New Roman"/>
                <w:sz w:val="22"/>
                <w:szCs w:val="22"/>
              </w:rPr>
            </w:pPr>
            <w:r w:rsidRPr="0095681D">
              <w:rPr>
                <w:rFonts w:ascii="Times New Roman" w:hAnsi="Times New Roman"/>
                <w:sz w:val="22"/>
                <w:szCs w:val="22"/>
              </w:rPr>
              <w:t>95 503,5</w:t>
            </w:r>
          </w:p>
        </w:tc>
        <w:tc>
          <w:tcPr>
            <w:tcW w:w="1134" w:type="dxa"/>
            <w:tcBorders>
              <w:top w:val="nil"/>
              <w:left w:val="nil"/>
              <w:bottom w:val="single" w:sz="4" w:space="0" w:color="auto"/>
              <w:right w:val="single" w:sz="4" w:space="0" w:color="auto"/>
            </w:tcBorders>
            <w:shd w:val="clear" w:color="000000" w:fill="FFFFFF"/>
            <w:vAlign w:val="center"/>
          </w:tcPr>
          <w:p w14:paraId="191B6A88" w14:textId="13E3B311" w:rsidR="00BC02AC" w:rsidRPr="0095681D" w:rsidRDefault="007177F1" w:rsidP="00BC02AC">
            <w:pPr>
              <w:spacing w:before="0"/>
              <w:ind w:firstLine="0"/>
              <w:jc w:val="center"/>
              <w:rPr>
                <w:rFonts w:ascii="Times New Roman" w:hAnsi="Times New Roman"/>
                <w:sz w:val="22"/>
                <w:szCs w:val="22"/>
              </w:rPr>
            </w:pPr>
            <w:r w:rsidRPr="0095681D">
              <w:rPr>
                <w:rFonts w:ascii="Times New Roman" w:hAnsi="Times New Roman"/>
                <w:sz w:val="22"/>
                <w:szCs w:val="22"/>
              </w:rPr>
              <w:t>37 521,3</w:t>
            </w:r>
          </w:p>
        </w:tc>
        <w:tc>
          <w:tcPr>
            <w:tcW w:w="1113" w:type="dxa"/>
            <w:tcBorders>
              <w:top w:val="nil"/>
              <w:left w:val="nil"/>
              <w:bottom w:val="single" w:sz="4" w:space="0" w:color="auto"/>
              <w:right w:val="single" w:sz="4" w:space="0" w:color="auto"/>
            </w:tcBorders>
            <w:shd w:val="clear" w:color="auto" w:fill="auto"/>
            <w:vAlign w:val="center"/>
          </w:tcPr>
          <w:p w14:paraId="6915AC38" w14:textId="41EC221A" w:rsidR="00BC02AC" w:rsidRPr="0095681D" w:rsidRDefault="007177F1" w:rsidP="00BC02AC">
            <w:pPr>
              <w:spacing w:before="0"/>
              <w:ind w:firstLine="0"/>
              <w:jc w:val="center"/>
              <w:rPr>
                <w:rFonts w:ascii="Times New Roman" w:hAnsi="Times New Roman"/>
                <w:sz w:val="22"/>
                <w:szCs w:val="22"/>
              </w:rPr>
            </w:pPr>
            <w:r w:rsidRPr="0095681D">
              <w:rPr>
                <w:rFonts w:ascii="Times New Roman" w:hAnsi="Times New Roman"/>
                <w:sz w:val="22"/>
                <w:szCs w:val="22"/>
              </w:rPr>
              <w:t>13 584,9</w:t>
            </w:r>
          </w:p>
        </w:tc>
        <w:tc>
          <w:tcPr>
            <w:tcW w:w="993" w:type="dxa"/>
            <w:tcBorders>
              <w:top w:val="nil"/>
              <w:left w:val="nil"/>
              <w:bottom w:val="single" w:sz="4" w:space="0" w:color="auto"/>
              <w:right w:val="single" w:sz="4" w:space="0" w:color="auto"/>
            </w:tcBorders>
            <w:shd w:val="clear" w:color="auto" w:fill="auto"/>
            <w:vAlign w:val="center"/>
          </w:tcPr>
          <w:p w14:paraId="7F7CD501" w14:textId="2DB12D29" w:rsidR="00BC02AC" w:rsidRPr="0095681D" w:rsidRDefault="007177F1" w:rsidP="00BC02AC">
            <w:pPr>
              <w:spacing w:before="0"/>
              <w:ind w:firstLine="0"/>
              <w:jc w:val="center"/>
              <w:rPr>
                <w:rFonts w:ascii="Times New Roman" w:hAnsi="Times New Roman"/>
                <w:sz w:val="22"/>
                <w:szCs w:val="22"/>
              </w:rPr>
            </w:pPr>
            <w:r w:rsidRPr="0095681D">
              <w:rPr>
                <w:rFonts w:ascii="Times New Roman" w:hAnsi="Times New Roman"/>
                <w:sz w:val="22"/>
                <w:szCs w:val="22"/>
              </w:rPr>
              <w:t>14 799,1</w:t>
            </w:r>
          </w:p>
        </w:tc>
        <w:tc>
          <w:tcPr>
            <w:tcW w:w="1134" w:type="dxa"/>
            <w:tcBorders>
              <w:top w:val="nil"/>
              <w:left w:val="nil"/>
              <w:bottom w:val="single" w:sz="4" w:space="0" w:color="auto"/>
              <w:right w:val="single" w:sz="4" w:space="0" w:color="auto"/>
            </w:tcBorders>
            <w:shd w:val="clear" w:color="auto" w:fill="auto"/>
            <w:vAlign w:val="center"/>
          </w:tcPr>
          <w:p w14:paraId="73048072" w14:textId="12950BF2" w:rsidR="00BC02AC" w:rsidRPr="0095681D" w:rsidRDefault="007177F1" w:rsidP="00BC02AC">
            <w:pPr>
              <w:spacing w:before="0"/>
              <w:ind w:firstLine="0"/>
              <w:jc w:val="center"/>
              <w:rPr>
                <w:rFonts w:ascii="Times New Roman" w:hAnsi="Times New Roman"/>
                <w:sz w:val="22"/>
                <w:szCs w:val="22"/>
              </w:rPr>
            </w:pPr>
            <w:r w:rsidRPr="0095681D">
              <w:rPr>
                <w:rFonts w:ascii="Times New Roman" w:hAnsi="Times New Roman"/>
                <w:sz w:val="22"/>
                <w:szCs w:val="22"/>
              </w:rPr>
              <w:t>14 799,1</w:t>
            </w:r>
          </w:p>
        </w:tc>
        <w:tc>
          <w:tcPr>
            <w:tcW w:w="992" w:type="dxa"/>
            <w:tcBorders>
              <w:top w:val="single" w:sz="4" w:space="0" w:color="auto"/>
              <w:left w:val="single" w:sz="4" w:space="0" w:color="auto"/>
              <w:bottom w:val="single" w:sz="4" w:space="0" w:color="auto"/>
              <w:right w:val="single" w:sz="4" w:space="0" w:color="auto"/>
            </w:tcBorders>
            <w:vAlign w:val="center"/>
          </w:tcPr>
          <w:p w14:paraId="0EC083A3" w14:textId="1965E174" w:rsidR="00BC02AC" w:rsidRPr="0095681D" w:rsidRDefault="007177F1" w:rsidP="00BC02AC">
            <w:pPr>
              <w:spacing w:before="0"/>
              <w:ind w:firstLine="0"/>
              <w:jc w:val="center"/>
              <w:rPr>
                <w:rFonts w:ascii="Times New Roman" w:hAnsi="Times New Roman"/>
                <w:sz w:val="22"/>
                <w:szCs w:val="22"/>
              </w:rPr>
            </w:pPr>
            <w:r w:rsidRPr="0095681D">
              <w:rPr>
                <w:rFonts w:ascii="Times New Roman" w:hAnsi="Times New Roman"/>
                <w:sz w:val="22"/>
                <w:szCs w:val="22"/>
              </w:rPr>
              <w:t>14 799,1</w:t>
            </w:r>
          </w:p>
        </w:tc>
        <w:tc>
          <w:tcPr>
            <w:tcW w:w="992" w:type="dxa"/>
            <w:tcBorders>
              <w:left w:val="single" w:sz="4" w:space="0" w:color="auto"/>
              <w:right w:val="single" w:sz="4" w:space="0" w:color="auto"/>
            </w:tcBorders>
            <w:shd w:val="clear" w:color="auto" w:fill="auto"/>
          </w:tcPr>
          <w:p w14:paraId="0A86BF30" w14:textId="77777777" w:rsidR="00BC02AC" w:rsidRPr="002411AB" w:rsidRDefault="00BC02AC" w:rsidP="00BC02AC">
            <w:pPr>
              <w:spacing w:before="0"/>
              <w:ind w:firstLine="0"/>
              <w:jc w:val="center"/>
              <w:rPr>
                <w:rFonts w:ascii="Times New Roman" w:hAnsi="Times New Roman"/>
                <w:szCs w:val="22"/>
              </w:rPr>
            </w:pPr>
          </w:p>
        </w:tc>
      </w:tr>
      <w:tr w:rsidR="00BC02AC" w:rsidRPr="002411AB" w14:paraId="3BDCDC98" w14:textId="77777777" w:rsidTr="009A3A26">
        <w:trPr>
          <w:trHeight w:val="600"/>
        </w:trPr>
        <w:tc>
          <w:tcPr>
            <w:tcW w:w="2544" w:type="dxa"/>
            <w:gridSpan w:val="2"/>
            <w:tcBorders>
              <w:left w:val="single" w:sz="4" w:space="0" w:color="auto"/>
              <w:right w:val="single" w:sz="4" w:space="0" w:color="auto"/>
            </w:tcBorders>
            <w:shd w:val="clear" w:color="auto" w:fill="auto"/>
          </w:tcPr>
          <w:p w14:paraId="24C8D0EA" w14:textId="77777777" w:rsidR="00BC02AC" w:rsidRPr="002411AB" w:rsidRDefault="00BC02AC" w:rsidP="00BC02AC">
            <w:pPr>
              <w:spacing w:before="0"/>
              <w:ind w:firstLine="0"/>
              <w:jc w:val="left"/>
              <w:rPr>
                <w:rFonts w:ascii="Times New Roman" w:hAnsi="Times New Roman"/>
                <w:szCs w:val="22"/>
              </w:rPr>
            </w:pPr>
          </w:p>
        </w:tc>
        <w:tc>
          <w:tcPr>
            <w:tcW w:w="1843" w:type="dxa"/>
            <w:tcBorders>
              <w:top w:val="nil"/>
              <w:left w:val="single" w:sz="4" w:space="0" w:color="auto"/>
              <w:right w:val="single" w:sz="4" w:space="0" w:color="auto"/>
            </w:tcBorders>
            <w:shd w:val="clear" w:color="auto" w:fill="auto"/>
          </w:tcPr>
          <w:p w14:paraId="47036E69" w14:textId="77777777" w:rsidR="00BC02AC" w:rsidRPr="002411AB" w:rsidRDefault="00BC02AC" w:rsidP="00BC02AC">
            <w:pPr>
              <w:spacing w:before="0"/>
              <w:ind w:firstLine="0"/>
              <w:jc w:val="center"/>
              <w:rPr>
                <w:rFonts w:ascii="Times New Roman" w:hAnsi="Times New Roman"/>
                <w:szCs w:val="22"/>
              </w:rPr>
            </w:pPr>
          </w:p>
        </w:tc>
        <w:tc>
          <w:tcPr>
            <w:tcW w:w="709" w:type="dxa"/>
            <w:tcBorders>
              <w:top w:val="nil"/>
              <w:left w:val="single" w:sz="4" w:space="0" w:color="auto"/>
              <w:right w:val="single" w:sz="4" w:space="0" w:color="auto"/>
            </w:tcBorders>
            <w:shd w:val="clear" w:color="auto" w:fill="auto"/>
          </w:tcPr>
          <w:p w14:paraId="69AF7DF8" w14:textId="77777777" w:rsidR="00BC02AC" w:rsidRPr="002411AB" w:rsidRDefault="00BC02AC" w:rsidP="00BC02AC">
            <w:pPr>
              <w:spacing w:before="0"/>
              <w:ind w:firstLine="0"/>
              <w:jc w:val="center"/>
              <w:rPr>
                <w:rFonts w:ascii="Times New Roman" w:hAnsi="Times New Roman"/>
                <w:szCs w:val="22"/>
              </w:rPr>
            </w:pPr>
          </w:p>
        </w:tc>
        <w:tc>
          <w:tcPr>
            <w:tcW w:w="850" w:type="dxa"/>
            <w:vMerge/>
            <w:tcBorders>
              <w:left w:val="single" w:sz="4" w:space="0" w:color="auto"/>
              <w:bottom w:val="single" w:sz="4" w:space="0" w:color="auto"/>
              <w:right w:val="single" w:sz="4" w:space="0" w:color="auto"/>
            </w:tcBorders>
            <w:shd w:val="clear" w:color="auto" w:fill="auto"/>
            <w:vAlign w:val="center"/>
          </w:tcPr>
          <w:p w14:paraId="0C808C68" w14:textId="77777777" w:rsidR="00BC02AC" w:rsidRPr="002411AB" w:rsidRDefault="00BC02AC" w:rsidP="00BC02AC">
            <w:pPr>
              <w:spacing w:before="0"/>
              <w:ind w:firstLine="0"/>
              <w:jc w:val="center"/>
              <w:rPr>
                <w:rFonts w:ascii="Times New Roman" w:hAnsi="Times New Roman"/>
                <w:szCs w:val="22"/>
              </w:rPr>
            </w:pPr>
          </w:p>
        </w:tc>
        <w:tc>
          <w:tcPr>
            <w:tcW w:w="1276" w:type="dxa"/>
            <w:tcBorders>
              <w:top w:val="single" w:sz="4" w:space="0" w:color="auto"/>
              <w:left w:val="nil"/>
              <w:bottom w:val="single" w:sz="4" w:space="0" w:color="auto"/>
              <w:right w:val="single" w:sz="4" w:space="0" w:color="auto"/>
            </w:tcBorders>
            <w:shd w:val="clear" w:color="auto" w:fill="auto"/>
          </w:tcPr>
          <w:p w14:paraId="3A97282E" w14:textId="77777777" w:rsidR="00BC02AC" w:rsidRPr="002411AB" w:rsidRDefault="00BC02AC" w:rsidP="00BC02AC">
            <w:pPr>
              <w:spacing w:before="0"/>
              <w:ind w:firstLine="0"/>
              <w:jc w:val="center"/>
              <w:rPr>
                <w:rFonts w:ascii="Times New Roman" w:hAnsi="Times New Roman"/>
                <w:szCs w:val="22"/>
              </w:rPr>
            </w:pPr>
            <w:r w:rsidRPr="002411AB">
              <w:rPr>
                <w:rFonts w:ascii="Times New Roman" w:hAnsi="Times New Roman" w:hint="eastAsia"/>
                <w:sz w:val="22"/>
                <w:szCs w:val="22"/>
              </w:rPr>
              <w:t>Согласованное</w:t>
            </w:r>
            <w:r w:rsidRPr="002411AB">
              <w:rPr>
                <w:rFonts w:ascii="Times New Roman" w:hAnsi="Times New Roman"/>
                <w:sz w:val="22"/>
                <w:szCs w:val="22"/>
              </w:rPr>
              <w:t xml:space="preserve"> </w:t>
            </w:r>
            <w:r w:rsidRPr="002411AB">
              <w:rPr>
                <w:rFonts w:ascii="Times New Roman" w:hAnsi="Times New Roman" w:hint="eastAsia"/>
                <w:sz w:val="22"/>
                <w:szCs w:val="22"/>
              </w:rPr>
              <w:t>финансирование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ED419B" w14:textId="59E69764" w:rsidR="00BC02AC" w:rsidRPr="0095681D" w:rsidRDefault="00993651" w:rsidP="00993651">
            <w:pPr>
              <w:spacing w:before="0"/>
              <w:ind w:firstLine="0"/>
              <w:jc w:val="center"/>
              <w:rPr>
                <w:rFonts w:ascii="Times New Roman" w:hAnsi="Times New Roman"/>
                <w:sz w:val="22"/>
                <w:szCs w:val="22"/>
              </w:rPr>
            </w:pPr>
            <w:r>
              <w:rPr>
                <w:rFonts w:ascii="Times New Roman" w:hAnsi="Times New Roman"/>
                <w:sz w:val="22"/>
                <w:szCs w:val="22"/>
              </w:rPr>
              <w:t>76 739,7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4FFAA96E" w14:textId="648C43A9" w:rsidR="00BC02AC" w:rsidRPr="0095681D" w:rsidRDefault="007177F1" w:rsidP="00BC02AC">
            <w:pPr>
              <w:spacing w:before="0"/>
              <w:ind w:firstLine="0"/>
              <w:jc w:val="center"/>
              <w:rPr>
                <w:rFonts w:ascii="Times New Roman" w:hAnsi="Times New Roman"/>
                <w:sz w:val="22"/>
                <w:szCs w:val="22"/>
              </w:rPr>
            </w:pPr>
            <w:r w:rsidRPr="0095681D">
              <w:rPr>
                <w:rFonts w:ascii="Times New Roman" w:hAnsi="Times New Roman"/>
                <w:sz w:val="22"/>
                <w:szCs w:val="22"/>
              </w:rPr>
              <w:t>30 907,4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417816F9" w14:textId="49207451" w:rsidR="00BC02AC" w:rsidRPr="0095681D" w:rsidRDefault="00EF3581" w:rsidP="00BC02AC">
            <w:pPr>
              <w:spacing w:before="0"/>
              <w:ind w:firstLine="0"/>
              <w:jc w:val="center"/>
              <w:rPr>
                <w:rFonts w:ascii="Times New Roman" w:hAnsi="Times New Roman"/>
                <w:sz w:val="22"/>
                <w:szCs w:val="22"/>
              </w:rPr>
            </w:pPr>
            <w:r w:rsidRPr="003F3EAF">
              <w:rPr>
                <w:rFonts w:ascii="Times New Roman" w:hAnsi="Times New Roman"/>
                <w:sz w:val="22"/>
                <w:szCs w:val="22"/>
              </w:rPr>
              <w:t>11 812,6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7161C75" w14:textId="6A936E20" w:rsidR="00BC02AC" w:rsidRPr="0095681D" w:rsidRDefault="007177F1" w:rsidP="00BC02AC">
            <w:pPr>
              <w:spacing w:before="0"/>
              <w:ind w:firstLine="0"/>
              <w:jc w:val="center"/>
              <w:rPr>
                <w:rFonts w:ascii="Times New Roman" w:hAnsi="Times New Roman"/>
                <w:sz w:val="22"/>
                <w:szCs w:val="22"/>
              </w:rPr>
            </w:pPr>
            <w:r w:rsidRPr="0095681D">
              <w:rPr>
                <w:rFonts w:ascii="Times New Roman" w:hAnsi="Times New Roman"/>
                <w:sz w:val="22"/>
                <w:szCs w:val="22"/>
              </w:rPr>
              <w:t>12 211,1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4E91B6" w14:textId="571C7D90" w:rsidR="00BC02AC" w:rsidRPr="0095681D" w:rsidRDefault="007177F1" w:rsidP="00BC02AC">
            <w:pPr>
              <w:spacing w:before="0"/>
              <w:ind w:firstLine="0"/>
              <w:jc w:val="center"/>
              <w:rPr>
                <w:rFonts w:ascii="Times New Roman" w:hAnsi="Times New Roman"/>
                <w:sz w:val="22"/>
                <w:szCs w:val="22"/>
              </w:rPr>
            </w:pPr>
            <w:r w:rsidRPr="0095681D">
              <w:rPr>
                <w:rFonts w:ascii="Times New Roman" w:hAnsi="Times New Roman"/>
                <w:sz w:val="22"/>
                <w:szCs w:val="22"/>
              </w:rPr>
              <w:t>10 904,3</w:t>
            </w:r>
          </w:p>
        </w:tc>
        <w:tc>
          <w:tcPr>
            <w:tcW w:w="992" w:type="dxa"/>
            <w:tcBorders>
              <w:top w:val="single" w:sz="4" w:space="0" w:color="auto"/>
              <w:left w:val="single" w:sz="4" w:space="0" w:color="auto"/>
              <w:bottom w:val="single" w:sz="4" w:space="0" w:color="auto"/>
              <w:right w:val="single" w:sz="4" w:space="0" w:color="auto"/>
            </w:tcBorders>
            <w:vAlign w:val="center"/>
          </w:tcPr>
          <w:p w14:paraId="6F38F1D2" w14:textId="33B6A67E" w:rsidR="00BC02AC" w:rsidRPr="0095681D" w:rsidRDefault="007177F1" w:rsidP="00BC02AC">
            <w:pPr>
              <w:spacing w:before="0"/>
              <w:ind w:firstLine="0"/>
              <w:jc w:val="center"/>
              <w:rPr>
                <w:rFonts w:ascii="Times New Roman" w:hAnsi="Times New Roman"/>
                <w:sz w:val="22"/>
                <w:szCs w:val="22"/>
              </w:rPr>
            </w:pPr>
            <w:r w:rsidRPr="0095681D">
              <w:rPr>
                <w:rFonts w:ascii="Times New Roman" w:hAnsi="Times New Roman"/>
                <w:sz w:val="22"/>
                <w:szCs w:val="22"/>
              </w:rPr>
              <w:t>10 904,3</w:t>
            </w:r>
          </w:p>
        </w:tc>
        <w:tc>
          <w:tcPr>
            <w:tcW w:w="992" w:type="dxa"/>
            <w:tcBorders>
              <w:left w:val="single" w:sz="4" w:space="0" w:color="auto"/>
              <w:right w:val="single" w:sz="4" w:space="0" w:color="auto"/>
            </w:tcBorders>
            <w:shd w:val="clear" w:color="auto" w:fill="auto"/>
          </w:tcPr>
          <w:p w14:paraId="76A1E50B" w14:textId="77777777" w:rsidR="00BC02AC" w:rsidRPr="002411AB" w:rsidRDefault="00BC02AC" w:rsidP="00BC02AC">
            <w:pPr>
              <w:spacing w:before="0"/>
              <w:ind w:firstLine="0"/>
              <w:jc w:val="center"/>
              <w:rPr>
                <w:rFonts w:ascii="Times New Roman" w:hAnsi="Times New Roman"/>
                <w:szCs w:val="22"/>
              </w:rPr>
            </w:pPr>
          </w:p>
        </w:tc>
      </w:tr>
      <w:tr w:rsidR="0095681D" w:rsidRPr="002411AB" w14:paraId="4924DFC7" w14:textId="77777777" w:rsidTr="00564457">
        <w:trPr>
          <w:trHeight w:val="600"/>
        </w:trPr>
        <w:tc>
          <w:tcPr>
            <w:tcW w:w="2544" w:type="dxa"/>
            <w:gridSpan w:val="2"/>
            <w:tcBorders>
              <w:left w:val="single" w:sz="4" w:space="0" w:color="auto"/>
              <w:right w:val="single" w:sz="4" w:space="0" w:color="auto"/>
            </w:tcBorders>
            <w:shd w:val="clear" w:color="auto" w:fill="auto"/>
          </w:tcPr>
          <w:p w14:paraId="230787F7" w14:textId="77777777" w:rsidR="0095681D" w:rsidRPr="002411AB" w:rsidRDefault="0095681D" w:rsidP="0095681D">
            <w:pPr>
              <w:spacing w:before="0"/>
              <w:ind w:firstLine="0"/>
              <w:jc w:val="left"/>
              <w:rPr>
                <w:rFonts w:ascii="Times New Roman" w:hAnsi="Times New Roman"/>
                <w:szCs w:val="22"/>
              </w:rPr>
            </w:pPr>
          </w:p>
        </w:tc>
        <w:tc>
          <w:tcPr>
            <w:tcW w:w="1843" w:type="dxa"/>
            <w:tcBorders>
              <w:top w:val="nil"/>
              <w:left w:val="single" w:sz="4" w:space="0" w:color="auto"/>
              <w:right w:val="single" w:sz="4" w:space="0" w:color="auto"/>
            </w:tcBorders>
            <w:shd w:val="clear" w:color="auto" w:fill="auto"/>
          </w:tcPr>
          <w:p w14:paraId="72F7D2EA" w14:textId="77777777" w:rsidR="0095681D" w:rsidRPr="002411AB" w:rsidRDefault="0095681D" w:rsidP="0095681D">
            <w:pPr>
              <w:spacing w:before="0"/>
              <w:ind w:firstLine="0"/>
              <w:jc w:val="center"/>
              <w:rPr>
                <w:rFonts w:ascii="Times New Roman" w:hAnsi="Times New Roman"/>
                <w:szCs w:val="22"/>
              </w:rPr>
            </w:pPr>
          </w:p>
        </w:tc>
        <w:tc>
          <w:tcPr>
            <w:tcW w:w="709" w:type="dxa"/>
            <w:tcBorders>
              <w:top w:val="nil"/>
              <w:left w:val="single" w:sz="4" w:space="0" w:color="auto"/>
              <w:right w:val="single" w:sz="4" w:space="0" w:color="auto"/>
            </w:tcBorders>
            <w:shd w:val="clear" w:color="auto" w:fill="auto"/>
          </w:tcPr>
          <w:p w14:paraId="28634016" w14:textId="77777777" w:rsidR="0095681D" w:rsidRPr="002411AB" w:rsidRDefault="0095681D" w:rsidP="0095681D">
            <w:pPr>
              <w:spacing w:before="0"/>
              <w:ind w:firstLine="0"/>
              <w:jc w:val="center"/>
              <w:rPr>
                <w:rFonts w:ascii="Times New Roman" w:hAnsi="Times New Roman"/>
                <w:szCs w:val="22"/>
              </w:rPr>
            </w:pPr>
          </w:p>
        </w:tc>
        <w:tc>
          <w:tcPr>
            <w:tcW w:w="850" w:type="dxa"/>
            <w:vMerge w:val="restart"/>
            <w:tcBorders>
              <w:top w:val="nil"/>
              <w:left w:val="single" w:sz="4" w:space="0" w:color="auto"/>
              <w:right w:val="single" w:sz="4" w:space="0" w:color="auto"/>
            </w:tcBorders>
            <w:shd w:val="clear" w:color="auto" w:fill="auto"/>
            <w:vAlign w:val="center"/>
          </w:tcPr>
          <w:p w14:paraId="029E672F" w14:textId="77777777" w:rsidR="0095681D" w:rsidRPr="002411AB" w:rsidRDefault="0095681D" w:rsidP="0095681D">
            <w:pPr>
              <w:spacing w:before="0"/>
              <w:ind w:firstLine="0"/>
              <w:jc w:val="center"/>
              <w:rPr>
                <w:rFonts w:ascii="Times New Roman" w:hAnsi="Times New Roman"/>
                <w:szCs w:val="22"/>
              </w:rPr>
            </w:pPr>
            <w:r w:rsidRPr="002411AB">
              <w:rPr>
                <w:rFonts w:ascii="Times New Roman" w:hAnsi="Times New Roman" w:hint="eastAsia"/>
                <w:sz w:val="22"/>
                <w:szCs w:val="22"/>
              </w:rPr>
              <w:t>Иные</w:t>
            </w:r>
            <w:r w:rsidRPr="002411AB">
              <w:rPr>
                <w:rFonts w:ascii="Times New Roman" w:hAnsi="Times New Roman"/>
                <w:sz w:val="22"/>
                <w:szCs w:val="22"/>
              </w:rPr>
              <w:t xml:space="preserve"> </w:t>
            </w:r>
            <w:r w:rsidRPr="002411AB">
              <w:rPr>
                <w:rFonts w:ascii="Times New Roman" w:hAnsi="Times New Roman" w:hint="eastAsia"/>
                <w:sz w:val="22"/>
                <w:szCs w:val="22"/>
              </w:rPr>
              <w:t>источники</w:t>
            </w:r>
          </w:p>
        </w:tc>
        <w:tc>
          <w:tcPr>
            <w:tcW w:w="1276" w:type="dxa"/>
            <w:tcBorders>
              <w:top w:val="nil"/>
              <w:left w:val="nil"/>
              <w:bottom w:val="single" w:sz="4" w:space="0" w:color="auto"/>
              <w:right w:val="single" w:sz="4" w:space="0" w:color="auto"/>
            </w:tcBorders>
            <w:shd w:val="clear" w:color="auto" w:fill="auto"/>
          </w:tcPr>
          <w:p w14:paraId="11E92BBA" w14:textId="77777777" w:rsidR="0095681D" w:rsidRPr="002411AB" w:rsidRDefault="0095681D" w:rsidP="0095681D">
            <w:pPr>
              <w:spacing w:before="0"/>
              <w:ind w:firstLine="0"/>
              <w:jc w:val="center"/>
              <w:rPr>
                <w:rFonts w:ascii="Times New Roman" w:hAnsi="Times New Roman"/>
                <w:szCs w:val="22"/>
              </w:rPr>
            </w:pPr>
            <w:r w:rsidRPr="002411AB">
              <w:rPr>
                <w:rFonts w:ascii="Times New Roman" w:hAnsi="Times New Roman" w:hint="eastAsia"/>
                <w:sz w:val="22"/>
                <w:szCs w:val="22"/>
              </w:rPr>
              <w:t>План</w:t>
            </w:r>
            <w:r w:rsidRPr="002411AB">
              <w:rPr>
                <w:rFonts w:ascii="Times New Roman" w:hAnsi="Times New Roman"/>
                <w:sz w:val="22"/>
                <w:szCs w:val="22"/>
              </w:rPr>
              <w:t xml:space="preserve"> </w:t>
            </w:r>
            <w:r w:rsidRPr="002411AB">
              <w:rPr>
                <w:rFonts w:ascii="Times New Roman" w:hAnsi="Times New Roman" w:hint="eastAsia"/>
                <w:sz w:val="22"/>
                <w:szCs w:val="22"/>
              </w:rPr>
              <w:t>по</w:t>
            </w:r>
            <w:r w:rsidRPr="002411AB">
              <w:rPr>
                <w:rFonts w:ascii="Times New Roman" w:hAnsi="Times New Roman"/>
                <w:sz w:val="22"/>
                <w:szCs w:val="22"/>
              </w:rPr>
              <w:t xml:space="preserve"> </w:t>
            </w:r>
            <w:r w:rsidRPr="002411AB">
              <w:rPr>
                <w:rFonts w:ascii="Times New Roman" w:hAnsi="Times New Roman" w:hint="eastAsia"/>
                <w:sz w:val="22"/>
                <w:szCs w:val="22"/>
              </w:rPr>
              <w:t>программе</w:t>
            </w:r>
          </w:p>
        </w:tc>
        <w:tc>
          <w:tcPr>
            <w:tcW w:w="1134" w:type="dxa"/>
            <w:tcBorders>
              <w:top w:val="single" w:sz="4" w:space="0" w:color="auto"/>
              <w:left w:val="nil"/>
              <w:bottom w:val="single" w:sz="4" w:space="0" w:color="auto"/>
              <w:right w:val="single" w:sz="4" w:space="0" w:color="auto"/>
            </w:tcBorders>
            <w:shd w:val="clear" w:color="auto" w:fill="auto"/>
            <w:vAlign w:val="center"/>
          </w:tcPr>
          <w:p w14:paraId="393F3426" w14:textId="3D59956C" w:rsidR="0095681D" w:rsidRPr="0095681D" w:rsidRDefault="0095681D" w:rsidP="0095681D">
            <w:pPr>
              <w:spacing w:before="0"/>
              <w:ind w:firstLine="0"/>
              <w:jc w:val="center"/>
              <w:rPr>
                <w:rFonts w:ascii="Times New Roman" w:hAnsi="Times New Roman"/>
                <w:sz w:val="22"/>
                <w:szCs w:val="22"/>
              </w:rPr>
            </w:pPr>
            <w:r w:rsidRPr="0095681D">
              <w:rPr>
                <w:rFonts w:ascii="Times New Roman" w:hAnsi="Times New Roman"/>
                <w:sz w:val="22"/>
                <w:szCs w:val="22"/>
              </w:rPr>
              <w:t>2 400,0</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48C05B6A" w14:textId="77777777" w:rsidR="0095681D" w:rsidRPr="0095681D" w:rsidRDefault="0095681D" w:rsidP="0095681D">
            <w:pPr>
              <w:spacing w:before="0"/>
              <w:ind w:firstLine="0"/>
              <w:jc w:val="center"/>
              <w:rPr>
                <w:rFonts w:ascii="Times New Roman" w:hAnsi="Times New Roman"/>
                <w:sz w:val="22"/>
                <w:szCs w:val="22"/>
              </w:rPr>
            </w:pPr>
            <w:r w:rsidRPr="0095681D">
              <w:rPr>
                <w:rFonts w:ascii="Times New Roman" w:hAnsi="Times New Roman"/>
                <w:sz w:val="22"/>
                <w:szCs w:val="22"/>
              </w:rPr>
              <w:t>-</w:t>
            </w:r>
          </w:p>
        </w:tc>
        <w:tc>
          <w:tcPr>
            <w:tcW w:w="1113" w:type="dxa"/>
            <w:tcBorders>
              <w:top w:val="single" w:sz="4" w:space="0" w:color="auto"/>
              <w:left w:val="nil"/>
              <w:bottom w:val="single" w:sz="4" w:space="0" w:color="auto"/>
              <w:right w:val="single" w:sz="4" w:space="0" w:color="auto"/>
            </w:tcBorders>
            <w:shd w:val="clear" w:color="auto" w:fill="auto"/>
            <w:vAlign w:val="center"/>
          </w:tcPr>
          <w:p w14:paraId="3E3057F2" w14:textId="77777777" w:rsidR="0095681D" w:rsidRPr="0095681D" w:rsidRDefault="0095681D" w:rsidP="0095681D">
            <w:pPr>
              <w:spacing w:before="0"/>
              <w:ind w:firstLine="0"/>
              <w:jc w:val="center"/>
              <w:rPr>
                <w:rFonts w:ascii="Times New Roman" w:hAnsi="Times New Roman"/>
                <w:sz w:val="22"/>
                <w:szCs w:val="22"/>
              </w:rPr>
            </w:pPr>
            <w:r w:rsidRPr="0095681D">
              <w:rPr>
                <w:rFonts w:ascii="Times New Roman" w:hAnsi="Times New Roman"/>
                <w:sz w:val="22"/>
                <w:szCs w:val="22"/>
              </w:rPr>
              <w:t>-</w:t>
            </w:r>
          </w:p>
        </w:tc>
        <w:tc>
          <w:tcPr>
            <w:tcW w:w="993" w:type="dxa"/>
            <w:tcBorders>
              <w:top w:val="single" w:sz="4" w:space="0" w:color="auto"/>
              <w:left w:val="nil"/>
              <w:bottom w:val="single" w:sz="4" w:space="0" w:color="auto"/>
              <w:right w:val="single" w:sz="4" w:space="0" w:color="auto"/>
            </w:tcBorders>
            <w:shd w:val="clear" w:color="auto" w:fill="auto"/>
            <w:vAlign w:val="center"/>
          </w:tcPr>
          <w:p w14:paraId="5FAABB13" w14:textId="3F3FF5F1" w:rsidR="0095681D" w:rsidRPr="0095681D" w:rsidRDefault="0095681D" w:rsidP="0095681D">
            <w:pPr>
              <w:spacing w:before="0"/>
              <w:ind w:firstLine="0"/>
              <w:jc w:val="center"/>
              <w:rPr>
                <w:rFonts w:ascii="Times New Roman" w:hAnsi="Times New Roman"/>
                <w:sz w:val="22"/>
                <w:szCs w:val="22"/>
              </w:rPr>
            </w:pPr>
            <w:r w:rsidRPr="0095681D">
              <w:rPr>
                <w:rFonts w:ascii="Times New Roman" w:hAnsi="Times New Roman"/>
                <w:sz w:val="22"/>
                <w:szCs w:val="22"/>
              </w:rPr>
              <w:t>800,0</w:t>
            </w:r>
          </w:p>
        </w:tc>
        <w:tc>
          <w:tcPr>
            <w:tcW w:w="1134" w:type="dxa"/>
            <w:tcBorders>
              <w:top w:val="nil"/>
              <w:left w:val="nil"/>
              <w:bottom w:val="single" w:sz="4" w:space="0" w:color="auto"/>
              <w:right w:val="single" w:sz="4" w:space="0" w:color="auto"/>
            </w:tcBorders>
            <w:shd w:val="clear" w:color="auto" w:fill="auto"/>
            <w:vAlign w:val="center"/>
          </w:tcPr>
          <w:p w14:paraId="33D7B1C7" w14:textId="7588995E" w:rsidR="0095681D" w:rsidRPr="0095681D" w:rsidRDefault="0095681D" w:rsidP="0095681D">
            <w:pPr>
              <w:spacing w:before="0"/>
              <w:ind w:firstLine="0"/>
              <w:jc w:val="center"/>
              <w:rPr>
                <w:rFonts w:ascii="Times New Roman" w:hAnsi="Times New Roman"/>
                <w:sz w:val="22"/>
                <w:szCs w:val="22"/>
              </w:rPr>
            </w:pPr>
            <w:r w:rsidRPr="0095681D">
              <w:rPr>
                <w:rFonts w:ascii="Times New Roman" w:hAnsi="Times New Roman"/>
                <w:sz w:val="22"/>
                <w:szCs w:val="22"/>
              </w:rPr>
              <w:t>800,0</w:t>
            </w:r>
          </w:p>
        </w:tc>
        <w:tc>
          <w:tcPr>
            <w:tcW w:w="992" w:type="dxa"/>
            <w:tcBorders>
              <w:top w:val="single" w:sz="4" w:space="0" w:color="auto"/>
              <w:left w:val="single" w:sz="4" w:space="0" w:color="auto"/>
              <w:bottom w:val="single" w:sz="4" w:space="0" w:color="auto"/>
              <w:right w:val="single" w:sz="4" w:space="0" w:color="auto"/>
            </w:tcBorders>
            <w:vAlign w:val="center"/>
          </w:tcPr>
          <w:p w14:paraId="74CBEC04" w14:textId="45B5C85C" w:rsidR="0095681D" w:rsidRPr="0095681D" w:rsidRDefault="0095681D" w:rsidP="0095681D">
            <w:pPr>
              <w:spacing w:before="0"/>
              <w:ind w:firstLine="0"/>
              <w:jc w:val="center"/>
              <w:rPr>
                <w:rFonts w:ascii="Times New Roman" w:hAnsi="Times New Roman"/>
                <w:sz w:val="22"/>
                <w:szCs w:val="22"/>
              </w:rPr>
            </w:pPr>
            <w:r w:rsidRPr="0095681D">
              <w:rPr>
                <w:rFonts w:ascii="Times New Roman" w:hAnsi="Times New Roman"/>
                <w:sz w:val="22"/>
                <w:szCs w:val="22"/>
              </w:rPr>
              <w:t>800,0</w:t>
            </w:r>
          </w:p>
        </w:tc>
        <w:tc>
          <w:tcPr>
            <w:tcW w:w="992" w:type="dxa"/>
            <w:tcBorders>
              <w:left w:val="single" w:sz="4" w:space="0" w:color="auto"/>
              <w:right w:val="single" w:sz="4" w:space="0" w:color="auto"/>
            </w:tcBorders>
            <w:shd w:val="clear" w:color="auto" w:fill="auto"/>
          </w:tcPr>
          <w:p w14:paraId="4E2A55A8" w14:textId="77777777" w:rsidR="0095681D" w:rsidRPr="002411AB" w:rsidRDefault="0095681D" w:rsidP="0095681D">
            <w:pPr>
              <w:spacing w:before="0"/>
              <w:ind w:firstLine="0"/>
              <w:jc w:val="center"/>
              <w:rPr>
                <w:rFonts w:ascii="Times New Roman" w:hAnsi="Times New Roman"/>
                <w:szCs w:val="22"/>
              </w:rPr>
            </w:pPr>
          </w:p>
        </w:tc>
      </w:tr>
      <w:tr w:rsidR="00993651" w:rsidRPr="002411AB" w14:paraId="6ED497E9" w14:textId="77777777" w:rsidTr="00564457">
        <w:trPr>
          <w:trHeight w:val="600"/>
        </w:trPr>
        <w:tc>
          <w:tcPr>
            <w:tcW w:w="2544" w:type="dxa"/>
            <w:gridSpan w:val="2"/>
            <w:tcBorders>
              <w:left w:val="single" w:sz="4" w:space="0" w:color="auto"/>
              <w:bottom w:val="single" w:sz="4" w:space="0" w:color="auto"/>
              <w:right w:val="single" w:sz="4" w:space="0" w:color="auto"/>
            </w:tcBorders>
            <w:shd w:val="clear" w:color="auto" w:fill="auto"/>
          </w:tcPr>
          <w:p w14:paraId="26A9B5A7" w14:textId="77777777" w:rsidR="00993651" w:rsidRPr="002411AB" w:rsidRDefault="00993651" w:rsidP="00993651">
            <w:pPr>
              <w:spacing w:before="0"/>
              <w:ind w:firstLine="0"/>
              <w:jc w:val="left"/>
              <w:rPr>
                <w:rFonts w:ascii="Times New Roman" w:hAnsi="Times New Roman"/>
                <w:szCs w:val="22"/>
              </w:rPr>
            </w:pPr>
          </w:p>
        </w:tc>
        <w:tc>
          <w:tcPr>
            <w:tcW w:w="1843" w:type="dxa"/>
            <w:tcBorders>
              <w:left w:val="nil"/>
              <w:bottom w:val="single" w:sz="4" w:space="0" w:color="auto"/>
              <w:right w:val="single" w:sz="4" w:space="0" w:color="auto"/>
            </w:tcBorders>
            <w:shd w:val="clear" w:color="auto" w:fill="auto"/>
          </w:tcPr>
          <w:p w14:paraId="57AA91C5" w14:textId="77777777" w:rsidR="00993651" w:rsidRPr="002411AB" w:rsidRDefault="00993651" w:rsidP="00993651">
            <w:pPr>
              <w:spacing w:before="0"/>
              <w:ind w:firstLine="0"/>
              <w:jc w:val="center"/>
              <w:rPr>
                <w:rFonts w:ascii="Times New Roman" w:hAnsi="Times New Roman"/>
                <w:szCs w:val="22"/>
              </w:rPr>
            </w:pPr>
          </w:p>
        </w:tc>
        <w:tc>
          <w:tcPr>
            <w:tcW w:w="709" w:type="dxa"/>
            <w:tcBorders>
              <w:left w:val="nil"/>
              <w:bottom w:val="single" w:sz="4" w:space="0" w:color="auto"/>
              <w:right w:val="single" w:sz="4" w:space="0" w:color="auto"/>
            </w:tcBorders>
            <w:shd w:val="clear" w:color="auto" w:fill="auto"/>
          </w:tcPr>
          <w:p w14:paraId="45A7250F" w14:textId="77777777" w:rsidR="00993651" w:rsidRPr="002411AB" w:rsidRDefault="00993651" w:rsidP="00993651">
            <w:pPr>
              <w:spacing w:before="0"/>
              <w:ind w:firstLine="0"/>
              <w:jc w:val="center"/>
              <w:rPr>
                <w:rFonts w:ascii="Times New Roman" w:hAnsi="Times New Roman"/>
                <w:szCs w:val="22"/>
              </w:rPr>
            </w:pPr>
          </w:p>
        </w:tc>
        <w:tc>
          <w:tcPr>
            <w:tcW w:w="850" w:type="dxa"/>
            <w:vMerge/>
            <w:tcBorders>
              <w:left w:val="single" w:sz="4" w:space="0" w:color="auto"/>
              <w:bottom w:val="single" w:sz="4" w:space="0" w:color="auto"/>
              <w:right w:val="single" w:sz="4" w:space="0" w:color="auto"/>
            </w:tcBorders>
            <w:shd w:val="clear" w:color="auto" w:fill="auto"/>
            <w:vAlign w:val="center"/>
          </w:tcPr>
          <w:p w14:paraId="384578E8" w14:textId="77777777" w:rsidR="00993651" w:rsidRPr="002411AB" w:rsidRDefault="00993651" w:rsidP="00993651">
            <w:pPr>
              <w:spacing w:before="0"/>
              <w:ind w:firstLine="0"/>
              <w:jc w:val="left"/>
              <w:rPr>
                <w:rFonts w:ascii="Times New Roman" w:hAnsi="Times New Roman"/>
                <w:szCs w:val="22"/>
              </w:rPr>
            </w:pPr>
          </w:p>
        </w:tc>
        <w:tc>
          <w:tcPr>
            <w:tcW w:w="1276" w:type="dxa"/>
            <w:tcBorders>
              <w:top w:val="nil"/>
              <w:left w:val="nil"/>
              <w:bottom w:val="single" w:sz="4" w:space="0" w:color="auto"/>
              <w:right w:val="single" w:sz="4" w:space="0" w:color="auto"/>
            </w:tcBorders>
            <w:shd w:val="clear" w:color="auto" w:fill="auto"/>
          </w:tcPr>
          <w:p w14:paraId="5C3C288F" w14:textId="77777777" w:rsidR="00993651" w:rsidRPr="002411AB" w:rsidRDefault="00993651" w:rsidP="00993651">
            <w:pPr>
              <w:spacing w:before="0"/>
              <w:ind w:firstLine="0"/>
              <w:jc w:val="center"/>
              <w:rPr>
                <w:rFonts w:ascii="Times New Roman" w:hAnsi="Times New Roman"/>
                <w:szCs w:val="22"/>
              </w:rPr>
            </w:pPr>
            <w:r w:rsidRPr="002411AB">
              <w:rPr>
                <w:rFonts w:ascii="Times New Roman" w:hAnsi="Times New Roman" w:hint="eastAsia"/>
                <w:sz w:val="22"/>
                <w:szCs w:val="22"/>
              </w:rPr>
              <w:t>Согласованное</w:t>
            </w:r>
            <w:r w:rsidRPr="002411AB">
              <w:rPr>
                <w:rFonts w:ascii="Times New Roman" w:hAnsi="Times New Roman"/>
                <w:sz w:val="22"/>
                <w:szCs w:val="22"/>
              </w:rPr>
              <w:t xml:space="preserve"> </w:t>
            </w:r>
            <w:r w:rsidRPr="002411AB">
              <w:rPr>
                <w:rFonts w:ascii="Times New Roman" w:hAnsi="Times New Roman" w:hint="eastAsia"/>
                <w:sz w:val="22"/>
                <w:szCs w:val="22"/>
              </w:rPr>
              <w:t>финансирование</w:t>
            </w:r>
          </w:p>
        </w:tc>
        <w:tc>
          <w:tcPr>
            <w:tcW w:w="1134" w:type="dxa"/>
            <w:tcBorders>
              <w:top w:val="nil"/>
              <w:left w:val="nil"/>
              <w:bottom w:val="single" w:sz="4" w:space="0" w:color="auto"/>
              <w:right w:val="single" w:sz="4" w:space="0" w:color="auto"/>
            </w:tcBorders>
            <w:shd w:val="clear" w:color="auto" w:fill="auto"/>
            <w:vAlign w:val="center"/>
          </w:tcPr>
          <w:p w14:paraId="0AECCC58" w14:textId="6FF66909" w:rsidR="00993651" w:rsidRPr="002411AB" w:rsidRDefault="00993651" w:rsidP="00993651">
            <w:pPr>
              <w:spacing w:before="0"/>
              <w:ind w:firstLine="0"/>
              <w:jc w:val="center"/>
              <w:rPr>
                <w:rFonts w:ascii="Times New Roman" w:hAnsi="Times New Roman"/>
                <w:szCs w:val="22"/>
              </w:rPr>
            </w:pPr>
            <w:r w:rsidRPr="0095681D">
              <w:rPr>
                <w:rFonts w:ascii="Times New Roman" w:hAnsi="Times New Roman"/>
                <w:sz w:val="22"/>
                <w:szCs w:val="22"/>
              </w:rPr>
              <w:t>2 400,0</w:t>
            </w:r>
          </w:p>
        </w:tc>
        <w:tc>
          <w:tcPr>
            <w:tcW w:w="1134" w:type="dxa"/>
            <w:tcBorders>
              <w:top w:val="nil"/>
              <w:left w:val="nil"/>
              <w:bottom w:val="single" w:sz="4" w:space="0" w:color="auto"/>
              <w:right w:val="single" w:sz="4" w:space="0" w:color="auto"/>
            </w:tcBorders>
            <w:shd w:val="clear" w:color="000000" w:fill="FFFFFF"/>
            <w:vAlign w:val="center"/>
          </w:tcPr>
          <w:p w14:paraId="39681001" w14:textId="39AE6F1E" w:rsidR="00993651" w:rsidRPr="002411AB" w:rsidRDefault="00993651" w:rsidP="00993651">
            <w:pPr>
              <w:spacing w:before="0"/>
              <w:ind w:firstLine="0"/>
              <w:jc w:val="center"/>
              <w:rPr>
                <w:rFonts w:ascii="Times New Roman" w:hAnsi="Times New Roman"/>
                <w:szCs w:val="22"/>
              </w:rPr>
            </w:pPr>
            <w:r w:rsidRPr="0095681D">
              <w:rPr>
                <w:rFonts w:ascii="Times New Roman" w:hAnsi="Times New Roman"/>
                <w:sz w:val="22"/>
                <w:szCs w:val="22"/>
              </w:rPr>
              <w:t>-</w:t>
            </w:r>
          </w:p>
        </w:tc>
        <w:tc>
          <w:tcPr>
            <w:tcW w:w="1113" w:type="dxa"/>
            <w:tcBorders>
              <w:top w:val="nil"/>
              <w:left w:val="nil"/>
              <w:bottom w:val="single" w:sz="4" w:space="0" w:color="auto"/>
              <w:right w:val="single" w:sz="4" w:space="0" w:color="auto"/>
            </w:tcBorders>
            <w:shd w:val="clear" w:color="auto" w:fill="auto"/>
            <w:vAlign w:val="center"/>
          </w:tcPr>
          <w:p w14:paraId="32EAB138" w14:textId="66DE5E49" w:rsidR="00993651" w:rsidRPr="002411AB" w:rsidRDefault="00993651" w:rsidP="00993651">
            <w:pPr>
              <w:spacing w:before="0"/>
              <w:ind w:firstLine="0"/>
              <w:jc w:val="center"/>
              <w:rPr>
                <w:rFonts w:ascii="Times New Roman" w:hAnsi="Times New Roman"/>
                <w:szCs w:val="22"/>
              </w:rPr>
            </w:pPr>
            <w:r w:rsidRPr="0095681D">
              <w:rPr>
                <w:rFonts w:ascii="Times New Roman" w:hAnsi="Times New Roman"/>
                <w:sz w:val="22"/>
                <w:szCs w:val="22"/>
              </w:rPr>
              <w:t>-</w:t>
            </w:r>
          </w:p>
        </w:tc>
        <w:tc>
          <w:tcPr>
            <w:tcW w:w="993" w:type="dxa"/>
            <w:tcBorders>
              <w:top w:val="nil"/>
              <w:left w:val="nil"/>
              <w:bottom w:val="single" w:sz="4" w:space="0" w:color="auto"/>
              <w:right w:val="single" w:sz="4" w:space="0" w:color="auto"/>
            </w:tcBorders>
            <w:shd w:val="clear" w:color="auto" w:fill="auto"/>
            <w:vAlign w:val="center"/>
          </w:tcPr>
          <w:p w14:paraId="709D85A3" w14:textId="11535613" w:rsidR="00993651" w:rsidRPr="002411AB" w:rsidRDefault="00993651" w:rsidP="00993651">
            <w:pPr>
              <w:spacing w:before="0"/>
              <w:ind w:firstLine="0"/>
              <w:jc w:val="center"/>
              <w:rPr>
                <w:rFonts w:ascii="Times New Roman" w:hAnsi="Times New Roman"/>
                <w:szCs w:val="22"/>
              </w:rPr>
            </w:pPr>
            <w:r w:rsidRPr="0095681D">
              <w:rPr>
                <w:rFonts w:ascii="Times New Roman" w:hAnsi="Times New Roman"/>
                <w:sz w:val="22"/>
                <w:szCs w:val="22"/>
              </w:rPr>
              <w:t>800,0</w:t>
            </w:r>
          </w:p>
        </w:tc>
        <w:tc>
          <w:tcPr>
            <w:tcW w:w="1134" w:type="dxa"/>
            <w:tcBorders>
              <w:top w:val="nil"/>
              <w:left w:val="nil"/>
              <w:bottom w:val="single" w:sz="4" w:space="0" w:color="auto"/>
              <w:right w:val="single" w:sz="4" w:space="0" w:color="auto"/>
            </w:tcBorders>
            <w:shd w:val="clear" w:color="auto" w:fill="auto"/>
            <w:vAlign w:val="center"/>
          </w:tcPr>
          <w:p w14:paraId="661CA550" w14:textId="09254089" w:rsidR="00993651" w:rsidRPr="002411AB" w:rsidRDefault="00993651" w:rsidP="00993651">
            <w:pPr>
              <w:spacing w:before="0"/>
              <w:ind w:firstLine="0"/>
              <w:jc w:val="center"/>
              <w:rPr>
                <w:rFonts w:ascii="Times New Roman" w:hAnsi="Times New Roman"/>
                <w:szCs w:val="22"/>
              </w:rPr>
            </w:pPr>
            <w:r w:rsidRPr="0095681D">
              <w:rPr>
                <w:rFonts w:ascii="Times New Roman" w:hAnsi="Times New Roman"/>
                <w:sz w:val="22"/>
                <w:szCs w:val="22"/>
              </w:rPr>
              <w:t>800,0</w:t>
            </w:r>
          </w:p>
        </w:tc>
        <w:tc>
          <w:tcPr>
            <w:tcW w:w="992" w:type="dxa"/>
            <w:tcBorders>
              <w:top w:val="single" w:sz="4" w:space="0" w:color="auto"/>
              <w:left w:val="single" w:sz="4" w:space="0" w:color="auto"/>
              <w:bottom w:val="single" w:sz="4" w:space="0" w:color="auto"/>
              <w:right w:val="single" w:sz="4" w:space="0" w:color="auto"/>
            </w:tcBorders>
            <w:vAlign w:val="center"/>
          </w:tcPr>
          <w:p w14:paraId="73FEEBDD" w14:textId="536431D1" w:rsidR="00993651" w:rsidRPr="002411AB" w:rsidRDefault="00993651" w:rsidP="00993651">
            <w:pPr>
              <w:spacing w:before="0"/>
              <w:ind w:firstLine="0"/>
              <w:jc w:val="center"/>
              <w:rPr>
                <w:rFonts w:ascii="Times New Roman" w:hAnsi="Times New Roman"/>
                <w:szCs w:val="22"/>
              </w:rPr>
            </w:pPr>
            <w:r w:rsidRPr="0095681D">
              <w:rPr>
                <w:rFonts w:ascii="Times New Roman" w:hAnsi="Times New Roman"/>
                <w:sz w:val="22"/>
                <w:szCs w:val="22"/>
              </w:rPr>
              <w:t>800,0</w:t>
            </w:r>
          </w:p>
        </w:tc>
        <w:tc>
          <w:tcPr>
            <w:tcW w:w="992" w:type="dxa"/>
            <w:tcBorders>
              <w:left w:val="single" w:sz="4" w:space="0" w:color="auto"/>
              <w:bottom w:val="single" w:sz="4" w:space="0" w:color="auto"/>
              <w:right w:val="single" w:sz="4" w:space="0" w:color="auto"/>
            </w:tcBorders>
            <w:shd w:val="clear" w:color="auto" w:fill="auto"/>
          </w:tcPr>
          <w:p w14:paraId="15AB7C84" w14:textId="77777777" w:rsidR="00993651" w:rsidRPr="002411AB" w:rsidRDefault="00993651" w:rsidP="00993651">
            <w:pPr>
              <w:spacing w:before="0"/>
              <w:ind w:firstLine="0"/>
              <w:jc w:val="center"/>
              <w:rPr>
                <w:rFonts w:ascii="Times New Roman" w:hAnsi="Times New Roman"/>
                <w:szCs w:val="22"/>
              </w:rPr>
            </w:pPr>
          </w:p>
        </w:tc>
      </w:tr>
      <w:tr w:rsidR="009A3A26" w:rsidRPr="002411AB" w14:paraId="0B4EE495" w14:textId="77777777" w:rsidTr="009A3A26">
        <w:trPr>
          <w:trHeight w:val="600"/>
        </w:trPr>
        <w:tc>
          <w:tcPr>
            <w:tcW w:w="5946"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CD4BC2E"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Итого по действующим мероприятиям программы:</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38441856"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План по программе</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667D2D" w14:textId="5FD6E912" w:rsidR="009A3A26" w:rsidRPr="002411AB" w:rsidRDefault="008A1531" w:rsidP="009A3A26">
            <w:pPr>
              <w:spacing w:before="0"/>
              <w:ind w:firstLine="0"/>
              <w:jc w:val="center"/>
              <w:rPr>
                <w:rFonts w:ascii="Times New Roman" w:hAnsi="Times New Roman"/>
                <w:szCs w:val="22"/>
              </w:rPr>
            </w:pPr>
            <w:r>
              <w:rPr>
                <w:rFonts w:ascii="Times New Roman" w:hAnsi="Times New Roman"/>
                <w:sz w:val="22"/>
                <w:szCs w:val="22"/>
              </w:rPr>
              <w:t>279 710,7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1DCEA56" w14:textId="0B6182BB" w:rsidR="009A3A26" w:rsidRPr="002411AB" w:rsidRDefault="008A1531" w:rsidP="009A3A26">
            <w:pPr>
              <w:spacing w:before="0"/>
              <w:ind w:firstLine="0"/>
              <w:jc w:val="center"/>
              <w:rPr>
                <w:rFonts w:ascii="Times New Roman" w:hAnsi="Times New Roman"/>
                <w:szCs w:val="22"/>
              </w:rPr>
            </w:pPr>
            <w:r>
              <w:rPr>
                <w:rFonts w:ascii="Times New Roman" w:hAnsi="Times New Roman"/>
                <w:sz w:val="22"/>
                <w:szCs w:val="22"/>
              </w:rPr>
              <w:t>185 178,5</w:t>
            </w:r>
          </w:p>
        </w:tc>
        <w:tc>
          <w:tcPr>
            <w:tcW w:w="1113" w:type="dxa"/>
            <w:tcBorders>
              <w:top w:val="single" w:sz="4" w:space="0" w:color="auto"/>
              <w:left w:val="nil"/>
              <w:bottom w:val="single" w:sz="4" w:space="0" w:color="auto"/>
              <w:right w:val="single" w:sz="4" w:space="0" w:color="auto"/>
            </w:tcBorders>
            <w:shd w:val="clear" w:color="000000" w:fill="FFFFFF"/>
            <w:vAlign w:val="center"/>
            <w:hideMark/>
          </w:tcPr>
          <w:p w14:paraId="0726C2EA" w14:textId="1D629430" w:rsidR="009A3A26" w:rsidRPr="002411AB" w:rsidRDefault="008A1531" w:rsidP="009A3A26">
            <w:pPr>
              <w:spacing w:before="0"/>
              <w:ind w:firstLine="0"/>
              <w:jc w:val="center"/>
              <w:rPr>
                <w:rFonts w:ascii="Times New Roman" w:hAnsi="Times New Roman"/>
                <w:szCs w:val="22"/>
              </w:rPr>
            </w:pPr>
            <w:r>
              <w:rPr>
                <w:rFonts w:ascii="Times New Roman" w:hAnsi="Times New Roman"/>
                <w:sz w:val="22"/>
                <w:szCs w:val="22"/>
              </w:rPr>
              <w:t>21 784,9</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751033B1" w14:textId="7785BEED" w:rsidR="009A3A26" w:rsidRPr="002411AB" w:rsidRDefault="008A1531" w:rsidP="009A3A26">
            <w:pPr>
              <w:spacing w:before="0"/>
              <w:ind w:firstLine="0"/>
              <w:jc w:val="center"/>
              <w:rPr>
                <w:rFonts w:ascii="Times New Roman" w:hAnsi="Times New Roman"/>
                <w:szCs w:val="22"/>
              </w:rPr>
            </w:pPr>
            <w:r>
              <w:rPr>
                <w:rFonts w:ascii="Times New Roman" w:hAnsi="Times New Roman"/>
                <w:sz w:val="22"/>
                <w:szCs w:val="22"/>
              </w:rPr>
              <w:t>24 249,1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99BFF58" w14:textId="292AFFD8" w:rsidR="009A3A26" w:rsidRPr="002411AB" w:rsidRDefault="008A1531" w:rsidP="009A3A26">
            <w:pPr>
              <w:spacing w:before="0"/>
              <w:ind w:firstLine="0"/>
              <w:jc w:val="center"/>
              <w:rPr>
                <w:rFonts w:ascii="Times New Roman" w:hAnsi="Times New Roman"/>
                <w:szCs w:val="22"/>
              </w:rPr>
            </w:pPr>
            <w:r>
              <w:rPr>
                <w:rFonts w:ascii="Times New Roman" w:hAnsi="Times New Roman"/>
                <w:sz w:val="22"/>
                <w:szCs w:val="22"/>
              </w:rPr>
              <w:t>24 249,1</w:t>
            </w:r>
          </w:p>
        </w:tc>
        <w:tc>
          <w:tcPr>
            <w:tcW w:w="992" w:type="dxa"/>
            <w:tcBorders>
              <w:top w:val="single" w:sz="4" w:space="0" w:color="auto"/>
              <w:left w:val="nil"/>
              <w:bottom w:val="single" w:sz="4" w:space="0" w:color="auto"/>
              <w:right w:val="single" w:sz="4" w:space="0" w:color="auto"/>
            </w:tcBorders>
            <w:vAlign w:val="center"/>
          </w:tcPr>
          <w:p w14:paraId="409F9821" w14:textId="4D91CDE1" w:rsidR="00BD5CBF" w:rsidRPr="002411AB" w:rsidRDefault="008A1531" w:rsidP="00BD5CBF">
            <w:pPr>
              <w:spacing w:before="0"/>
              <w:ind w:firstLine="0"/>
              <w:jc w:val="center"/>
              <w:rPr>
                <w:rFonts w:ascii="Times New Roman" w:hAnsi="Times New Roman"/>
                <w:szCs w:val="22"/>
              </w:rPr>
            </w:pPr>
            <w:r>
              <w:rPr>
                <w:rFonts w:ascii="Times New Roman" w:hAnsi="Times New Roman"/>
                <w:sz w:val="22"/>
                <w:szCs w:val="22"/>
              </w:rPr>
              <w:t>24 249,1</w:t>
            </w:r>
          </w:p>
        </w:tc>
        <w:tc>
          <w:tcPr>
            <w:tcW w:w="992" w:type="dxa"/>
            <w:tcBorders>
              <w:top w:val="single" w:sz="4" w:space="0" w:color="auto"/>
              <w:left w:val="single" w:sz="4" w:space="0" w:color="auto"/>
              <w:bottom w:val="nil"/>
              <w:right w:val="single" w:sz="4" w:space="0" w:color="auto"/>
            </w:tcBorders>
            <w:shd w:val="clear" w:color="auto" w:fill="auto"/>
            <w:vAlign w:val="center"/>
            <w:hideMark/>
          </w:tcPr>
          <w:p w14:paraId="459BF691"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1,2,3</w:t>
            </w:r>
          </w:p>
        </w:tc>
      </w:tr>
      <w:tr w:rsidR="009A3A26" w:rsidRPr="002411AB" w14:paraId="65E4BD36" w14:textId="77777777" w:rsidTr="009A3A26">
        <w:trPr>
          <w:trHeight w:val="600"/>
        </w:trPr>
        <w:tc>
          <w:tcPr>
            <w:tcW w:w="5946" w:type="dxa"/>
            <w:gridSpan w:val="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CA3DBAD" w14:textId="77777777" w:rsidR="009A3A26" w:rsidRPr="002411AB" w:rsidRDefault="009A3A26" w:rsidP="009A3A26">
            <w:pPr>
              <w:spacing w:before="0"/>
              <w:ind w:firstLine="0"/>
              <w:jc w:val="left"/>
              <w:rPr>
                <w:rFonts w:ascii="Times New Roman" w:hAnsi="Times New Roman"/>
                <w:szCs w:val="22"/>
              </w:rPr>
            </w:pPr>
          </w:p>
        </w:tc>
        <w:tc>
          <w:tcPr>
            <w:tcW w:w="1276" w:type="dxa"/>
            <w:tcBorders>
              <w:top w:val="nil"/>
              <w:left w:val="nil"/>
              <w:bottom w:val="nil"/>
              <w:right w:val="single" w:sz="4" w:space="0" w:color="auto"/>
            </w:tcBorders>
            <w:shd w:val="clear" w:color="auto" w:fill="auto"/>
            <w:vAlign w:val="bottom"/>
            <w:hideMark/>
          </w:tcPr>
          <w:p w14:paraId="652F7AD9"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Согласованное финансирование</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6988D289" w14:textId="10E7B90A" w:rsidR="009A3A26" w:rsidRPr="002411AB" w:rsidRDefault="00993651" w:rsidP="00276598">
            <w:pPr>
              <w:spacing w:before="0"/>
              <w:ind w:firstLine="0"/>
              <w:jc w:val="center"/>
              <w:rPr>
                <w:rFonts w:ascii="Times New Roman" w:hAnsi="Times New Roman"/>
                <w:szCs w:val="22"/>
              </w:rPr>
            </w:pPr>
            <w:r>
              <w:rPr>
                <w:rFonts w:ascii="Times New Roman" w:hAnsi="Times New Roman"/>
                <w:sz w:val="22"/>
                <w:szCs w:val="22"/>
              </w:rPr>
              <w:t>212 538,1</w:t>
            </w:r>
          </w:p>
        </w:tc>
        <w:tc>
          <w:tcPr>
            <w:tcW w:w="1134" w:type="dxa"/>
            <w:tcBorders>
              <w:top w:val="nil"/>
              <w:left w:val="nil"/>
              <w:bottom w:val="single" w:sz="4" w:space="0" w:color="auto"/>
              <w:right w:val="single" w:sz="4" w:space="0" w:color="auto"/>
            </w:tcBorders>
            <w:shd w:val="clear" w:color="000000" w:fill="FFFFFF"/>
            <w:vAlign w:val="center"/>
            <w:hideMark/>
          </w:tcPr>
          <w:p w14:paraId="4101CDB4" w14:textId="49C5C86B" w:rsidR="009A3A26" w:rsidRPr="002411AB" w:rsidRDefault="00BD5CBF" w:rsidP="009A3A26">
            <w:pPr>
              <w:spacing w:before="0"/>
              <w:ind w:firstLine="0"/>
              <w:jc w:val="center"/>
              <w:rPr>
                <w:rFonts w:ascii="Times New Roman" w:hAnsi="Times New Roman"/>
                <w:szCs w:val="22"/>
              </w:rPr>
            </w:pPr>
            <w:r>
              <w:rPr>
                <w:rFonts w:ascii="Times New Roman" w:hAnsi="Times New Roman"/>
                <w:sz w:val="22"/>
                <w:szCs w:val="22"/>
              </w:rPr>
              <w:t>162 405,8</w:t>
            </w:r>
          </w:p>
        </w:tc>
        <w:tc>
          <w:tcPr>
            <w:tcW w:w="1113" w:type="dxa"/>
            <w:tcBorders>
              <w:top w:val="nil"/>
              <w:left w:val="nil"/>
              <w:bottom w:val="single" w:sz="4" w:space="0" w:color="auto"/>
              <w:right w:val="single" w:sz="4" w:space="0" w:color="auto"/>
            </w:tcBorders>
            <w:shd w:val="clear" w:color="000000" w:fill="FFFFFF"/>
            <w:vAlign w:val="center"/>
            <w:hideMark/>
          </w:tcPr>
          <w:p w14:paraId="3060AA9C" w14:textId="5BF70F44" w:rsidR="009A3A26" w:rsidRPr="002411AB" w:rsidRDefault="00993651" w:rsidP="009A3A26">
            <w:pPr>
              <w:spacing w:before="0"/>
              <w:ind w:firstLine="0"/>
              <w:jc w:val="center"/>
              <w:rPr>
                <w:rFonts w:ascii="Times New Roman" w:hAnsi="Times New Roman"/>
                <w:szCs w:val="22"/>
              </w:rPr>
            </w:pPr>
            <w:r>
              <w:rPr>
                <w:rFonts w:ascii="Times New Roman" w:hAnsi="Times New Roman"/>
                <w:sz w:val="22"/>
                <w:szCs w:val="22"/>
              </w:rPr>
              <w:t>11 812,6</w:t>
            </w:r>
          </w:p>
        </w:tc>
        <w:tc>
          <w:tcPr>
            <w:tcW w:w="993" w:type="dxa"/>
            <w:tcBorders>
              <w:top w:val="nil"/>
              <w:left w:val="nil"/>
              <w:bottom w:val="single" w:sz="4" w:space="0" w:color="auto"/>
              <w:right w:val="single" w:sz="4" w:space="0" w:color="auto"/>
            </w:tcBorders>
            <w:shd w:val="clear" w:color="auto" w:fill="auto"/>
            <w:vAlign w:val="center"/>
            <w:hideMark/>
          </w:tcPr>
          <w:p w14:paraId="077E01E9" w14:textId="2CC76F9D" w:rsidR="009A3A26" w:rsidRPr="002411AB" w:rsidRDefault="00BD5CBF" w:rsidP="00993651">
            <w:pPr>
              <w:spacing w:before="0"/>
              <w:ind w:firstLine="0"/>
              <w:jc w:val="center"/>
              <w:rPr>
                <w:rFonts w:ascii="Times New Roman" w:hAnsi="Times New Roman"/>
                <w:szCs w:val="22"/>
              </w:rPr>
            </w:pPr>
            <w:r>
              <w:rPr>
                <w:rFonts w:ascii="Times New Roman" w:hAnsi="Times New Roman"/>
                <w:sz w:val="22"/>
                <w:szCs w:val="22"/>
              </w:rPr>
              <w:t>14 </w:t>
            </w:r>
            <w:r w:rsidR="00993651">
              <w:rPr>
                <w:rFonts w:ascii="Times New Roman" w:hAnsi="Times New Roman"/>
                <w:sz w:val="22"/>
                <w:szCs w:val="22"/>
              </w:rPr>
              <w:t>9</w:t>
            </w:r>
            <w:r>
              <w:rPr>
                <w:rFonts w:ascii="Times New Roman" w:hAnsi="Times New Roman"/>
                <w:sz w:val="22"/>
                <w:szCs w:val="22"/>
              </w:rPr>
              <w:t>11,1</w:t>
            </w:r>
          </w:p>
        </w:tc>
        <w:tc>
          <w:tcPr>
            <w:tcW w:w="1134" w:type="dxa"/>
            <w:tcBorders>
              <w:top w:val="nil"/>
              <w:left w:val="nil"/>
              <w:bottom w:val="single" w:sz="4" w:space="0" w:color="auto"/>
              <w:right w:val="single" w:sz="4" w:space="0" w:color="auto"/>
            </w:tcBorders>
            <w:shd w:val="clear" w:color="auto" w:fill="auto"/>
            <w:vAlign w:val="center"/>
            <w:hideMark/>
          </w:tcPr>
          <w:p w14:paraId="081BF5F4" w14:textId="1DD60784" w:rsidR="009A3A26" w:rsidRPr="002411AB" w:rsidRDefault="00993651" w:rsidP="009A3A26">
            <w:pPr>
              <w:spacing w:before="0"/>
              <w:ind w:firstLine="0"/>
              <w:jc w:val="center"/>
              <w:rPr>
                <w:rFonts w:ascii="Times New Roman" w:hAnsi="Times New Roman"/>
                <w:szCs w:val="22"/>
              </w:rPr>
            </w:pPr>
            <w:r>
              <w:rPr>
                <w:rFonts w:ascii="Times New Roman" w:hAnsi="Times New Roman"/>
                <w:sz w:val="22"/>
                <w:szCs w:val="22"/>
              </w:rPr>
              <w:t>11 704,3</w:t>
            </w:r>
          </w:p>
        </w:tc>
        <w:tc>
          <w:tcPr>
            <w:tcW w:w="992" w:type="dxa"/>
            <w:tcBorders>
              <w:top w:val="single" w:sz="4" w:space="0" w:color="auto"/>
              <w:left w:val="single" w:sz="4" w:space="0" w:color="auto"/>
              <w:bottom w:val="single" w:sz="4" w:space="0" w:color="auto"/>
              <w:right w:val="single" w:sz="4" w:space="0" w:color="auto"/>
            </w:tcBorders>
            <w:vAlign w:val="center"/>
          </w:tcPr>
          <w:p w14:paraId="33B74EDC" w14:textId="33C60F03" w:rsidR="009A3A26" w:rsidRPr="002411AB" w:rsidRDefault="00993651" w:rsidP="009A3A26">
            <w:pPr>
              <w:spacing w:before="0"/>
              <w:ind w:firstLine="0"/>
              <w:jc w:val="center"/>
              <w:rPr>
                <w:rFonts w:ascii="Times New Roman" w:hAnsi="Times New Roman"/>
                <w:szCs w:val="22"/>
              </w:rPr>
            </w:pPr>
            <w:r>
              <w:rPr>
                <w:rFonts w:ascii="Times New Roman" w:hAnsi="Times New Roman"/>
                <w:sz w:val="22"/>
                <w:szCs w:val="22"/>
              </w:rPr>
              <w:t>11 704,3</w:t>
            </w:r>
          </w:p>
        </w:tc>
        <w:tc>
          <w:tcPr>
            <w:tcW w:w="992" w:type="dxa"/>
            <w:tcBorders>
              <w:top w:val="nil"/>
              <w:left w:val="single" w:sz="4" w:space="0" w:color="auto"/>
              <w:right w:val="single" w:sz="4" w:space="0" w:color="auto"/>
            </w:tcBorders>
            <w:shd w:val="clear" w:color="auto" w:fill="auto"/>
            <w:noWrap/>
            <w:vAlign w:val="bottom"/>
            <w:hideMark/>
          </w:tcPr>
          <w:p w14:paraId="1A5910C3" w14:textId="77777777" w:rsidR="009A3A26" w:rsidRPr="002411AB" w:rsidRDefault="009A3A26" w:rsidP="009A3A26">
            <w:pPr>
              <w:spacing w:before="0"/>
              <w:ind w:firstLine="0"/>
              <w:jc w:val="center"/>
              <w:rPr>
                <w:rFonts w:ascii="Times New Roman" w:hAnsi="Times New Roman"/>
                <w:i/>
                <w:iCs/>
                <w:szCs w:val="22"/>
              </w:rPr>
            </w:pPr>
            <w:r w:rsidRPr="002411AB">
              <w:rPr>
                <w:rFonts w:ascii="Times New Roman" w:hAnsi="Times New Roman"/>
                <w:i/>
                <w:iCs/>
                <w:sz w:val="22"/>
                <w:szCs w:val="22"/>
              </w:rPr>
              <w:t> </w:t>
            </w:r>
          </w:p>
        </w:tc>
      </w:tr>
      <w:tr w:rsidR="009A3A26" w:rsidRPr="002411AB" w14:paraId="7786BD91" w14:textId="77777777" w:rsidTr="009A3A26">
        <w:trPr>
          <w:trHeight w:val="552"/>
        </w:trPr>
        <w:tc>
          <w:tcPr>
            <w:tcW w:w="5946"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3BBF8C"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Федеральный бюджет (ФБ)</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76302C28"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План по программе</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311AF39E"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77 560,5</w:t>
            </w:r>
          </w:p>
        </w:tc>
        <w:tc>
          <w:tcPr>
            <w:tcW w:w="1134" w:type="dxa"/>
            <w:tcBorders>
              <w:top w:val="nil"/>
              <w:left w:val="nil"/>
              <w:bottom w:val="single" w:sz="4" w:space="0" w:color="auto"/>
              <w:right w:val="single" w:sz="4" w:space="0" w:color="auto"/>
            </w:tcBorders>
            <w:shd w:val="clear" w:color="000000" w:fill="FFFFFF"/>
            <w:vAlign w:val="center"/>
            <w:hideMark/>
          </w:tcPr>
          <w:p w14:paraId="7200BC40"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77 560,5</w:t>
            </w:r>
          </w:p>
        </w:tc>
        <w:tc>
          <w:tcPr>
            <w:tcW w:w="1113" w:type="dxa"/>
            <w:tcBorders>
              <w:top w:val="nil"/>
              <w:left w:val="nil"/>
              <w:bottom w:val="single" w:sz="4" w:space="0" w:color="auto"/>
              <w:right w:val="single" w:sz="4" w:space="0" w:color="auto"/>
            </w:tcBorders>
            <w:shd w:val="clear" w:color="000000" w:fill="FFFFFF"/>
            <w:vAlign w:val="center"/>
            <w:hideMark/>
          </w:tcPr>
          <w:p w14:paraId="1F393E29"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3" w:type="dxa"/>
            <w:tcBorders>
              <w:top w:val="nil"/>
              <w:left w:val="nil"/>
              <w:bottom w:val="single" w:sz="4" w:space="0" w:color="auto"/>
              <w:right w:val="single" w:sz="4" w:space="0" w:color="auto"/>
            </w:tcBorders>
            <w:shd w:val="clear" w:color="000000" w:fill="FFFFFF"/>
            <w:vAlign w:val="center"/>
            <w:hideMark/>
          </w:tcPr>
          <w:p w14:paraId="721279DE"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1134" w:type="dxa"/>
            <w:tcBorders>
              <w:top w:val="nil"/>
              <w:left w:val="nil"/>
              <w:bottom w:val="single" w:sz="4" w:space="0" w:color="auto"/>
              <w:right w:val="nil"/>
            </w:tcBorders>
            <w:shd w:val="clear" w:color="000000" w:fill="FFFFFF"/>
            <w:vAlign w:val="center"/>
            <w:hideMark/>
          </w:tcPr>
          <w:p w14:paraId="49DA24B8"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50BF9669"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left w:val="single" w:sz="4" w:space="0" w:color="auto"/>
              <w:right w:val="single" w:sz="4" w:space="0" w:color="auto"/>
            </w:tcBorders>
            <w:shd w:val="clear" w:color="auto" w:fill="auto"/>
            <w:noWrap/>
            <w:vAlign w:val="bottom"/>
            <w:hideMark/>
          </w:tcPr>
          <w:p w14:paraId="60FA25BD" w14:textId="77777777" w:rsidR="009A3A26" w:rsidRPr="002411AB" w:rsidRDefault="009A3A26" w:rsidP="009A3A26">
            <w:pPr>
              <w:spacing w:before="0"/>
              <w:ind w:firstLine="0"/>
              <w:jc w:val="center"/>
              <w:rPr>
                <w:rFonts w:ascii="Times New Roman" w:hAnsi="Times New Roman"/>
                <w:i/>
                <w:iCs/>
                <w:szCs w:val="22"/>
              </w:rPr>
            </w:pPr>
            <w:r w:rsidRPr="002411AB">
              <w:rPr>
                <w:rFonts w:ascii="Times New Roman" w:hAnsi="Times New Roman"/>
                <w:i/>
                <w:iCs/>
                <w:sz w:val="22"/>
                <w:szCs w:val="22"/>
              </w:rPr>
              <w:t> </w:t>
            </w:r>
          </w:p>
        </w:tc>
      </w:tr>
      <w:tr w:rsidR="009A3A26" w:rsidRPr="002411AB" w14:paraId="03AED4D0" w14:textId="77777777" w:rsidTr="009A3A26">
        <w:trPr>
          <w:trHeight w:val="600"/>
        </w:trPr>
        <w:tc>
          <w:tcPr>
            <w:tcW w:w="5946" w:type="dxa"/>
            <w:gridSpan w:val="5"/>
            <w:vMerge/>
            <w:tcBorders>
              <w:top w:val="single" w:sz="4" w:space="0" w:color="auto"/>
              <w:left w:val="single" w:sz="4" w:space="0" w:color="auto"/>
              <w:bottom w:val="single" w:sz="4" w:space="0" w:color="auto"/>
              <w:right w:val="single" w:sz="4" w:space="0" w:color="auto"/>
            </w:tcBorders>
            <w:vAlign w:val="center"/>
            <w:hideMark/>
          </w:tcPr>
          <w:p w14:paraId="072351D3" w14:textId="77777777" w:rsidR="009A3A26" w:rsidRPr="002411AB" w:rsidRDefault="009A3A26" w:rsidP="009A3A26">
            <w:pPr>
              <w:spacing w:before="0"/>
              <w:ind w:firstLine="0"/>
              <w:jc w:val="left"/>
              <w:rPr>
                <w:rFonts w:ascii="Times New Roman" w:hAnsi="Times New Roman"/>
                <w:szCs w:val="22"/>
              </w:rPr>
            </w:pPr>
          </w:p>
        </w:tc>
        <w:tc>
          <w:tcPr>
            <w:tcW w:w="1276" w:type="dxa"/>
            <w:tcBorders>
              <w:top w:val="nil"/>
              <w:left w:val="nil"/>
              <w:bottom w:val="single" w:sz="4" w:space="0" w:color="auto"/>
              <w:right w:val="single" w:sz="4" w:space="0" w:color="auto"/>
            </w:tcBorders>
            <w:shd w:val="clear" w:color="auto" w:fill="auto"/>
            <w:vAlign w:val="bottom"/>
            <w:hideMark/>
          </w:tcPr>
          <w:p w14:paraId="7106BFBA"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Согласованное финансирование</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2AF625A1"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86 732,7</w:t>
            </w:r>
          </w:p>
        </w:tc>
        <w:tc>
          <w:tcPr>
            <w:tcW w:w="1134" w:type="dxa"/>
            <w:tcBorders>
              <w:top w:val="nil"/>
              <w:left w:val="nil"/>
              <w:bottom w:val="single" w:sz="4" w:space="0" w:color="auto"/>
              <w:right w:val="single" w:sz="4" w:space="0" w:color="auto"/>
            </w:tcBorders>
            <w:shd w:val="clear" w:color="000000" w:fill="FFFFFF"/>
            <w:vAlign w:val="center"/>
            <w:hideMark/>
          </w:tcPr>
          <w:p w14:paraId="400E4A0F"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86 732,7</w:t>
            </w:r>
          </w:p>
        </w:tc>
        <w:tc>
          <w:tcPr>
            <w:tcW w:w="1113" w:type="dxa"/>
            <w:tcBorders>
              <w:top w:val="nil"/>
              <w:left w:val="nil"/>
              <w:bottom w:val="single" w:sz="4" w:space="0" w:color="auto"/>
              <w:right w:val="single" w:sz="4" w:space="0" w:color="auto"/>
            </w:tcBorders>
            <w:shd w:val="clear" w:color="000000" w:fill="FFFFFF"/>
            <w:vAlign w:val="center"/>
            <w:hideMark/>
          </w:tcPr>
          <w:p w14:paraId="3BF02E60"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3" w:type="dxa"/>
            <w:tcBorders>
              <w:top w:val="nil"/>
              <w:left w:val="nil"/>
              <w:bottom w:val="single" w:sz="4" w:space="0" w:color="auto"/>
              <w:right w:val="single" w:sz="4" w:space="0" w:color="auto"/>
            </w:tcBorders>
            <w:shd w:val="clear" w:color="000000" w:fill="FFFFFF"/>
            <w:vAlign w:val="center"/>
            <w:hideMark/>
          </w:tcPr>
          <w:p w14:paraId="082FDA4B"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1134" w:type="dxa"/>
            <w:tcBorders>
              <w:top w:val="nil"/>
              <w:left w:val="nil"/>
              <w:bottom w:val="single" w:sz="4" w:space="0" w:color="auto"/>
              <w:right w:val="nil"/>
            </w:tcBorders>
            <w:shd w:val="clear" w:color="000000" w:fill="FFFFFF"/>
            <w:vAlign w:val="center"/>
            <w:hideMark/>
          </w:tcPr>
          <w:p w14:paraId="2ED61250"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65896133"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left w:val="single" w:sz="4" w:space="0" w:color="auto"/>
              <w:right w:val="single" w:sz="4" w:space="0" w:color="auto"/>
            </w:tcBorders>
            <w:shd w:val="clear" w:color="auto" w:fill="auto"/>
            <w:noWrap/>
            <w:vAlign w:val="bottom"/>
            <w:hideMark/>
          </w:tcPr>
          <w:p w14:paraId="6262CF12"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r>
      <w:tr w:rsidR="009A3A26" w:rsidRPr="002411AB" w14:paraId="0AF4F81D" w14:textId="77777777" w:rsidTr="009A3A26">
        <w:trPr>
          <w:trHeight w:val="600"/>
        </w:trPr>
        <w:tc>
          <w:tcPr>
            <w:tcW w:w="5946"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6D8EC"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Областной бюджет (ОБ)</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5CB9C4"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План по программе</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4F5A7C"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26 306,8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4F2F6D"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26 306,8</w:t>
            </w:r>
          </w:p>
        </w:tc>
        <w:tc>
          <w:tcPr>
            <w:tcW w:w="11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F634E5"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57FF5F"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ECB29C"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268CCF02"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left w:val="single" w:sz="4" w:space="0" w:color="auto"/>
              <w:right w:val="single" w:sz="4" w:space="0" w:color="auto"/>
            </w:tcBorders>
            <w:shd w:val="clear" w:color="auto" w:fill="auto"/>
            <w:noWrap/>
            <w:vAlign w:val="bottom"/>
            <w:hideMark/>
          </w:tcPr>
          <w:p w14:paraId="02EE4C62"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r>
      <w:tr w:rsidR="009A3A26" w:rsidRPr="002411AB" w14:paraId="1A08EA84" w14:textId="77777777" w:rsidTr="009A3A26">
        <w:trPr>
          <w:trHeight w:val="600"/>
        </w:trPr>
        <w:tc>
          <w:tcPr>
            <w:tcW w:w="5946" w:type="dxa"/>
            <w:gridSpan w:val="5"/>
            <w:vMerge/>
            <w:tcBorders>
              <w:top w:val="single" w:sz="4" w:space="0" w:color="auto"/>
              <w:left w:val="single" w:sz="4" w:space="0" w:color="auto"/>
              <w:bottom w:val="single" w:sz="4" w:space="0" w:color="auto"/>
              <w:right w:val="single" w:sz="4" w:space="0" w:color="auto"/>
            </w:tcBorders>
            <w:vAlign w:val="center"/>
            <w:hideMark/>
          </w:tcPr>
          <w:p w14:paraId="72DF1FF7" w14:textId="77777777" w:rsidR="009A3A26" w:rsidRPr="002411AB" w:rsidRDefault="009A3A26" w:rsidP="009A3A26">
            <w:pPr>
              <w:spacing w:before="0"/>
              <w:ind w:firstLine="0"/>
              <w:jc w:val="left"/>
              <w:rPr>
                <w:rFonts w:ascii="Times New Roman" w:hAnsi="Times New Roman"/>
                <w:szCs w:val="22"/>
              </w:rPr>
            </w:pP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74DA36BC"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Согласованное финансирование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72D07E"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22 276,7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9B557E7"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22 276,7</w:t>
            </w:r>
          </w:p>
        </w:tc>
        <w:tc>
          <w:tcPr>
            <w:tcW w:w="1113" w:type="dxa"/>
            <w:tcBorders>
              <w:top w:val="single" w:sz="4" w:space="0" w:color="auto"/>
              <w:left w:val="nil"/>
              <w:bottom w:val="single" w:sz="4" w:space="0" w:color="auto"/>
              <w:right w:val="single" w:sz="4" w:space="0" w:color="auto"/>
            </w:tcBorders>
            <w:shd w:val="clear" w:color="000000" w:fill="FFFFFF"/>
            <w:vAlign w:val="center"/>
            <w:hideMark/>
          </w:tcPr>
          <w:p w14:paraId="1E418A16"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535B28F6"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1134" w:type="dxa"/>
            <w:tcBorders>
              <w:top w:val="single" w:sz="4" w:space="0" w:color="auto"/>
              <w:left w:val="nil"/>
              <w:bottom w:val="single" w:sz="4" w:space="0" w:color="auto"/>
              <w:right w:val="nil"/>
            </w:tcBorders>
            <w:shd w:val="clear" w:color="000000" w:fill="FFFFFF"/>
            <w:vAlign w:val="center"/>
            <w:hideMark/>
          </w:tcPr>
          <w:p w14:paraId="6B3F3D55"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7420C928"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left w:val="single" w:sz="4" w:space="0" w:color="auto"/>
              <w:right w:val="single" w:sz="4" w:space="0" w:color="auto"/>
            </w:tcBorders>
            <w:shd w:val="clear" w:color="auto" w:fill="auto"/>
            <w:noWrap/>
            <w:vAlign w:val="bottom"/>
            <w:hideMark/>
          </w:tcPr>
          <w:p w14:paraId="28D1F74C"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r>
      <w:tr w:rsidR="009A3A26" w:rsidRPr="002411AB" w14:paraId="76AA7FF5" w14:textId="77777777" w:rsidTr="009A3A26">
        <w:trPr>
          <w:trHeight w:val="600"/>
        </w:trPr>
        <w:tc>
          <w:tcPr>
            <w:tcW w:w="5946"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197D81"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Местный бюджет (МБ)</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63F09680"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План по программе</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CAA822" w14:textId="21B3EA01" w:rsidR="009A3A26" w:rsidRPr="002411AB" w:rsidRDefault="00BD5CBF" w:rsidP="009A3A26">
            <w:pPr>
              <w:spacing w:before="0"/>
              <w:ind w:firstLine="0"/>
              <w:jc w:val="center"/>
              <w:rPr>
                <w:rFonts w:ascii="Times New Roman" w:hAnsi="Times New Roman"/>
                <w:szCs w:val="22"/>
              </w:rPr>
            </w:pPr>
            <w:r>
              <w:rPr>
                <w:rFonts w:ascii="Times New Roman" w:hAnsi="Times New Roman"/>
                <w:sz w:val="22"/>
                <w:szCs w:val="22"/>
              </w:rPr>
              <w:t>173 443,4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CA0EEF4" w14:textId="4F2AD98B" w:rsidR="009A3A26" w:rsidRPr="002411AB" w:rsidRDefault="00BD5CBF" w:rsidP="007C3511">
            <w:pPr>
              <w:spacing w:before="0"/>
              <w:ind w:firstLine="0"/>
              <w:jc w:val="center"/>
              <w:rPr>
                <w:rFonts w:ascii="Times New Roman" w:hAnsi="Times New Roman"/>
                <w:szCs w:val="22"/>
              </w:rPr>
            </w:pPr>
            <w:r>
              <w:rPr>
                <w:rFonts w:ascii="Times New Roman" w:hAnsi="Times New Roman"/>
                <w:sz w:val="22"/>
                <w:szCs w:val="22"/>
              </w:rPr>
              <w:t>81 311,2</w:t>
            </w:r>
          </w:p>
        </w:tc>
        <w:tc>
          <w:tcPr>
            <w:tcW w:w="1113" w:type="dxa"/>
            <w:tcBorders>
              <w:top w:val="single" w:sz="4" w:space="0" w:color="auto"/>
              <w:left w:val="nil"/>
              <w:bottom w:val="single" w:sz="4" w:space="0" w:color="auto"/>
              <w:right w:val="single" w:sz="4" w:space="0" w:color="auto"/>
            </w:tcBorders>
            <w:shd w:val="clear" w:color="000000" w:fill="FFFFFF"/>
            <w:vAlign w:val="center"/>
            <w:hideMark/>
          </w:tcPr>
          <w:p w14:paraId="4B3C1EBF" w14:textId="6389F9C5" w:rsidR="009A3A26" w:rsidRPr="002411AB" w:rsidRDefault="00BD5CBF" w:rsidP="009A3A26">
            <w:pPr>
              <w:spacing w:before="0"/>
              <w:ind w:firstLine="0"/>
              <w:jc w:val="center"/>
              <w:rPr>
                <w:rFonts w:ascii="Times New Roman" w:hAnsi="Times New Roman"/>
                <w:szCs w:val="22"/>
              </w:rPr>
            </w:pPr>
            <w:r>
              <w:rPr>
                <w:rFonts w:ascii="Times New Roman" w:hAnsi="Times New Roman"/>
                <w:sz w:val="22"/>
                <w:szCs w:val="22"/>
              </w:rPr>
              <w:t>21 784,9</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5C746824" w14:textId="17DDF60C" w:rsidR="009A3A26" w:rsidRPr="002411AB" w:rsidRDefault="00BD5CBF" w:rsidP="009A3A26">
            <w:pPr>
              <w:spacing w:before="0"/>
              <w:ind w:firstLine="0"/>
              <w:jc w:val="center"/>
              <w:rPr>
                <w:rFonts w:ascii="Times New Roman" w:hAnsi="Times New Roman"/>
                <w:szCs w:val="22"/>
              </w:rPr>
            </w:pPr>
            <w:r>
              <w:rPr>
                <w:rFonts w:ascii="Times New Roman" w:hAnsi="Times New Roman"/>
                <w:sz w:val="22"/>
                <w:szCs w:val="22"/>
              </w:rPr>
              <w:t>23 449,1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8CC1659" w14:textId="3FAAC9C2" w:rsidR="009A3A26" w:rsidRPr="002411AB" w:rsidRDefault="00BD5CBF" w:rsidP="009A3A26">
            <w:pPr>
              <w:spacing w:before="0"/>
              <w:ind w:firstLine="0"/>
              <w:jc w:val="center"/>
              <w:rPr>
                <w:rFonts w:ascii="Times New Roman" w:hAnsi="Times New Roman"/>
                <w:szCs w:val="22"/>
              </w:rPr>
            </w:pPr>
            <w:r>
              <w:rPr>
                <w:rFonts w:ascii="Times New Roman" w:hAnsi="Times New Roman"/>
                <w:sz w:val="22"/>
                <w:szCs w:val="22"/>
              </w:rPr>
              <w:t>23 449,1</w:t>
            </w:r>
          </w:p>
        </w:tc>
        <w:tc>
          <w:tcPr>
            <w:tcW w:w="992" w:type="dxa"/>
            <w:tcBorders>
              <w:top w:val="single" w:sz="4" w:space="0" w:color="auto"/>
              <w:left w:val="single" w:sz="4" w:space="0" w:color="auto"/>
              <w:bottom w:val="single" w:sz="4" w:space="0" w:color="auto"/>
              <w:right w:val="single" w:sz="4" w:space="0" w:color="auto"/>
            </w:tcBorders>
            <w:vAlign w:val="center"/>
          </w:tcPr>
          <w:p w14:paraId="48825C67" w14:textId="3BE9ECD5" w:rsidR="009A3A26" w:rsidRPr="002411AB" w:rsidRDefault="00BD5CBF" w:rsidP="009A3A26">
            <w:pPr>
              <w:spacing w:before="0"/>
              <w:ind w:firstLine="0"/>
              <w:jc w:val="center"/>
              <w:rPr>
                <w:rFonts w:ascii="Times New Roman" w:hAnsi="Times New Roman"/>
                <w:szCs w:val="22"/>
              </w:rPr>
            </w:pPr>
            <w:r>
              <w:rPr>
                <w:rFonts w:ascii="Times New Roman" w:hAnsi="Times New Roman"/>
                <w:sz w:val="22"/>
                <w:szCs w:val="22"/>
              </w:rPr>
              <w:t>23 449,1</w:t>
            </w:r>
          </w:p>
        </w:tc>
        <w:tc>
          <w:tcPr>
            <w:tcW w:w="992" w:type="dxa"/>
            <w:tcBorders>
              <w:left w:val="single" w:sz="4" w:space="0" w:color="auto"/>
              <w:right w:val="single" w:sz="4" w:space="0" w:color="auto"/>
            </w:tcBorders>
            <w:shd w:val="clear" w:color="auto" w:fill="auto"/>
            <w:noWrap/>
            <w:vAlign w:val="bottom"/>
            <w:hideMark/>
          </w:tcPr>
          <w:p w14:paraId="4C1FAFDD"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r>
      <w:tr w:rsidR="009A3A26" w:rsidRPr="002411AB" w14:paraId="2731D0F1" w14:textId="77777777" w:rsidTr="009A3A26">
        <w:trPr>
          <w:trHeight w:val="600"/>
        </w:trPr>
        <w:tc>
          <w:tcPr>
            <w:tcW w:w="5946" w:type="dxa"/>
            <w:gridSpan w:val="5"/>
            <w:vMerge/>
            <w:tcBorders>
              <w:top w:val="single" w:sz="4" w:space="0" w:color="auto"/>
              <w:left w:val="single" w:sz="4" w:space="0" w:color="auto"/>
              <w:bottom w:val="single" w:sz="4" w:space="0" w:color="auto"/>
              <w:right w:val="single" w:sz="4" w:space="0" w:color="auto"/>
            </w:tcBorders>
            <w:vAlign w:val="center"/>
            <w:hideMark/>
          </w:tcPr>
          <w:p w14:paraId="05FBCF92" w14:textId="77777777" w:rsidR="009A3A26" w:rsidRPr="002411AB" w:rsidRDefault="009A3A26" w:rsidP="009A3A26">
            <w:pPr>
              <w:spacing w:before="0"/>
              <w:ind w:firstLine="0"/>
              <w:jc w:val="left"/>
              <w:rPr>
                <w:rFonts w:ascii="Times New Roman" w:hAnsi="Times New Roman"/>
                <w:szCs w:val="22"/>
              </w:rPr>
            </w:pP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2856C75E"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Согласованное финансирование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2B24E3" w14:textId="0ACB0886" w:rsidR="009A3A26" w:rsidRPr="002411AB" w:rsidRDefault="00993651" w:rsidP="00276598">
            <w:pPr>
              <w:spacing w:before="0"/>
              <w:ind w:firstLine="0"/>
              <w:jc w:val="center"/>
              <w:rPr>
                <w:rFonts w:ascii="Times New Roman" w:hAnsi="Times New Roman"/>
                <w:szCs w:val="22"/>
              </w:rPr>
            </w:pPr>
            <w:r>
              <w:rPr>
                <w:rFonts w:ascii="Times New Roman" w:hAnsi="Times New Roman"/>
                <w:sz w:val="22"/>
                <w:szCs w:val="22"/>
              </w:rPr>
              <w:t>101 128,7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632D3BC" w14:textId="51A13876" w:rsidR="009A3A26" w:rsidRPr="002411AB" w:rsidRDefault="00BD5CBF" w:rsidP="009A3A26">
            <w:pPr>
              <w:spacing w:before="0"/>
              <w:ind w:firstLine="0"/>
              <w:jc w:val="center"/>
              <w:rPr>
                <w:rFonts w:ascii="Times New Roman" w:hAnsi="Times New Roman"/>
                <w:szCs w:val="22"/>
              </w:rPr>
            </w:pPr>
            <w:r>
              <w:rPr>
                <w:rFonts w:ascii="Times New Roman" w:hAnsi="Times New Roman"/>
                <w:sz w:val="22"/>
                <w:szCs w:val="22"/>
              </w:rPr>
              <w:t>53 396,4</w:t>
            </w:r>
          </w:p>
        </w:tc>
        <w:tc>
          <w:tcPr>
            <w:tcW w:w="1113" w:type="dxa"/>
            <w:tcBorders>
              <w:top w:val="single" w:sz="4" w:space="0" w:color="auto"/>
              <w:left w:val="nil"/>
              <w:bottom w:val="single" w:sz="4" w:space="0" w:color="auto"/>
              <w:right w:val="single" w:sz="4" w:space="0" w:color="auto"/>
            </w:tcBorders>
            <w:shd w:val="clear" w:color="000000" w:fill="FFFFFF"/>
            <w:vAlign w:val="center"/>
            <w:hideMark/>
          </w:tcPr>
          <w:p w14:paraId="7EB19EB9" w14:textId="375DA8FA" w:rsidR="009A3A26" w:rsidRPr="002411AB" w:rsidRDefault="00993651" w:rsidP="009A3A26">
            <w:pPr>
              <w:spacing w:before="0"/>
              <w:ind w:firstLine="0"/>
              <w:jc w:val="center"/>
              <w:rPr>
                <w:rFonts w:ascii="Times New Roman" w:hAnsi="Times New Roman"/>
                <w:szCs w:val="22"/>
              </w:rPr>
            </w:pPr>
            <w:r>
              <w:rPr>
                <w:rFonts w:ascii="Times New Roman" w:hAnsi="Times New Roman"/>
                <w:sz w:val="22"/>
                <w:szCs w:val="22"/>
              </w:rPr>
              <w:t>11 812,6</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F231464" w14:textId="556E45C2" w:rsidR="009A3A26" w:rsidRPr="002411AB" w:rsidRDefault="00BD5CBF" w:rsidP="009A3A26">
            <w:pPr>
              <w:spacing w:before="0"/>
              <w:ind w:firstLine="0"/>
              <w:jc w:val="center"/>
              <w:rPr>
                <w:rFonts w:ascii="Times New Roman" w:hAnsi="Times New Roman"/>
                <w:szCs w:val="22"/>
              </w:rPr>
            </w:pPr>
            <w:r>
              <w:rPr>
                <w:rFonts w:ascii="Times New Roman" w:hAnsi="Times New Roman"/>
                <w:sz w:val="22"/>
                <w:szCs w:val="22"/>
              </w:rPr>
              <w:t>14 111,1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FD243D3" w14:textId="7E6C057A" w:rsidR="009A3A26" w:rsidRPr="002411AB" w:rsidRDefault="00BD5CBF" w:rsidP="009A3A26">
            <w:pPr>
              <w:spacing w:before="0"/>
              <w:ind w:firstLine="0"/>
              <w:jc w:val="center"/>
              <w:rPr>
                <w:rFonts w:ascii="Times New Roman" w:hAnsi="Times New Roman"/>
                <w:szCs w:val="22"/>
              </w:rPr>
            </w:pPr>
            <w:r>
              <w:rPr>
                <w:rFonts w:ascii="Times New Roman" w:hAnsi="Times New Roman"/>
                <w:sz w:val="22"/>
                <w:szCs w:val="22"/>
              </w:rPr>
              <w:t>10 904,3</w:t>
            </w:r>
          </w:p>
        </w:tc>
        <w:tc>
          <w:tcPr>
            <w:tcW w:w="992" w:type="dxa"/>
            <w:tcBorders>
              <w:top w:val="single" w:sz="4" w:space="0" w:color="auto"/>
              <w:left w:val="single" w:sz="4" w:space="0" w:color="auto"/>
              <w:bottom w:val="single" w:sz="4" w:space="0" w:color="auto"/>
              <w:right w:val="single" w:sz="4" w:space="0" w:color="auto"/>
            </w:tcBorders>
            <w:vAlign w:val="center"/>
          </w:tcPr>
          <w:p w14:paraId="4080ED77" w14:textId="03C39747" w:rsidR="009A3A26" w:rsidRPr="002411AB" w:rsidRDefault="00BD5CBF" w:rsidP="009A3A26">
            <w:pPr>
              <w:spacing w:before="0"/>
              <w:ind w:firstLine="0"/>
              <w:jc w:val="center"/>
              <w:rPr>
                <w:rFonts w:ascii="Times New Roman" w:hAnsi="Times New Roman"/>
                <w:szCs w:val="22"/>
              </w:rPr>
            </w:pPr>
            <w:r>
              <w:rPr>
                <w:rFonts w:ascii="Times New Roman" w:hAnsi="Times New Roman"/>
                <w:sz w:val="22"/>
                <w:szCs w:val="22"/>
              </w:rPr>
              <w:t>10 904,3</w:t>
            </w:r>
          </w:p>
        </w:tc>
        <w:tc>
          <w:tcPr>
            <w:tcW w:w="992" w:type="dxa"/>
            <w:tcBorders>
              <w:left w:val="single" w:sz="4" w:space="0" w:color="auto"/>
              <w:right w:val="single" w:sz="4" w:space="0" w:color="auto"/>
            </w:tcBorders>
            <w:shd w:val="clear" w:color="auto" w:fill="auto"/>
            <w:noWrap/>
            <w:vAlign w:val="bottom"/>
            <w:hideMark/>
          </w:tcPr>
          <w:p w14:paraId="2D22B2CB"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r>
      <w:tr w:rsidR="009A3A26" w:rsidRPr="002411AB" w14:paraId="17AC3E02" w14:textId="77777777" w:rsidTr="009A3A26">
        <w:trPr>
          <w:trHeight w:val="600"/>
        </w:trPr>
        <w:tc>
          <w:tcPr>
            <w:tcW w:w="5946"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D29740F"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Иные источники</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7A563A5D"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План по программе</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09F699" w14:textId="00ADA458" w:rsidR="009A3A26" w:rsidRPr="002411AB" w:rsidRDefault="00564457" w:rsidP="009A3A26">
            <w:pPr>
              <w:spacing w:before="0"/>
              <w:ind w:firstLine="0"/>
              <w:jc w:val="center"/>
              <w:rPr>
                <w:rFonts w:ascii="Times New Roman" w:hAnsi="Times New Roman"/>
                <w:szCs w:val="22"/>
              </w:rPr>
            </w:pPr>
            <w:r>
              <w:rPr>
                <w:rFonts w:ascii="Times New Roman" w:hAnsi="Times New Roman"/>
                <w:sz w:val="22"/>
                <w:szCs w:val="22"/>
              </w:rPr>
              <w:t>2 400,0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E462C50"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1113" w:type="dxa"/>
            <w:tcBorders>
              <w:top w:val="single" w:sz="4" w:space="0" w:color="auto"/>
              <w:left w:val="nil"/>
              <w:bottom w:val="single" w:sz="4" w:space="0" w:color="auto"/>
              <w:right w:val="single" w:sz="4" w:space="0" w:color="auto"/>
            </w:tcBorders>
            <w:shd w:val="clear" w:color="000000" w:fill="FFFFFF"/>
            <w:vAlign w:val="center"/>
            <w:hideMark/>
          </w:tcPr>
          <w:p w14:paraId="5D6AB8C3"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623EE91B" w14:textId="020EE48D" w:rsidR="009A3A26" w:rsidRPr="002411AB" w:rsidRDefault="00564457" w:rsidP="009A3A26">
            <w:pPr>
              <w:spacing w:before="0"/>
              <w:ind w:firstLine="0"/>
              <w:jc w:val="center"/>
              <w:rPr>
                <w:rFonts w:ascii="Times New Roman" w:hAnsi="Times New Roman"/>
                <w:szCs w:val="22"/>
              </w:rPr>
            </w:pPr>
            <w:r>
              <w:rPr>
                <w:rFonts w:ascii="Times New Roman" w:hAnsi="Times New Roman"/>
                <w:sz w:val="22"/>
                <w:szCs w:val="22"/>
              </w:rPr>
              <w:t>800,0</w:t>
            </w:r>
          </w:p>
        </w:tc>
        <w:tc>
          <w:tcPr>
            <w:tcW w:w="1134" w:type="dxa"/>
            <w:tcBorders>
              <w:top w:val="single" w:sz="4" w:space="0" w:color="auto"/>
              <w:left w:val="nil"/>
              <w:bottom w:val="single" w:sz="4" w:space="0" w:color="auto"/>
              <w:right w:val="nil"/>
            </w:tcBorders>
            <w:shd w:val="clear" w:color="000000" w:fill="FFFFFF"/>
            <w:vAlign w:val="center"/>
            <w:hideMark/>
          </w:tcPr>
          <w:p w14:paraId="2281899A" w14:textId="17F6DEA4" w:rsidR="009A3A26" w:rsidRPr="002411AB" w:rsidRDefault="00564457" w:rsidP="009A3A26">
            <w:pPr>
              <w:spacing w:before="0"/>
              <w:ind w:firstLine="0"/>
              <w:jc w:val="center"/>
              <w:rPr>
                <w:rFonts w:ascii="Times New Roman" w:hAnsi="Times New Roman"/>
                <w:szCs w:val="22"/>
              </w:rPr>
            </w:pPr>
            <w:r>
              <w:rPr>
                <w:rFonts w:ascii="Times New Roman" w:hAnsi="Times New Roman"/>
                <w:sz w:val="22"/>
                <w:szCs w:val="22"/>
              </w:rPr>
              <w:t>800,0</w:t>
            </w:r>
          </w:p>
        </w:tc>
        <w:tc>
          <w:tcPr>
            <w:tcW w:w="992" w:type="dxa"/>
            <w:tcBorders>
              <w:top w:val="single" w:sz="4" w:space="0" w:color="auto"/>
              <w:left w:val="single" w:sz="4" w:space="0" w:color="auto"/>
              <w:bottom w:val="single" w:sz="4" w:space="0" w:color="auto"/>
              <w:right w:val="single" w:sz="4" w:space="0" w:color="auto"/>
            </w:tcBorders>
            <w:vAlign w:val="center"/>
          </w:tcPr>
          <w:p w14:paraId="5E8895C9" w14:textId="35793CC6" w:rsidR="009A3A26" w:rsidRPr="002411AB" w:rsidRDefault="00564457" w:rsidP="009A3A26">
            <w:pPr>
              <w:spacing w:before="0"/>
              <w:ind w:firstLine="0"/>
              <w:jc w:val="center"/>
              <w:rPr>
                <w:rFonts w:ascii="Times New Roman" w:hAnsi="Times New Roman"/>
                <w:szCs w:val="22"/>
              </w:rPr>
            </w:pPr>
            <w:r>
              <w:rPr>
                <w:rFonts w:ascii="Times New Roman" w:hAnsi="Times New Roman"/>
                <w:sz w:val="22"/>
                <w:szCs w:val="22"/>
              </w:rPr>
              <w:t>800,0</w:t>
            </w:r>
          </w:p>
        </w:tc>
        <w:tc>
          <w:tcPr>
            <w:tcW w:w="992" w:type="dxa"/>
            <w:tcBorders>
              <w:left w:val="single" w:sz="4" w:space="0" w:color="auto"/>
              <w:right w:val="single" w:sz="4" w:space="0" w:color="auto"/>
            </w:tcBorders>
            <w:shd w:val="clear" w:color="auto" w:fill="auto"/>
            <w:noWrap/>
            <w:vAlign w:val="bottom"/>
            <w:hideMark/>
          </w:tcPr>
          <w:p w14:paraId="38E72CBE" w14:textId="77777777" w:rsidR="009A3A26" w:rsidRPr="002411AB" w:rsidRDefault="009A3A26" w:rsidP="009A3A26">
            <w:pPr>
              <w:spacing w:before="0"/>
              <w:ind w:firstLine="0"/>
              <w:jc w:val="center"/>
              <w:rPr>
                <w:rFonts w:ascii="Times New Roman" w:hAnsi="Times New Roman"/>
                <w:szCs w:val="22"/>
              </w:rPr>
            </w:pPr>
            <w:r w:rsidRPr="002411AB">
              <w:rPr>
                <w:rFonts w:ascii="Times New Roman" w:hAnsi="Times New Roman"/>
                <w:sz w:val="22"/>
                <w:szCs w:val="22"/>
              </w:rPr>
              <w:t> </w:t>
            </w:r>
          </w:p>
        </w:tc>
      </w:tr>
      <w:tr w:rsidR="00220F70" w:rsidRPr="002411AB" w14:paraId="7DA25ACF" w14:textId="77777777" w:rsidTr="009A3A26">
        <w:trPr>
          <w:trHeight w:val="600"/>
        </w:trPr>
        <w:tc>
          <w:tcPr>
            <w:tcW w:w="5946" w:type="dxa"/>
            <w:gridSpan w:val="5"/>
            <w:vMerge/>
            <w:tcBorders>
              <w:top w:val="single" w:sz="4" w:space="0" w:color="auto"/>
              <w:left w:val="single" w:sz="4" w:space="0" w:color="auto"/>
              <w:bottom w:val="single" w:sz="4" w:space="0" w:color="auto"/>
              <w:right w:val="single" w:sz="4" w:space="0" w:color="000000"/>
            </w:tcBorders>
            <w:vAlign w:val="center"/>
            <w:hideMark/>
          </w:tcPr>
          <w:p w14:paraId="45D3830E" w14:textId="77777777" w:rsidR="00220F70" w:rsidRPr="002411AB" w:rsidRDefault="00220F70" w:rsidP="00220F70">
            <w:pPr>
              <w:spacing w:before="0"/>
              <w:ind w:firstLine="0"/>
              <w:jc w:val="left"/>
              <w:rPr>
                <w:rFonts w:ascii="Times New Roman" w:hAnsi="Times New Roman"/>
                <w:szCs w:val="22"/>
              </w:rPr>
            </w:pP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5E578FFE" w14:textId="77777777" w:rsidR="00220F70" w:rsidRPr="002411AB" w:rsidRDefault="00220F70" w:rsidP="00220F70">
            <w:pPr>
              <w:spacing w:before="0"/>
              <w:ind w:firstLine="0"/>
              <w:jc w:val="center"/>
              <w:rPr>
                <w:rFonts w:ascii="Times New Roman" w:hAnsi="Times New Roman"/>
                <w:szCs w:val="22"/>
              </w:rPr>
            </w:pPr>
            <w:r w:rsidRPr="002411AB">
              <w:rPr>
                <w:rFonts w:ascii="Times New Roman" w:hAnsi="Times New Roman"/>
                <w:sz w:val="22"/>
                <w:szCs w:val="22"/>
              </w:rPr>
              <w:t>Согласованное финансирование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03BF04B" w14:textId="78800385" w:rsidR="00220F70" w:rsidRPr="002411AB" w:rsidRDefault="00993651" w:rsidP="00220F70">
            <w:pPr>
              <w:spacing w:before="0"/>
              <w:ind w:firstLine="0"/>
              <w:jc w:val="center"/>
              <w:rPr>
                <w:rFonts w:ascii="Times New Roman" w:hAnsi="Times New Roman"/>
                <w:szCs w:val="22"/>
              </w:rPr>
            </w:pPr>
            <w:r>
              <w:rPr>
                <w:rFonts w:ascii="Times New Roman" w:hAnsi="Times New Roman"/>
                <w:sz w:val="22"/>
                <w:szCs w:val="22"/>
              </w:rPr>
              <w:t>2 400,0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67E5219" w14:textId="77777777" w:rsidR="00220F70" w:rsidRPr="002411AB" w:rsidRDefault="00220F70" w:rsidP="00220F70">
            <w:pPr>
              <w:spacing w:before="0"/>
              <w:ind w:firstLine="0"/>
              <w:jc w:val="center"/>
              <w:rPr>
                <w:rFonts w:ascii="Times New Roman" w:hAnsi="Times New Roman"/>
                <w:szCs w:val="22"/>
              </w:rPr>
            </w:pPr>
            <w:r w:rsidRPr="002411AB">
              <w:rPr>
                <w:rFonts w:ascii="Times New Roman" w:hAnsi="Times New Roman"/>
                <w:sz w:val="22"/>
                <w:szCs w:val="22"/>
              </w:rPr>
              <w:t>-</w:t>
            </w:r>
          </w:p>
        </w:tc>
        <w:tc>
          <w:tcPr>
            <w:tcW w:w="1113" w:type="dxa"/>
            <w:tcBorders>
              <w:top w:val="single" w:sz="4" w:space="0" w:color="auto"/>
              <w:left w:val="nil"/>
              <w:bottom w:val="single" w:sz="4" w:space="0" w:color="auto"/>
              <w:right w:val="single" w:sz="4" w:space="0" w:color="auto"/>
            </w:tcBorders>
            <w:shd w:val="clear" w:color="000000" w:fill="FFFFFF"/>
            <w:vAlign w:val="center"/>
            <w:hideMark/>
          </w:tcPr>
          <w:p w14:paraId="634E6926" w14:textId="77777777" w:rsidR="00220F70" w:rsidRPr="002411AB" w:rsidRDefault="00220F70" w:rsidP="00220F70">
            <w:pPr>
              <w:spacing w:before="0"/>
              <w:ind w:firstLine="0"/>
              <w:jc w:val="center"/>
              <w:rPr>
                <w:rFonts w:ascii="Times New Roman" w:hAnsi="Times New Roman"/>
                <w:szCs w:val="22"/>
              </w:rPr>
            </w:pPr>
            <w:r w:rsidRPr="002411AB">
              <w:rPr>
                <w:rFonts w:ascii="Times New Roman" w:hAnsi="Times New Roman"/>
                <w:sz w:val="22"/>
                <w:szCs w:val="22"/>
              </w:rPr>
              <w:t>-</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5224BCB5" w14:textId="687F2089" w:rsidR="00220F70" w:rsidRPr="002411AB" w:rsidRDefault="00220F70" w:rsidP="00220F70">
            <w:pPr>
              <w:spacing w:before="0"/>
              <w:ind w:firstLine="0"/>
              <w:jc w:val="center"/>
              <w:rPr>
                <w:rFonts w:ascii="Times New Roman" w:hAnsi="Times New Roman"/>
                <w:szCs w:val="22"/>
              </w:rPr>
            </w:pPr>
            <w:r>
              <w:rPr>
                <w:rFonts w:ascii="Times New Roman" w:hAnsi="Times New Roman"/>
                <w:sz w:val="22"/>
                <w:szCs w:val="22"/>
              </w:rPr>
              <w:t>800,0</w:t>
            </w:r>
          </w:p>
        </w:tc>
        <w:tc>
          <w:tcPr>
            <w:tcW w:w="1134" w:type="dxa"/>
            <w:tcBorders>
              <w:top w:val="single" w:sz="4" w:space="0" w:color="auto"/>
              <w:left w:val="nil"/>
              <w:bottom w:val="single" w:sz="4" w:space="0" w:color="auto"/>
              <w:right w:val="nil"/>
            </w:tcBorders>
            <w:shd w:val="clear" w:color="000000" w:fill="FFFFFF"/>
            <w:vAlign w:val="center"/>
            <w:hideMark/>
          </w:tcPr>
          <w:p w14:paraId="666846CA" w14:textId="363C343E" w:rsidR="00220F70" w:rsidRPr="002411AB" w:rsidRDefault="00220F70" w:rsidP="00220F70">
            <w:pPr>
              <w:spacing w:before="0"/>
              <w:ind w:firstLine="0"/>
              <w:jc w:val="center"/>
              <w:rPr>
                <w:rFonts w:ascii="Times New Roman" w:hAnsi="Times New Roman"/>
                <w:szCs w:val="22"/>
              </w:rPr>
            </w:pPr>
            <w:r>
              <w:rPr>
                <w:rFonts w:ascii="Times New Roman" w:hAnsi="Times New Roman"/>
                <w:sz w:val="22"/>
                <w:szCs w:val="22"/>
              </w:rPr>
              <w:t>800,0</w:t>
            </w:r>
          </w:p>
        </w:tc>
        <w:tc>
          <w:tcPr>
            <w:tcW w:w="992" w:type="dxa"/>
            <w:tcBorders>
              <w:top w:val="single" w:sz="4" w:space="0" w:color="auto"/>
              <w:left w:val="single" w:sz="4" w:space="0" w:color="auto"/>
              <w:bottom w:val="single" w:sz="4" w:space="0" w:color="auto"/>
              <w:right w:val="single" w:sz="4" w:space="0" w:color="auto"/>
            </w:tcBorders>
            <w:vAlign w:val="center"/>
          </w:tcPr>
          <w:p w14:paraId="4970A7D2" w14:textId="0E91302F" w:rsidR="00220F70" w:rsidRPr="002411AB" w:rsidRDefault="00220F70" w:rsidP="00220F70">
            <w:pPr>
              <w:spacing w:before="0"/>
              <w:ind w:firstLine="0"/>
              <w:jc w:val="center"/>
              <w:rPr>
                <w:rFonts w:ascii="Times New Roman" w:hAnsi="Times New Roman"/>
                <w:szCs w:val="22"/>
              </w:rPr>
            </w:pPr>
            <w:r>
              <w:rPr>
                <w:rFonts w:ascii="Times New Roman" w:hAnsi="Times New Roman"/>
                <w:sz w:val="22"/>
                <w:szCs w:val="22"/>
              </w:rPr>
              <w:t>800,0</w:t>
            </w:r>
          </w:p>
        </w:tc>
        <w:tc>
          <w:tcPr>
            <w:tcW w:w="992" w:type="dxa"/>
            <w:tcBorders>
              <w:left w:val="single" w:sz="4" w:space="0" w:color="auto"/>
              <w:bottom w:val="single" w:sz="4" w:space="0" w:color="auto"/>
              <w:right w:val="single" w:sz="4" w:space="0" w:color="auto"/>
            </w:tcBorders>
            <w:shd w:val="clear" w:color="auto" w:fill="auto"/>
            <w:noWrap/>
            <w:vAlign w:val="bottom"/>
            <w:hideMark/>
          </w:tcPr>
          <w:p w14:paraId="01E30779" w14:textId="77777777" w:rsidR="00220F70" w:rsidRPr="002411AB" w:rsidRDefault="00220F70" w:rsidP="00220F70">
            <w:pPr>
              <w:spacing w:before="0"/>
              <w:ind w:firstLine="0"/>
              <w:jc w:val="center"/>
              <w:rPr>
                <w:rFonts w:ascii="Times New Roman" w:hAnsi="Times New Roman"/>
                <w:szCs w:val="22"/>
              </w:rPr>
            </w:pPr>
            <w:r w:rsidRPr="002411AB">
              <w:rPr>
                <w:rFonts w:ascii="Times New Roman" w:hAnsi="Times New Roman"/>
                <w:sz w:val="22"/>
                <w:szCs w:val="22"/>
              </w:rPr>
              <w:t> </w:t>
            </w:r>
          </w:p>
        </w:tc>
      </w:tr>
    </w:tbl>
    <w:p w14:paraId="3FFA6FA8" w14:textId="16AA7B22" w:rsidR="005179EF" w:rsidRPr="002411AB" w:rsidRDefault="005179EF" w:rsidP="005038C0">
      <w:pPr>
        <w:pStyle w:val="ConsPlusNormal"/>
        <w:jc w:val="right"/>
        <w:outlineLvl w:val="1"/>
        <w:rPr>
          <w:rFonts w:ascii="Times New Roman" w:hAnsi="Times New Roman" w:cs="Times New Roman"/>
          <w:sz w:val="28"/>
          <w:szCs w:val="28"/>
        </w:rPr>
      </w:pPr>
    </w:p>
    <w:p w14:paraId="059A48B7" w14:textId="77777777" w:rsidR="00BE726F" w:rsidRPr="002411AB" w:rsidRDefault="00BE726F" w:rsidP="00ED6636">
      <w:pPr>
        <w:pStyle w:val="ConsPlusNormal"/>
        <w:jc w:val="right"/>
        <w:outlineLvl w:val="1"/>
        <w:rPr>
          <w:rFonts w:ascii="Times New Roman" w:hAnsi="Times New Roman" w:cs="Times New Roman"/>
          <w:sz w:val="28"/>
          <w:szCs w:val="28"/>
        </w:rPr>
      </w:pPr>
      <w:r w:rsidRPr="002411AB">
        <w:rPr>
          <w:rFonts w:ascii="Times New Roman" w:hAnsi="Times New Roman" w:cs="Times New Roman"/>
          <w:sz w:val="28"/>
          <w:szCs w:val="28"/>
        </w:rPr>
        <w:br w:type="page"/>
      </w:r>
    </w:p>
    <w:tbl>
      <w:tblPr>
        <w:tblStyle w:val="af0"/>
        <w:tblW w:w="0" w:type="auto"/>
        <w:tblInd w:w="7905" w:type="dxa"/>
        <w:tblLook w:val="04A0" w:firstRow="1" w:lastRow="0" w:firstColumn="1" w:lastColumn="0" w:noHBand="0" w:noVBand="1"/>
      </w:tblPr>
      <w:tblGrid>
        <w:gridCol w:w="6665"/>
      </w:tblGrid>
      <w:tr w:rsidR="00812A11" w:rsidRPr="002411AB" w14:paraId="72FFBF54" w14:textId="77777777" w:rsidTr="00BE726F">
        <w:tc>
          <w:tcPr>
            <w:tcW w:w="6665" w:type="dxa"/>
            <w:tcBorders>
              <w:top w:val="nil"/>
              <w:left w:val="nil"/>
              <w:bottom w:val="nil"/>
              <w:right w:val="nil"/>
            </w:tcBorders>
          </w:tcPr>
          <w:p w14:paraId="0AE44F4E" w14:textId="77777777" w:rsidR="00812A11" w:rsidRPr="002411AB" w:rsidRDefault="004E6D52" w:rsidP="00AB255C">
            <w:pPr>
              <w:pStyle w:val="ConsPlusNormal"/>
              <w:ind w:firstLine="0"/>
              <w:contextualSpacing/>
              <w:outlineLvl w:val="1"/>
              <w:rPr>
                <w:rFonts w:ascii="Times New Roman" w:hAnsi="Times New Roman" w:cs="Times New Roman"/>
                <w:sz w:val="28"/>
                <w:szCs w:val="28"/>
              </w:rPr>
            </w:pPr>
            <w:r w:rsidRPr="002411AB">
              <w:rPr>
                <w:rFonts w:ascii="Times New Roman" w:hAnsi="Times New Roman" w:cs="Times New Roman"/>
                <w:sz w:val="28"/>
                <w:szCs w:val="28"/>
              </w:rPr>
              <w:lastRenderedPageBreak/>
              <w:tab/>
            </w:r>
            <w:r w:rsidR="00812A11" w:rsidRPr="002411AB">
              <w:rPr>
                <w:rFonts w:ascii="Times New Roman" w:hAnsi="Times New Roman" w:cs="Times New Roman"/>
                <w:sz w:val="28"/>
                <w:szCs w:val="28"/>
              </w:rPr>
              <w:t>Приложение №4 к муниципальной программе</w:t>
            </w:r>
          </w:p>
          <w:p w14:paraId="73C30700" w14:textId="77777777" w:rsidR="00812A11" w:rsidRPr="002411AB" w:rsidRDefault="00812A11" w:rsidP="00AB255C">
            <w:pPr>
              <w:pStyle w:val="ConsPlusNormal"/>
              <w:ind w:firstLine="0"/>
              <w:contextualSpacing/>
              <w:rPr>
                <w:rFonts w:ascii="Times New Roman" w:hAnsi="Times New Roman" w:cs="Times New Roman"/>
                <w:sz w:val="28"/>
                <w:szCs w:val="28"/>
              </w:rPr>
            </w:pPr>
            <w:r w:rsidRPr="002411AB">
              <w:rPr>
                <w:rFonts w:ascii="Times New Roman" w:hAnsi="Times New Roman" w:cs="Times New Roman"/>
                <w:sz w:val="28"/>
                <w:szCs w:val="28"/>
              </w:rPr>
              <w:t>Новокузнецкого городского округа «Развитие субъектов малого и среднего предпринимательства</w:t>
            </w:r>
          </w:p>
          <w:p w14:paraId="1BF07686" w14:textId="77777777" w:rsidR="00812A11" w:rsidRPr="002411AB" w:rsidRDefault="00812A11" w:rsidP="00AB255C">
            <w:pPr>
              <w:pStyle w:val="ConsPlusNormal"/>
              <w:ind w:firstLine="0"/>
              <w:contextualSpacing/>
              <w:rPr>
                <w:rFonts w:ascii="Times New Roman" w:hAnsi="Times New Roman" w:cs="Times New Roman"/>
                <w:sz w:val="28"/>
                <w:szCs w:val="28"/>
              </w:rPr>
            </w:pPr>
            <w:r w:rsidRPr="002411AB">
              <w:rPr>
                <w:rFonts w:ascii="Times New Roman" w:hAnsi="Times New Roman" w:cs="Times New Roman"/>
                <w:sz w:val="28"/>
                <w:szCs w:val="28"/>
              </w:rPr>
              <w:t>в городе Новокузнецке»</w:t>
            </w:r>
          </w:p>
        </w:tc>
      </w:tr>
    </w:tbl>
    <w:p w14:paraId="585BF2C0" w14:textId="77777777" w:rsidR="00ED6636" w:rsidRPr="002411AB" w:rsidRDefault="00ED6636" w:rsidP="00812A11">
      <w:pPr>
        <w:pStyle w:val="ConsPlusNormal"/>
        <w:tabs>
          <w:tab w:val="left" w:pos="12345"/>
        </w:tabs>
        <w:jc w:val="both"/>
        <w:outlineLvl w:val="1"/>
        <w:rPr>
          <w:rFonts w:ascii="Times New Roman" w:hAnsi="Times New Roman" w:cs="Times New Roman"/>
          <w:sz w:val="28"/>
          <w:szCs w:val="28"/>
        </w:rPr>
      </w:pPr>
    </w:p>
    <w:p w14:paraId="5A7C85B1" w14:textId="77777777" w:rsidR="00ED6636" w:rsidRPr="002411AB" w:rsidRDefault="00ED6636" w:rsidP="00ED6636">
      <w:pPr>
        <w:pStyle w:val="ConsPlusTitle"/>
        <w:jc w:val="center"/>
        <w:rPr>
          <w:rFonts w:ascii="Times New Roman" w:hAnsi="Times New Roman" w:cs="Times New Roman"/>
          <w:b w:val="0"/>
          <w:sz w:val="28"/>
          <w:szCs w:val="28"/>
        </w:rPr>
      </w:pPr>
      <w:r w:rsidRPr="002411AB">
        <w:rPr>
          <w:rFonts w:ascii="Times New Roman" w:hAnsi="Times New Roman" w:cs="Times New Roman"/>
          <w:b w:val="0"/>
          <w:sz w:val="28"/>
          <w:szCs w:val="28"/>
        </w:rPr>
        <w:t>Форма №4</w:t>
      </w:r>
    </w:p>
    <w:p w14:paraId="7621BE40" w14:textId="77777777" w:rsidR="00ED6636" w:rsidRPr="002411AB" w:rsidRDefault="00ED6636" w:rsidP="00ED6636">
      <w:pPr>
        <w:pStyle w:val="ConsPlusTitle"/>
        <w:jc w:val="center"/>
        <w:rPr>
          <w:rFonts w:ascii="Times New Roman" w:hAnsi="Times New Roman" w:cs="Times New Roman"/>
          <w:b w:val="0"/>
          <w:sz w:val="28"/>
          <w:szCs w:val="28"/>
        </w:rPr>
      </w:pPr>
      <w:r w:rsidRPr="002411AB">
        <w:rPr>
          <w:rFonts w:ascii="Times New Roman" w:hAnsi="Times New Roman" w:cs="Times New Roman"/>
          <w:b w:val="0"/>
          <w:sz w:val="28"/>
          <w:szCs w:val="28"/>
        </w:rPr>
        <w:t>«Распределение планируемых расходов по основным мероприятиям»</w:t>
      </w:r>
    </w:p>
    <w:p w14:paraId="078C8D1F" w14:textId="77777777" w:rsidR="00ED6636" w:rsidRPr="002411AB" w:rsidRDefault="00ED6636" w:rsidP="00ED6636">
      <w:pPr>
        <w:pStyle w:val="ConsPlusTitle"/>
        <w:jc w:val="center"/>
        <w:rPr>
          <w:rFonts w:ascii="Times New Roman" w:hAnsi="Times New Roman" w:cs="Times New Roman"/>
          <w:b w:val="0"/>
          <w:sz w:val="10"/>
          <w:szCs w:val="10"/>
        </w:rPr>
      </w:pPr>
    </w:p>
    <w:tbl>
      <w:tblPr>
        <w:tblW w:w="15160" w:type="dxa"/>
        <w:tblLook w:val="04A0" w:firstRow="1" w:lastRow="0" w:firstColumn="1" w:lastColumn="0" w:noHBand="0" w:noVBand="1"/>
      </w:tblPr>
      <w:tblGrid>
        <w:gridCol w:w="5240"/>
        <w:gridCol w:w="1843"/>
        <w:gridCol w:w="992"/>
        <w:gridCol w:w="992"/>
        <w:gridCol w:w="1418"/>
        <w:gridCol w:w="992"/>
        <w:gridCol w:w="987"/>
        <w:gridCol w:w="1281"/>
        <w:gridCol w:w="1415"/>
      </w:tblGrid>
      <w:tr w:rsidR="008A589A" w:rsidRPr="002411AB" w14:paraId="768EC728" w14:textId="77777777" w:rsidTr="000878CC">
        <w:trPr>
          <w:trHeight w:val="645"/>
        </w:trPr>
        <w:tc>
          <w:tcPr>
            <w:tcW w:w="524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60E9915"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Наименование мероприятия программы</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91384A8"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Исполнитель</w:t>
            </w: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14:paraId="2CD50C8E"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Код бюджетной классификации</w:t>
            </w:r>
          </w:p>
        </w:tc>
        <w:tc>
          <w:tcPr>
            <w:tcW w:w="4675" w:type="dxa"/>
            <w:gridSpan w:val="4"/>
            <w:tcBorders>
              <w:top w:val="single" w:sz="4" w:space="0" w:color="auto"/>
              <w:left w:val="nil"/>
              <w:bottom w:val="single" w:sz="4" w:space="0" w:color="auto"/>
              <w:right w:val="single" w:sz="4" w:space="0" w:color="000000"/>
            </w:tcBorders>
            <w:shd w:val="clear" w:color="auto" w:fill="auto"/>
            <w:vAlign w:val="center"/>
            <w:hideMark/>
          </w:tcPr>
          <w:p w14:paraId="044F702B"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Расходы (тысяч рублей),                                         в том числе по годам</w:t>
            </w:r>
          </w:p>
        </w:tc>
      </w:tr>
      <w:tr w:rsidR="008A589A" w:rsidRPr="002411AB" w14:paraId="7F7B3A51" w14:textId="77777777" w:rsidTr="000878CC">
        <w:trPr>
          <w:trHeight w:val="1146"/>
        </w:trPr>
        <w:tc>
          <w:tcPr>
            <w:tcW w:w="5240" w:type="dxa"/>
            <w:vMerge/>
            <w:tcBorders>
              <w:top w:val="single" w:sz="4" w:space="0" w:color="auto"/>
              <w:left w:val="single" w:sz="4" w:space="0" w:color="auto"/>
              <w:bottom w:val="single" w:sz="4" w:space="0" w:color="000000"/>
              <w:right w:val="single" w:sz="4" w:space="0" w:color="auto"/>
            </w:tcBorders>
            <w:vAlign w:val="center"/>
            <w:hideMark/>
          </w:tcPr>
          <w:p w14:paraId="5E7B49CF" w14:textId="77777777" w:rsidR="00ED6636" w:rsidRPr="002411AB" w:rsidRDefault="00ED6636" w:rsidP="000878CC">
            <w:pPr>
              <w:spacing w:before="0"/>
              <w:ind w:firstLine="0"/>
              <w:jc w:val="left"/>
              <w:rPr>
                <w:rFonts w:ascii="Times New Roman" w:hAnsi="Times New Roman"/>
                <w:szCs w:val="22"/>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3ACB62D7" w14:textId="77777777" w:rsidR="00ED6636" w:rsidRPr="002411AB" w:rsidRDefault="00ED6636" w:rsidP="000878CC">
            <w:pPr>
              <w:spacing w:before="0"/>
              <w:ind w:firstLine="0"/>
              <w:jc w:val="left"/>
              <w:rPr>
                <w:rFonts w:ascii="Times New Roman" w:hAnsi="Times New Roman"/>
                <w:szCs w:val="22"/>
              </w:rPr>
            </w:pPr>
          </w:p>
        </w:tc>
        <w:tc>
          <w:tcPr>
            <w:tcW w:w="992" w:type="dxa"/>
            <w:tcBorders>
              <w:top w:val="nil"/>
              <w:left w:val="nil"/>
              <w:bottom w:val="single" w:sz="4" w:space="0" w:color="auto"/>
              <w:right w:val="single" w:sz="4" w:space="0" w:color="auto"/>
            </w:tcBorders>
            <w:shd w:val="clear" w:color="auto" w:fill="auto"/>
            <w:hideMark/>
          </w:tcPr>
          <w:p w14:paraId="279BA760"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ГРБС</w:t>
            </w:r>
          </w:p>
        </w:tc>
        <w:tc>
          <w:tcPr>
            <w:tcW w:w="992" w:type="dxa"/>
            <w:tcBorders>
              <w:top w:val="nil"/>
              <w:left w:val="nil"/>
              <w:bottom w:val="single" w:sz="4" w:space="0" w:color="auto"/>
              <w:right w:val="single" w:sz="4" w:space="0" w:color="auto"/>
            </w:tcBorders>
            <w:shd w:val="clear" w:color="auto" w:fill="auto"/>
            <w:hideMark/>
          </w:tcPr>
          <w:p w14:paraId="1970DC7A" w14:textId="77777777" w:rsidR="00ED6636" w:rsidRPr="002411AB" w:rsidRDefault="00ED6636" w:rsidP="000878CC">
            <w:pPr>
              <w:spacing w:before="0"/>
              <w:ind w:firstLine="0"/>
              <w:jc w:val="center"/>
              <w:rPr>
                <w:rFonts w:ascii="Times New Roman" w:hAnsi="Times New Roman"/>
                <w:szCs w:val="22"/>
              </w:rPr>
            </w:pPr>
            <w:proofErr w:type="spellStart"/>
            <w:r w:rsidRPr="002411AB">
              <w:rPr>
                <w:rFonts w:ascii="Times New Roman" w:hAnsi="Times New Roman"/>
                <w:sz w:val="22"/>
                <w:szCs w:val="22"/>
              </w:rPr>
              <w:t>Рз</w:t>
            </w:r>
            <w:proofErr w:type="spellEnd"/>
            <w:r w:rsidRPr="002411AB">
              <w:rPr>
                <w:rFonts w:ascii="Times New Roman" w:hAnsi="Times New Roman"/>
                <w:sz w:val="22"/>
                <w:szCs w:val="22"/>
              </w:rPr>
              <w:t xml:space="preserve"> </w:t>
            </w:r>
            <w:proofErr w:type="spellStart"/>
            <w:r w:rsidRPr="002411AB">
              <w:rPr>
                <w:rFonts w:ascii="Times New Roman" w:hAnsi="Times New Roman"/>
                <w:sz w:val="22"/>
                <w:szCs w:val="22"/>
              </w:rPr>
              <w:t>Пр</w:t>
            </w:r>
            <w:proofErr w:type="spellEnd"/>
          </w:p>
        </w:tc>
        <w:tc>
          <w:tcPr>
            <w:tcW w:w="1418" w:type="dxa"/>
            <w:tcBorders>
              <w:top w:val="nil"/>
              <w:left w:val="nil"/>
              <w:bottom w:val="single" w:sz="4" w:space="0" w:color="auto"/>
              <w:right w:val="single" w:sz="4" w:space="0" w:color="auto"/>
            </w:tcBorders>
            <w:shd w:val="clear" w:color="auto" w:fill="auto"/>
            <w:hideMark/>
          </w:tcPr>
          <w:p w14:paraId="19C6FC8E"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ЦСР</w:t>
            </w:r>
          </w:p>
        </w:tc>
        <w:tc>
          <w:tcPr>
            <w:tcW w:w="992" w:type="dxa"/>
            <w:tcBorders>
              <w:top w:val="nil"/>
              <w:left w:val="nil"/>
              <w:bottom w:val="nil"/>
              <w:right w:val="single" w:sz="4" w:space="0" w:color="auto"/>
            </w:tcBorders>
            <w:shd w:val="clear" w:color="auto" w:fill="auto"/>
            <w:hideMark/>
          </w:tcPr>
          <w:p w14:paraId="01D38AF6" w14:textId="27F872EE" w:rsidR="00ED6636" w:rsidRPr="002411AB" w:rsidRDefault="00ED6636" w:rsidP="00803186">
            <w:pPr>
              <w:spacing w:before="0"/>
              <w:ind w:firstLine="0"/>
              <w:jc w:val="center"/>
              <w:rPr>
                <w:rFonts w:ascii="Times New Roman" w:hAnsi="Times New Roman"/>
                <w:szCs w:val="22"/>
              </w:rPr>
            </w:pPr>
            <w:r w:rsidRPr="002411AB">
              <w:rPr>
                <w:rFonts w:ascii="Times New Roman" w:hAnsi="Times New Roman"/>
                <w:sz w:val="22"/>
                <w:szCs w:val="22"/>
              </w:rPr>
              <w:t>202</w:t>
            </w:r>
            <w:r w:rsidR="00803186">
              <w:rPr>
                <w:rFonts w:ascii="Times New Roman" w:hAnsi="Times New Roman"/>
                <w:sz w:val="22"/>
                <w:szCs w:val="22"/>
              </w:rPr>
              <w:t>4</w:t>
            </w:r>
            <w:r w:rsidR="00711B78" w:rsidRPr="002411AB">
              <w:rPr>
                <w:rFonts w:ascii="Times New Roman" w:hAnsi="Times New Roman"/>
                <w:sz w:val="22"/>
                <w:szCs w:val="22"/>
              </w:rPr>
              <w:t xml:space="preserve"> </w:t>
            </w:r>
            <w:r w:rsidRPr="002411AB">
              <w:rPr>
                <w:rFonts w:ascii="Times New Roman" w:hAnsi="Times New Roman"/>
                <w:sz w:val="22"/>
                <w:szCs w:val="22"/>
              </w:rPr>
              <w:t>год</w:t>
            </w:r>
          </w:p>
        </w:tc>
        <w:tc>
          <w:tcPr>
            <w:tcW w:w="987" w:type="dxa"/>
            <w:tcBorders>
              <w:top w:val="nil"/>
              <w:left w:val="nil"/>
              <w:bottom w:val="nil"/>
              <w:right w:val="single" w:sz="4" w:space="0" w:color="auto"/>
            </w:tcBorders>
            <w:shd w:val="clear" w:color="auto" w:fill="auto"/>
            <w:hideMark/>
          </w:tcPr>
          <w:p w14:paraId="2B86BBC3" w14:textId="0B2A160C" w:rsidR="00ED6636" w:rsidRPr="002411AB" w:rsidRDefault="00ED6636" w:rsidP="00803186">
            <w:pPr>
              <w:spacing w:before="0"/>
              <w:ind w:firstLine="0"/>
              <w:jc w:val="center"/>
              <w:rPr>
                <w:rFonts w:ascii="Times New Roman" w:hAnsi="Times New Roman"/>
                <w:szCs w:val="22"/>
              </w:rPr>
            </w:pPr>
            <w:r w:rsidRPr="002411AB">
              <w:rPr>
                <w:rFonts w:ascii="Times New Roman" w:hAnsi="Times New Roman"/>
                <w:sz w:val="22"/>
                <w:szCs w:val="22"/>
              </w:rPr>
              <w:t>202</w:t>
            </w:r>
            <w:r w:rsidR="00803186">
              <w:rPr>
                <w:rFonts w:ascii="Times New Roman" w:hAnsi="Times New Roman"/>
                <w:sz w:val="22"/>
                <w:szCs w:val="22"/>
              </w:rPr>
              <w:t>5</w:t>
            </w:r>
            <w:r w:rsidRPr="002411AB">
              <w:rPr>
                <w:rFonts w:ascii="Times New Roman" w:hAnsi="Times New Roman"/>
                <w:sz w:val="22"/>
                <w:szCs w:val="22"/>
              </w:rPr>
              <w:t xml:space="preserve">           год</w:t>
            </w:r>
          </w:p>
        </w:tc>
        <w:tc>
          <w:tcPr>
            <w:tcW w:w="1281" w:type="dxa"/>
            <w:tcBorders>
              <w:top w:val="nil"/>
              <w:left w:val="nil"/>
              <w:bottom w:val="nil"/>
              <w:right w:val="single" w:sz="4" w:space="0" w:color="auto"/>
            </w:tcBorders>
            <w:shd w:val="clear" w:color="auto" w:fill="auto"/>
            <w:hideMark/>
          </w:tcPr>
          <w:p w14:paraId="6ADDEAC0" w14:textId="54836FB6" w:rsidR="00ED6636" w:rsidRPr="002411AB" w:rsidRDefault="00ED6636" w:rsidP="00803186">
            <w:pPr>
              <w:spacing w:before="0"/>
              <w:ind w:firstLine="0"/>
              <w:jc w:val="center"/>
              <w:rPr>
                <w:rFonts w:ascii="Times New Roman" w:hAnsi="Times New Roman"/>
                <w:szCs w:val="22"/>
              </w:rPr>
            </w:pPr>
            <w:r w:rsidRPr="002411AB">
              <w:rPr>
                <w:rFonts w:ascii="Times New Roman" w:hAnsi="Times New Roman"/>
                <w:sz w:val="22"/>
                <w:szCs w:val="22"/>
              </w:rPr>
              <w:t>202</w:t>
            </w:r>
            <w:r w:rsidR="00803186">
              <w:rPr>
                <w:rFonts w:ascii="Times New Roman" w:hAnsi="Times New Roman"/>
                <w:sz w:val="22"/>
                <w:szCs w:val="22"/>
              </w:rPr>
              <w:t>6</w:t>
            </w:r>
            <w:r w:rsidRPr="002411AB">
              <w:rPr>
                <w:rFonts w:ascii="Times New Roman" w:hAnsi="Times New Roman"/>
                <w:sz w:val="22"/>
                <w:szCs w:val="22"/>
              </w:rPr>
              <w:t xml:space="preserve">           год</w:t>
            </w:r>
          </w:p>
        </w:tc>
        <w:tc>
          <w:tcPr>
            <w:tcW w:w="1415" w:type="dxa"/>
            <w:tcBorders>
              <w:top w:val="nil"/>
              <w:left w:val="nil"/>
              <w:bottom w:val="single" w:sz="4" w:space="0" w:color="auto"/>
              <w:right w:val="single" w:sz="4" w:space="0" w:color="auto"/>
            </w:tcBorders>
            <w:shd w:val="clear" w:color="auto" w:fill="auto"/>
            <w:hideMark/>
          </w:tcPr>
          <w:p w14:paraId="5E83C075" w14:textId="2E648061" w:rsidR="00ED6636" w:rsidRPr="002411AB" w:rsidRDefault="00ED6636" w:rsidP="00803186">
            <w:pPr>
              <w:spacing w:before="0"/>
              <w:ind w:firstLine="0"/>
              <w:jc w:val="center"/>
              <w:rPr>
                <w:rFonts w:ascii="Times New Roman" w:hAnsi="Times New Roman"/>
                <w:szCs w:val="22"/>
              </w:rPr>
            </w:pPr>
            <w:r w:rsidRPr="002411AB">
              <w:rPr>
                <w:rFonts w:ascii="Times New Roman" w:hAnsi="Times New Roman"/>
                <w:sz w:val="22"/>
                <w:szCs w:val="22"/>
              </w:rPr>
              <w:t>Итого на период                          202</w:t>
            </w:r>
            <w:r w:rsidR="00803186">
              <w:rPr>
                <w:rFonts w:ascii="Times New Roman" w:hAnsi="Times New Roman"/>
                <w:sz w:val="22"/>
                <w:szCs w:val="22"/>
              </w:rPr>
              <w:t>4</w:t>
            </w:r>
            <w:r w:rsidRPr="002411AB">
              <w:rPr>
                <w:rFonts w:ascii="Times New Roman" w:hAnsi="Times New Roman"/>
                <w:sz w:val="22"/>
                <w:szCs w:val="22"/>
              </w:rPr>
              <w:t>-202</w:t>
            </w:r>
            <w:r w:rsidR="00803186">
              <w:rPr>
                <w:rFonts w:ascii="Times New Roman" w:hAnsi="Times New Roman"/>
                <w:sz w:val="22"/>
                <w:szCs w:val="22"/>
              </w:rPr>
              <w:t>6</w:t>
            </w:r>
            <w:r w:rsidRPr="002411AB">
              <w:rPr>
                <w:rFonts w:ascii="Times New Roman" w:hAnsi="Times New Roman"/>
                <w:sz w:val="22"/>
                <w:szCs w:val="22"/>
              </w:rPr>
              <w:t xml:space="preserve"> годов</w:t>
            </w:r>
          </w:p>
        </w:tc>
      </w:tr>
      <w:tr w:rsidR="008A589A" w:rsidRPr="002411AB" w14:paraId="04E9D65E" w14:textId="77777777" w:rsidTr="000878CC">
        <w:trPr>
          <w:trHeight w:val="300"/>
        </w:trPr>
        <w:tc>
          <w:tcPr>
            <w:tcW w:w="5240" w:type="dxa"/>
            <w:tcBorders>
              <w:top w:val="nil"/>
              <w:left w:val="single" w:sz="4" w:space="0" w:color="auto"/>
              <w:bottom w:val="single" w:sz="4" w:space="0" w:color="auto"/>
              <w:right w:val="single" w:sz="4" w:space="0" w:color="auto"/>
            </w:tcBorders>
            <w:shd w:val="clear" w:color="auto" w:fill="auto"/>
            <w:vAlign w:val="center"/>
            <w:hideMark/>
          </w:tcPr>
          <w:p w14:paraId="35793242"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1</w:t>
            </w:r>
          </w:p>
        </w:tc>
        <w:tc>
          <w:tcPr>
            <w:tcW w:w="1843" w:type="dxa"/>
            <w:tcBorders>
              <w:top w:val="nil"/>
              <w:left w:val="nil"/>
              <w:bottom w:val="single" w:sz="4" w:space="0" w:color="auto"/>
              <w:right w:val="single" w:sz="4" w:space="0" w:color="auto"/>
            </w:tcBorders>
            <w:shd w:val="clear" w:color="auto" w:fill="auto"/>
            <w:vAlign w:val="center"/>
            <w:hideMark/>
          </w:tcPr>
          <w:p w14:paraId="0589D922"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2</w:t>
            </w:r>
          </w:p>
        </w:tc>
        <w:tc>
          <w:tcPr>
            <w:tcW w:w="992" w:type="dxa"/>
            <w:tcBorders>
              <w:top w:val="nil"/>
              <w:left w:val="nil"/>
              <w:bottom w:val="single" w:sz="4" w:space="0" w:color="auto"/>
              <w:right w:val="single" w:sz="4" w:space="0" w:color="auto"/>
            </w:tcBorders>
            <w:shd w:val="clear" w:color="auto" w:fill="auto"/>
            <w:vAlign w:val="center"/>
            <w:hideMark/>
          </w:tcPr>
          <w:p w14:paraId="145BA7F3"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3</w:t>
            </w:r>
          </w:p>
        </w:tc>
        <w:tc>
          <w:tcPr>
            <w:tcW w:w="992" w:type="dxa"/>
            <w:tcBorders>
              <w:top w:val="nil"/>
              <w:left w:val="nil"/>
              <w:bottom w:val="single" w:sz="4" w:space="0" w:color="auto"/>
              <w:right w:val="single" w:sz="4" w:space="0" w:color="auto"/>
            </w:tcBorders>
            <w:shd w:val="clear" w:color="auto" w:fill="auto"/>
            <w:vAlign w:val="center"/>
            <w:hideMark/>
          </w:tcPr>
          <w:p w14:paraId="1B46CA67"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4</w:t>
            </w:r>
          </w:p>
        </w:tc>
        <w:tc>
          <w:tcPr>
            <w:tcW w:w="1418" w:type="dxa"/>
            <w:tcBorders>
              <w:top w:val="nil"/>
              <w:left w:val="nil"/>
              <w:bottom w:val="single" w:sz="4" w:space="0" w:color="auto"/>
              <w:right w:val="single" w:sz="4" w:space="0" w:color="auto"/>
            </w:tcBorders>
            <w:shd w:val="clear" w:color="auto" w:fill="auto"/>
            <w:vAlign w:val="center"/>
            <w:hideMark/>
          </w:tcPr>
          <w:p w14:paraId="05CFA2F2"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AAC302"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6</w:t>
            </w:r>
          </w:p>
        </w:tc>
        <w:tc>
          <w:tcPr>
            <w:tcW w:w="987" w:type="dxa"/>
            <w:tcBorders>
              <w:top w:val="single" w:sz="4" w:space="0" w:color="auto"/>
              <w:left w:val="nil"/>
              <w:bottom w:val="single" w:sz="4" w:space="0" w:color="auto"/>
              <w:right w:val="single" w:sz="4" w:space="0" w:color="auto"/>
            </w:tcBorders>
            <w:shd w:val="clear" w:color="auto" w:fill="auto"/>
            <w:vAlign w:val="center"/>
            <w:hideMark/>
          </w:tcPr>
          <w:p w14:paraId="7707D3D4"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7</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02565D63"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8</w:t>
            </w:r>
          </w:p>
        </w:tc>
        <w:tc>
          <w:tcPr>
            <w:tcW w:w="1415" w:type="dxa"/>
            <w:tcBorders>
              <w:top w:val="nil"/>
              <w:left w:val="nil"/>
              <w:bottom w:val="single" w:sz="4" w:space="0" w:color="auto"/>
              <w:right w:val="single" w:sz="4" w:space="0" w:color="auto"/>
            </w:tcBorders>
            <w:shd w:val="clear" w:color="auto" w:fill="auto"/>
            <w:vAlign w:val="center"/>
            <w:hideMark/>
          </w:tcPr>
          <w:p w14:paraId="46494BB2"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9</w:t>
            </w:r>
          </w:p>
        </w:tc>
      </w:tr>
      <w:tr w:rsidR="00BE726F" w:rsidRPr="002411AB" w14:paraId="1A18C85F" w14:textId="77777777" w:rsidTr="00FB5806">
        <w:trPr>
          <w:trHeight w:val="300"/>
        </w:trPr>
        <w:tc>
          <w:tcPr>
            <w:tcW w:w="5240" w:type="dxa"/>
            <w:vMerge w:val="restart"/>
            <w:tcBorders>
              <w:top w:val="nil"/>
              <w:left w:val="single" w:sz="4" w:space="0" w:color="auto"/>
              <w:bottom w:val="single" w:sz="4" w:space="0" w:color="000000"/>
              <w:right w:val="single" w:sz="4" w:space="0" w:color="auto"/>
            </w:tcBorders>
            <w:shd w:val="clear" w:color="auto" w:fill="auto"/>
            <w:hideMark/>
          </w:tcPr>
          <w:p w14:paraId="19D19171" w14:textId="77777777" w:rsidR="00BE726F" w:rsidRPr="002411AB" w:rsidRDefault="00BE726F" w:rsidP="00BE726F">
            <w:pPr>
              <w:spacing w:before="0"/>
              <w:ind w:firstLine="0"/>
              <w:jc w:val="left"/>
              <w:rPr>
                <w:rFonts w:ascii="Times New Roman" w:hAnsi="Times New Roman"/>
                <w:szCs w:val="22"/>
              </w:rPr>
            </w:pPr>
            <w:r w:rsidRPr="002411AB">
              <w:rPr>
                <w:rFonts w:ascii="Times New Roman" w:hAnsi="Times New Roman"/>
                <w:sz w:val="22"/>
                <w:szCs w:val="22"/>
              </w:rPr>
              <w:t xml:space="preserve">Программа «Развитие субъектов малого и среднего предпринимательства в городе Новокузнецке» </w:t>
            </w:r>
          </w:p>
        </w:tc>
        <w:tc>
          <w:tcPr>
            <w:tcW w:w="1843" w:type="dxa"/>
            <w:tcBorders>
              <w:top w:val="nil"/>
              <w:left w:val="nil"/>
              <w:bottom w:val="single" w:sz="4" w:space="0" w:color="auto"/>
              <w:right w:val="single" w:sz="4" w:space="0" w:color="auto"/>
            </w:tcBorders>
            <w:shd w:val="clear" w:color="auto" w:fill="auto"/>
            <w:hideMark/>
          </w:tcPr>
          <w:p w14:paraId="17C565DC" w14:textId="77777777" w:rsidR="00BE726F" w:rsidRPr="002411AB" w:rsidRDefault="00BE726F" w:rsidP="00BE726F">
            <w:pPr>
              <w:spacing w:before="0"/>
              <w:ind w:firstLine="0"/>
              <w:jc w:val="center"/>
              <w:rPr>
                <w:rFonts w:ascii="Times New Roman" w:hAnsi="Times New Roman"/>
                <w:szCs w:val="22"/>
              </w:rPr>
            </w:pPr>
            <w:r w:rsidRPr="002411AB">
              <w:rPr>
                <w:rFonts w:ascii="Times New Roman" w:hAnsi="Times New Roman"/>
                <w:sz w:val="22"/>
                <w:szCs w:val="22"/>
              </w:rPr>
              <w:t>всего, в том числе:</w:t>
            </w:r>
          </w:p>
        </w:tc>
        <w:tc>
          <w:tcPr>
            <w:tcW w:w="992" w:type="dxa"/>
            <w:tcBorders>
              <w:top w:val="nil"/>
              <w:left w:val="nil"/>
              <w:bottom w:val="single" w:sz="4" w:space="0" w:color="auto"/>
              <w:right w:val="single" w:sz="4" w:space="0" w:color="auto"/>
            </w:tcBorders>
            <w:shd w:val="clear" w:color="auto" w:fill="auto"/>
            <w:vAlign w:val="center"/>
            <w:hideMark/>
          </w:tcPr>
          <w:p w14:paraId="0AE1592E" w14:textId="77777777" w:rsidR="00BE726F" w:rsidRPr="002411AB" w:rsidRDefault="00BE726F" w:rsidP="00BE726F">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nil"/>
              <w:left w:val="nil"/>
              <w:bottom w:val="single" w:sz="4" w:space="0" w:color="auto"/>
              <w:right w:val="single" w:sz="4" w:space="0" w:color="auto"/>
            </w:tcBorders>
            <w:shd w:val="clear" w:color="auto" w:fill="auto"/>
            <w:vAlign w:val="center"/>
            <w:hideMark/>
          </w:tcPr>
          <w:p w14:paraId="0226EC4B" w14:textId="77777777" w:rsidR="00BE726F" w:rsidRPr="002411AB" w:rsidRDefault="00BE726F" w:rsidP="00BE726F">
            <w:pPr>
              <w:spacing w:before="0"/>
              <w:ind w:firstLine="0"/>
              <w:jc w:val="center"/>
              <w:rPr>
                <w:rFonts w:ascii="Times New Roman" w:hAnsi="Times New Roman"/>
                <w:szCs w:val="22"/>
              </w:rPr>
            </w:pPr>
            <w:r w:rsidRPr="002411AB">
              <w:rPr>
                <w:rFonts w:ascii="Times New Roman" w:hAnsi="Times New Roman"/>
                <w:sz w:val="22"/>
                <w:szCs w:val="22"/>
              </w:rPr>
              <w:t>-</w:t>
            </w:r>
          </w:p>
        </w:tc>
        <w:tc>
          <w:tcPr>
            <w:tcW w:w="1418" w:type="dxa"/>
            <w:tcBorders>
              <w:top w:val="nil"/>
              <w:left w:val="nil"/>
              <w:bottom w:val="single" w:sz="4" w:space="0" w:color="auto"/>
              <w:right w:val="single" w:sz="4" w:space="0" w:color="auto"/>
            </w:tcBorders>
            <w:shd w:val="clear" w:color="auto" w:fill="auto"/>
            <w:vAlign w:val="center"/>
            <w:hideMark/>
          </w:tcPr>
          <w:p w14:paraId="2A439DAA" w14:textId="77777777" w:rsidR="00BE726F" w:rsidRPr="002411AB" w:rsidRDefault="00BE726F" w:rsidP="00BE726F">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F0440DF" w14:textId="733B4175" w:rsidR="00BE726F" w:rsidRPr="008D44EC" w:rsidRDefault="004F52E7" w:rsidP="005E66D7">
            <w:pPr>
              <w:spacing w:before="0"/>
              <w:ind w:firstLine="0"/>
              <w:jc w:val="center"/>
              <w:rPr>
                <w:rFonts w:ascii="Times New Roman" w:hAnsi="Times New Roman"/>
                <w:szCs w:val="22"/>
              </w:rPr>
            </w:pPr>
            <w:r>
              <w:rPr>
                <w:rFonts w:ascii="Times New Roman" w:hAnsi="Times New Roman"/>
                <w:sz w:val="22"/>
                <w:szCs w:val="22"/>
              </w:rPr>
              <w:t>14 111,1</w:t>
            </w:r>
          </w:p>
        </w:tc>
        <w:tc>
          <w:tcPr>
            <w:tcW w:w="987" w:type="dxa"/>
            <w:tcBorders>
              <w:top w:val="nil"/>
              <w:left w:val="nil"/>
              <w:bottom w:val="single" w:sz="4" w:space="0" w:color="auto"/>
              <w:right w:val="single" w:sz="4" w:space="0" w:color="auto"/>
            </w:tcBorders>
            <w:shd w:val="clear" w:color="auto" w:fill="auto"/>
            <w:vAlign w:val="center"/>
            <w:hideMark/>
          </w:tcPr>
          <w:p w14:paraId="6139B21B" w14:textId="6A2846F5" w:rsidR="00BE726F" w:rsidRPr="002411AB" w:rsidRDefault="004F52E7" w:rsidP="00BE726F">
            <w:pPr>
              <w:spacing w:before="0"/>
              <w:ind w:firstLine="0"/>
              <w:jc w:val="center"/>
              <w:rPr>
                <w:rFonts w:ascii="Times New Roman" w:hAnsi="Times New Roman"/>
                <w:szCs w:val="22"/>
              </w:rPr>
            </w:pPr>
            <w:r w:rsidRPr="00803186">
              <w:rPr>
                <w:rFonts w:ascii="Times New Roman" w:hAnsi="Times New Roman"/>
                <w:sz w:val="22"/>
                <w:szCs w:val="22"/>
              </w:rPr>
              <w:t>10 904,3</w:t>
            </w:r>
          </w:p>
        </w:tc>
        <w:tc>
          <w:tcPr>
            <w:tcW w:w="1281" w:type="dxa"/>
            <w:tcBorders>
              <w:top w:val="nil"/>
              <w:left w:val="nil"/>
              <w:bottom w:val="single" w:sz="4" w:space="0" w:color="auto"/>
              <w:right w:val="single" w:sz="4" w:space="0" w:color="auto"/>
            </w:tcBorders>
            <w:shd w:val="clear" w:color="auto" w:fill="auto"/>
            <w:vAlign w:val="center"/>
            <w:hideMark/>
          </w:tcPr>
          <w:p w14:paraId="7D72A2D3" w14:textId="403E6336" w:rsidR="00BE726F" w:rsidRPr="002411AB" w:rsidRDefault="004F52E7" w:rsidP="00BE726F">
            <w:pPr>
              <w:spacing w:before="0"/>
              <w:ind w:firstLine="0"/>
              <w:jc w:val="center"/>
              <w:rPr>
                <w:rFonts w:ascii="Times New Roman" w:hAnsi="Times New Roman"/>
                <w:szCs w:val="22"/>
              </w:rPr>
            </w:pPr>
            <w:r w:rsidRPr="00803186">
              <w:rPr>
                <w:rFonts w:ascii="Times New Roman" w:hAnsi="Times New Roman"/>
                <w:sz w:val="22"/>
                <w:szCs w:val="22"/>
              </w:rPr>
              <w:t>10 904,3</w:t>
            </w:r>
          </w:p>
        </w:tc>
        <w:tc>
          <w:tcPr>
            <w:tcW w:w="1415" w:type="dxa"/>
            <w:tcBorders>
              <w:top w:val="nil"/>
              <w:left w:val="nil"/>
              <w:bottom w:val="single" w:sz="4" w:space="0" w:color="auto"/>
              <w:right w:val="single" w:sz="4" w:space="0" w:color="auto"/>
            </w:tcBorders>
            <w:shd w:val="clear" w:color="auto" w:fill="auto"/>
            <w:vAlign w:val="center"/>
            <w:hideMark/>
          </w:tcPr>
          <w:p w14:paraId="31DD83DF" w14:textId="5D2DFDDC" w:rsidR="00BE726F" w:rsidRPr="002411AB" w:rsidRDefault="004F52E7" w:rsidP="005E66D7">
            <w:pPr>
              <w:spacing w:before="0"/>
              <w:ind w:firstLine="0"/>
              <w:jc w:val="center"/>
              <w:rPr>
                <w:rFonts w:ascii="Times New Roman" w:hAnsi="Times New Roman"/>
                <w:szCs w:val="22"/>
              </w:rPr>
            </w:pPr>
            <w:r>
              <w:rPr>
                <w:rFonts w:ascii="Times New Roman" w:hAnsi="Times New Roman"/>
                <w:sz w:val="22"/>
                <w:szCs w:val="22"/>
              </w:rPr>
              <w:t>35 919,7</w:t>
            </w:r>
          </w:p>
        </w:tc>
      </w:tr>
      <w:tr w:rsidR="008A589A" w:rsidRPr="002411AB" w14:paraId="38CEFFA8" w14:textId="77777777" w:rsidTr="000878CC">
        <w:trPr>
          <w:trHeight w:val="300"/>
        </w:trPr>
        <w:tc>
          <w:tcPr>
            <w:tcW w:w="5240" w:type="dxa"/>
            <w:vMerge/>
            <w:tcBorders>
              <w:top w:val="nil"/>
              <w:left w:val="single" w:sz="4" w:space="0" w:color="auto"/>
              <w:bottom w:val="single" w:sz="4" w:space="0" w:color="000000"/>
              <w:right w:val="single" w:sz="4" w:space="0" w:color="auto"/>
            </w:tcBorders>
            <w:vAlign w:val="center"/>
            <w:hideMark/>
          </w:tcPr>
          <w:p w14:paraId="43CBAD7E" w14:textId="77777777" w:rsidR="00ED6636" w:rsidRPr="002411AB" w:rsidRDefault="00ED6636" w:rsidP="000878CC">
            <w:pPr>
              <w:spacing w:before="0"/>
              <w:ind w:firstLine="0"/>
              <w:jc w:val="left"/>
              <w:rPr>
                <w:rFonts w:ascii="Times New Roman" w:hAnsi="Times New Roman"/>
                <w:szCs w:val="22"/>
              </w:rPr>
            </w:pPr>
          </w:p>
        </w:tc>
        <w:tc>
          <w:tcPr>
            <w:tcW w:w="1843" w:type="dxa"/>
            <w:tcBorders>
              <w:top w:val="nil"/>
              <w:left w:val="nil"/>
              <w:bottom w:val="single" w:sz="4" w:space="0" w:color="auto"/>
              <w:right w:val="single" w:sz="4" w:space="0" w:color="auto"/>
            </w:tcBorders>
            <w:shd w:val="clear" w:color="auto" w:fill="auto"/>
            <w:hideMark/>
          </w:tcPr>
          <w:p w14:paraId="77CB9176"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 xml:space="preserve">Администрация </w:t>
            </w:r>
          </w:p>
        </w:tc>
        <w:tc>
          <w:tcPr>
            <w:tcW w:w="992" w:type="dxa"/>
            <w:tcBorders>
              <w:top w:val="nil"/>
              <w:left w:val="nil"/>
              <w:bottom w:val="single" w:sz="4" w:space="0" w:color="auto"/>
              <w:right w:val="single" w:sz="4" w:space="0" w:color="auto"/>
            </w:tcBorders>
            <w:shd w:val="clear" w:color="auto" w:fill="auto"/>
            <w:vAlign w:val="center"/>
            <w:hideMark/>
          </w:tcPr>
          <w:p w14:paraId="57986223"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nil"/>
              <w:left w:val="nil"/>
              <w:bottom w:val="single" w:sz="4" w:space="0" w:color="auto"/>
              <w:right w:val="single" w:sz="4" w:space="0" w:color="auto"/>
            </w:tcBorders>
            <w:shd w:val="clear" w:color="auto" w:fill="auto"/>
            <w:vAlign w:val="center"/>
            <w:hideMark/>
          </w:tcPr>
          <w:p w14:paraId="0BF9C5BD"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w:t>
            </w:r>
          </w:p>
        </w:tc>
        <w:tc>
          <w:tcPr>
            <w:tcW w:w="1418" w:type="dxa"/>
            <w:tcBorders>
              <w:top w:val="nil"/>
              <w:left w:val="nil"/>
              <w:bottom w:val="single" w:sz="4" w:space="0" w:color="auto"/>
              <w:right w:val="single" w:sz="4" w:space="0" w:color="auto"/>
            </w:tcBorders>
            <w:shd w:val="clear" w:color="auto" w:fill="auto"/>
            <w:vAlign w:val="center"/>
            <w:hideMark/>
          </w:tcPr>
          <w:p w14:paraId="0823A227"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nil"/>
              <w:left w:val="single" w:sz="4" w:space="0" w:color="auto"/>
              <w:bottom w:val="single" w:sz="4" w:space="0" w:color="auto"/>
              <w:right w:val="single" w:sz="4" w:space="0" w:color="auto"/>
            </w:tcBorders>
            <w:shd w:val="clear" w:color="auto" w:fill="auto"/>
            <w:hideMark/>
          </w:tcPr>
          <w:p w14:paraId="5A107860" w14:textId="77777777" w:rsidR="00ED6636" w:rsidRPr="008D44EC" w:rsidRDefault="00ED6636" w:rsidP="000878CC">
            <w:pPr>
              <w:spacing w:before="0"/>
              <w:ind w:firstLine="0"/>
              <w:jc w:val="center"/>
              <w:rPr>
                <w:rFonts w:ascii="Times New Roman" w:hAnsi="Times New Roman"/>
                <w:szCs w:val="22"/>
              </w:rPr>
            </w:pPr>
            <w:r w:rsidRPr="008D44EC">
              <w:rPr>
                <w:rFonts w:ascii="Times New Roman" w:hAnsi="Times New Roman"/>
                <w:sz w:val="22"/>
                <w:szCs w:val="22"/>
              </w:rPr>
              <w:t>-</w:t>
            </w:r>
          </w:p>
        </w:tc>
        <w:tc>
          <w:tcPr>
            <w:tcW w:w="987" w:type="dxa"/>
            <w:tcBorders>
              <w:top w:val="nil"/>
              <w:left w:val="nil"/>
              <w:bottom w:val="single" w:sz="4" w:space="0" w:color="auto"/>
              <w:right w:val="single" w:sz="4" w:space="0" w:color="auto"/>
            </w:tcBorders>
            <w:shd w:val="clear" w:color="auto" w:fill="auto"/>
            <w:hideMark/>
          </w:tcPr>
          <w:p w14:paraId="44E6DC48"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w:t>
            </w:r>
          </w:p>
        </w:tc>
        <w:tc>
          <w:tcPr>
            <w:tcW w:w="1281" w:type="dxa"/>
            <w:tcBorders>
              <w:top w:val="nil"/>
              <w:left w:val="nil"/>
              <w:bottom w:val="single" w:sz="4" w:space="0" w:color="auto"/>
              <w:right w:val="single" w:sz="4" w:space="0" w:color="auto"/>
            </w:tcBorders>
            <w:shd w:val="clear" w:color="auto" w:fill="auto"/>
            <w:hideMark/>
          </w:tcPr>
          <w:p w14:paraId="679D9517"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w:t>
            </w:r>
          </w:p>
        </w:tc>
        <w:tc>
          <w:tcPr>
            <w:tcW w:w="1415" w:type="dxa"/>
            <w:tcBorders>
              <w:top w:val="nil"/>
              <w:left w:val="nil"/>
              <w:bottom w:val="single" w:sz="4" w:space="0" w:color="auto"/>
              <w:right w:val="single" w:sz="4" w:space="0" w:color="auto"/>
            </w:tcBorders>
            <w:shd w:val="clear" w:color="auto" w:fill="auto"/>
            <w:hideMark/>
          </w:tcPr>
          <w:p w14:paraId="236D7284"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w:t>
            </w:r>
          </w:p>
        </w:tc>
      </w:tr>
      <w:tr w:rsidR="00BE726F" w:rsidRPr="002411AB" w14:paraId="3A2095EB" w14:textId="77777777" w:rsidTr="000878CC">
        <w:trPr>
          <w:trHeight w:val="300"/>
        </w:trPr>
        <w:tc>
          <w:tcPr>
            <w:tcW w:w="5240" w:type="dxa"/>
            <w:vMerge/>
            <w:tcBorders>
              <w:top w:val="nil"/>
              <w:left w:val="single" w:sz="4" w:space="0" w:color="auto"/>
              <w:bottom w:val="single" w:sz="4" w:space="0" w:color="000000"/>
              <w:right w:val="single" w:sz="4" w:space="0" w:color="auto"/>
            </w:tcBorders>
            <w:vAlign w:val="center"/>
            <w:hideMark/>
          </w:tcPr>
          <w:p w14:paraId="7832915E" w14:textId="77777777" w:rsidR="00BE726F" w:rsidRPr="002411AB" w:rsidRDefault="00BE726F" w:rsidP="00BE726F">
            <w:pPr>
              <w:spacing w:before="0"/>
              <w:ind w:firstLine="0"/>
              <w:jc w:val="left"/>
              <w:rPr>
                <w:rFonts w:ascii="Times New Roman" w:hAnsi="Times New Roman"/>
                <w:szCs w:val="22"/>
              </w:rPr>
            </w:pPr>
          </w:p>
        </w:tc>
        <w:tc>
          <w:tcPr>
            <w:tcW w:w="1843" w:type="dxa"/>
            <w:tcBorders>
              <w:top w:val="nil"/>
              <w:left w:val="nil"/>
              <w:bottom w:val="single" w:sz="4" w:space="0" w:color="auto"/>
              <w:right w:val="single" w:sz="4" w:space="0" w:color="auto"/>
            </w:tcBorders>
            <w:shd w:val="clear" w:color="auto" w:fill="auto"/>
            <w:hideMark/>
          </w:tcPr>
          <w:p w14:paraId="46FFABF9" w14:textId="77777777" w:rsidR="00BE726F" w:rsidRPr="002411AB" w:rsidRDefault="00BE726F" w:rsidP="00BE726F">
            <w:pPr>
              <w:spacing w:before="0"/>
              <w:ind w:firstLine="0"/>
              <w:jc w:val="center"/>
              <w:rPr>
                <w:rFonts w:ascii="Times New Roman" w:hAnsi="Times New Roman"/>
                <w:szCs w:val="22"/>
              </w:rPr>
            </w:pPr>
            <w:r w:rsidRPr="002411AB">
              <w:rPr>
                <w:rFonts w:ascii="Times New Roman" w:hAnsi="Times New Roman"/>
                <w:sz w:val="22"/>
                <w:szCs w:val="22"/>
              </w:rPr>
              <w:t>КУМИ</w:t>
            </w:r>
          </w:p>
        </w:tc>
        <w:tc>
          <w:tcPr>
            <w:tcW w:w="992" w:type="dxa"/>
            <w:tcBorders>
              <w:top w:val="nil"/>
              <w:left w:val="nil"/>
              <w:bottom w:val="single" w:sz="4" w:space="0" w:color="auto"/>
              <w:right w:val="single" w:sz="4" w:space="0" w:color="auto"/>
            </w:tcBorders>
            <w:shd w:val="clear" w:color="auto" w:fill="auto"/>
            <w:vAlign w:val="center"/>
            <w:hideMark/>
          </w:tcPr>
          <w:p w14:paraId="59754DCA" w14:textId="77777777" w:rsidR="00BE726F" w:rsidRPr="002411AB" w:rsidRDefault="00BE726F" w:rsidP="00BE726F">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nil"/>
              <w:left w:val="nil"/>
              <w:bottom w:val="single" w:sz="4" w:space="0" w:color="auto"/>
              <w:right w:val="single" w:sz="4" w:space="0" w:color="auto"/>
            </w:tcBorders>
            <w:shd w:val="clear" w:color="auto" w:fill="auto"/>
            <w:vAlign w:val="center"/>
            <w:hideMark/>
          </w:tcPr>
          <w:p w14:paraId="04363287" w14:textId="77777777" w:rsidR="00BE726F" w:rsidRPr="002411AB" w:rsidRDefault="00BE726F" w:rsidP="00BE726F">
            <w:pPr>
              <w:spacing w:before="0"/>
              <w:ind w:firstLine="0"/>
              <w:jc w:val="center"/>
              <w:rPr>
                <w:rFonts w:ascii="Times New Roman" w:hAnsi="Times New Roman"/>
                <w:szCs w:val="22"/>
              </w:rPr>
            </w:pPr>
            <w:r w:rsidRPr="002411AB">
              <w:rPr>
                <w:rFonts w:ascii="Times New Roman" w:hAnsi="Times New Roman"/>
                <w:sz w:val="22"/>
                <w:szCs w:val="22"/>
              </w:rPr>
              <w:t>-</w:t>
            </w:r>
          </w:p>
        </w:tc>
        <w:tc>
          <w:tcPr>
            <w:tcW w:w="1418" w:type="dxa"/>
            <w:tcBorders>
              <w:top w:val="nil"/>
              <w:left w:val="nil"/>
              <w:bottom w:val="single" w:sz="4" w:space="0" w:color="auto"/>
              <w:right w:val="single" w:sz="4" w:space="0" w:color="auto"/>
            </w:tcBorders>
            <w:shd w:val="clear" w:color="auto" w:fill="auto"/>
            <w:vAlign w:val="center"/>
            <w:hideMark/>
          </w:tcPr>
          <w:p w14:paraId="2E3D06FD" w14:textId="77777777" w:rsidR="00BE726F" w:rsidRPr="002411AB" w:rsidRDefault="00BE726F" w:rsidP="00BE726F">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641D63F" w14:textId="236F777D" w:rsidR="00BE726F" w:rsidRPr="008D44EC" w:rsidRDefault="004F52E7" w:rsidP="00BE726F">
            <w:pPr>
              <w:spacing w:before="0"/>
              <w:ind w:firstLine="0"/>
              <w:jc w:val="center"/>
              <w:rPr>
                <w:rFonts w:ascii="Times New Roman" w:hAnsi="Times New Roman"/>
                <w:szCs w:val="22"/>
              </w:rPr>
            </w:pPr>
            <w:r>
              <w:rPr>
                <w:rFonts w:ascii="Times New Roman" w:hAnsi="Times New Roman"/>
                <w:sz w:val="22"/>
                <w:szCs w:val="22"/>
              </w:rPr>
              <w:t>14 111,1</w:t>
            </w:r>
          </w:p>
        </w:tc>
        <w:tc>
          <w:tcPr>
            <w:tcW w:w="987" w:type="dxa"/>
            <w:tcBorders>
              <w:top w:val="nil"/>
              <w:left w:val="nil"/>
              <w:bottom w:val="single" w:sz="4" w:space="0" w:color="auto"/>
              <w:right w:val="single" w:sz="4" w:space="0" w:color="auto"/>
            </w:tcBorders>
            <w:shd w:val="clear" w:color="auto" w:fill="auto"/>
            <w:vAlign w:val="center"/>
            <w:hideMark/>
          </w:tcPr>
          <w:p w14:paraId="56C533E2" w14:textId="2C649662" w:rsidR="00BE726F" w:rsidRPr="002411AB" w:rsidRDefault="004F52E7" w:rsidP="00BE726F">
            <w:pPr>
              <w:spacing w:before="0"/>
              <w:ind w:firstLine="0"/>
              <w:jc w:val="center"/>
              <w:rPr>
                <w:rFonts w:ascii="Times New Roman" w:hAnsi="Times New Roman"/>
                <w:szCs w:val="22"/>
              </w:rPr>
            </w:pPr>
            <w:r w:rsidRPr="00803186">
              <w:rPr>
                <w:rFonts w:ascii="Times New Roman" w:hAnsi="Times New Roman"/>
                <w:sz w:val="22"/>
                <w:szCs w:val="22"/>
              </w:rPr>
              <w:t>10 904,3</w:t>
            </w:r>
          </w:p>
        </w:tc>
        <w:tc>
          <w:tcPr>
            <w:tcW w:w="1281" w:type="dxa"/>
            <w:tcBorders>
              <w:top w:val="nil"/>
              <w:left w:val="nil"/>
              <w:bottom w:val="single" w:sz="4" w:space="0" w:color="auto"/>
              <w:right w:val="single" w:sz="4" w:space="0" w:color="auto"/>
            </w:tcBorders>
            <w:shd w:val="clear" w:color="auto" w:fill="auto"/>
            <w:vAlign w:val="center"/>
            <w:hideMark/>
          </w:tcPr>
          <w:p w14:paraId="66644ED3" w14:textId="73E8E947" w:rsidR="00BE726F" w:rsidRPr="002411AB" w:rsidRDefault="004F52E7" w:rsidP="00BE726F">
            <w:pPr>
              <w:spacing w:before="0"/>
              <w:ind w:firstLine="0"/>
              <w:jc w:val="center"/>
              <w:rPr>
                <w:rFonts w:ascii="Times New Roman" w:hAnsi="Times New Roman"/>
                <w:szCs w:val="22"/>
              </w:rPr>
            </w:pPr>
            <w:r w:rsidRPr="00803186">
              <w:rPr>
                <w:rFonts w:ascii="Times New Roman" w:hAnsi="Times New Roman"/>
                <w:sz w:val="22"/>
                <w:szCs w:val="22"/>
              </w:rPr>
              <w:t>10 904,3</w:t>
            </w:r>
          </w:p>
        </w:tc>
        <w:tc>
          <w:tcPr>
            <w:tcW w:w="1415" w:type="dxa"/>
            <w:tcBorders>
              <w:top w:val="nil"/>
              <w:left w:val="nil"/>
              <w:bottom w:val="single" w:sz="4" w:space="0" w:color="auto"/>
              <w:right w:val="single" w:sz="4" w:space="0" w:color="auto"/>
            </w:tcBorders>
            <w:shd w:val="clear" w:color="auto" w:fill="auto"/>
            <w:vAlign w:val="center"/>
            <w:hideMark/>
          </w:tcPr>
          <w:p w14:paraId="3130D9CF" w14:textId="113D0ECB" w:rsidR="00BE726F" w:rsidRPr="002411AB" w:rsidRDefault="004F52E7" w:rsidP="005E66D7">
            <w:pPr>
              <w:spacing w:before="0"/>
              <w:ind w:firstLine="0"/>
              <w:jc w:val="center"/>
              <w:rPr>
                <w:rFonts w:ascii="Times New Roman" w:hAnsi="Times New Roman"/>
                <w:szCs w:val="22"/>
              </w:rPr>
            </w:pPr>
            <w:r>
              <w:rPr>
                <w:rFonts w:ascii="Times New Roman" w:hAnsi="Times New Roman"/>
                <w:sz w:val="22"/>
                <w:szCs w:val="22"/>
              </w:rPr>
              <w:t>35 919,7</w:t>
            </w:r>
          </w:p>
        </w:tc>
      </w:tr>
      <w:tr w:rsidR="008A589A" w:rsidRPr="002411AB" w14:paraId="35DCD513" w14:textId="77777777" w:rsidTr="00DB4208">
        <w:trPr>
          <w:trHeight w:val="660"/>
        </w:trPr>
        <w:tc>
          <w:tcPr>
            <w:tcW w:w="5240" w:type="dxa"/>
            <w:vMerge w:val="restart"/>
            <w:tcBorders>
              <w:top w:val="nil"/>
              <w:left w:val="single" w:sz="4" w:space="0" w:color="auto"/>
              <w:bottom w:val="single" w:sz="4" w:space="0" w:color="000000"/>
              <w:right w:val="single" w:sz="4" w:space="0" w:color="auto"/>
            </w:tcBorders>
            <w:shd w:val="clear" w:color="auto" w:fill="auto"/>
            <w:hideMark/>
          </w:tcPr>
          <w:p w14:paraId="0F24294C" w14:textId="77777777" w:rsidR="00ED6636" w:rsidRPr="002411AB" w:rsidRDefault="00A2751A" w:rsidP="000878CC">
            <w:pPr>
              <w:spacing w:before="0"/>
              <w:ind w:firstLine="0"/>
              <w:jc w:val="left"/>
              <w:rPr>
                <w:rFonts w:ascii="Times New Roman" w:hAnsi="Times New Roman"/>
                <w:szCs w:val="22"/>
              </w:rPr>
            </w:pPr>
            <w:r w:rsidRPr="002411AB">
              <w:rPr>
                <w:rFonts w:ascii="Times New Roman" w:hAnsi="Times New Roman"/>
                <w:sz w:val="22"/>
                <w:szCs w:val="22"/>
              </w:rPr>
              <w:t>1. Основное мероприятие</w:t>
            </w:r>
            <w:r w:rsidR="00ED6636" w:rsidRPr="002411AB">
              <w:rPr>
                <w:rFonts w:ascii="Times New Roman" w:hAnsi="Times New Roman"/>
                <w:sz w:val="22"/>
                <w:szCs w:val="22"/>
              </w:rPr>
              <w:t xml:space="preserve"> 1 «Финансовая поддержка субъектов малого и среднего предпринимательства, организаций, образующих инфраструктуру поддержки субъектов малого и среднего предпринимательства» </w:t>
            </w:r>
          </w:p>
        </w:tc>
        <w:tc>
          <w:tcPr>
            <w:tcW w:w="1843" w:type="dxa"/>
            <w:tcBorders>
              <w:top w:val="nil"/>
              <w:left w:val="nil"/>
              <w:bottom w:val="single" w:sz="4" w:space="0" w:color="auto"/>
              <w:right w:val="single" w:sz="4" w:space="0" w:color="auto"/>
            </w:tcBorders>
            <w:shd w:val="clear" w:color="auto" w:fill="auto"/>
            <w:hideMark/>
          </w:tcPr>
          <w:p w14:paraId="795102AD"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 xml:space="preserve">всего по мероприятию, в том числе: </w:t>
            </w:r>
          </w:p>
        </w:tc>
        <w:tc>
          <w:tcPr>
            <w:tcW w:w="992" w:type="dxa"/>
            <w:tcBorders>
              <w:top w:val="nil"/>
              <w:left w:val="nil"/>
              <w:bottom w:val="single" w:sz="4" w:space="0" w:color="auto"/>
              <w:right w:val="single" w:sz="4" w:space="0" w:color="auto"/>
            </w:tcBorders>
            <w:shd w:val="clear" w:color="auto" w:fill="auto"/>
            <w:vAlign w:val="center"/>
            <w:hideMark/>
          </w:tcPr>
          <w:p w14:paraId="33E09E49"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nil"/>
              <w:left w:val="nil"/>
              <w:bottom w:val="single" w:sz="4" w:space="0" w:color="auto"/>
              <w:right w:val="single" w:sz="4" w:space="0" w:color="auto"/>
            </w:tcBorders>
            <w:shd w:val="clear" w:color="auto" w:fill="auto"/>
            <w:vAlign w:val="center"/>
            <w:hideMark/>
          </w:tcPr>
          <w:p w14:paraId="4B251EAD"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w:t>
            </w:r>
          </w:p>
        </w:tc>
        <w:tc>
          <w:tcPr>
            <w:tcW w:w="1418" w:type="dxa"/>
            <w:tcBorders>
              <w:top w:val="nil"/>
              <w:left w:val="nil"/>
              <w:bottom w:val="single" w:sz="4" w:space="0" w:color="auto"/>
              <w:right w:val="single" w:sz="4" w:space="0" w:color="auto"/>
            </w:tcBorders>
            <w:shd w:val="clear" w:color="auto" w:fill="auto"/>
            <w:vAlign w:val="center"/>
            <w:hideMark/>
          </w:tcPr>
          <w:p w14:paraId="6A16A99D"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0275D2EA"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w:t>
            </w:r>
          </w:p>
        </w:tc>
        <w:tc>
          <w:tcPr>
            <w:tcW w:w="987" w:type="dxa"/>
            <w:tcBorders>
              <w:top w:val="nil"/>
              <w:left w:val="nil"/>
              <w:bottom w:val="single" w:sz="4" w:space="0" w:color="auto"/>
              <w:right w:val="single" w:sz="4" w:space="0" w:color="auto"/>
            </w:tcBorders>
            <w:shd w:val="clear" w:color="auto" w:fill="auto"/>
            <w:vAlign w:val="center"/>
            <w:hideMark/>
          </w:tcPr>
          <w:p w14:paraId="7D291D8A" w14:textId="77777777" w:rsidR="00ED6636" w:rsidRPr="002411AB" w:rsidRDefault="008E2136" w:rsidP="000878CC">
            <w:pPr>
              <w:spacing w:before="0"/>
              <w:ind w:firstLine="0"/>
              <w:jc w:val="center"/>
              <w:rPr>
                <w:rFonts w:ascii="Times New Roman" w:hAnsi="Times New Roman"/>
                <w:szCs w:val="22"/>
              </w:rPr>
            </w:pPr>
            <w:r w:rsidRPr="002411AB">
              <w:rPr>
                <w:rFonts w:ascii="Times New Roman" w:hAnsi="Times New Roman"/>
                <w:sz w:val="22"/>
                <w:szCs w:val="22"/>
              </w:rPr>
              <w:t>-</w:t>
            </w:r>
          </w:p>
        </w:tc>
        <w:tc>
          <w:tcPr>
            <w:tcW w:w="1281" w:type="dxa"/>
            <w:tcBorders>
              <w:top w:val="nil"/>
              <w:left w:val="nil"/>
              <w:bottom w:val="single" w:sz="4" w:space="0" w:color="auto"/>
              <w:right w:val="single" w:sz="4" w:space="0" w:color="auto"/>
            </w:tcBorders>
            <w:shd w:val="clear" w:color="auto" w:fill="auto"/>
            <w:vAlign w:val="center"/>
            <w:hideMark/>
          </w:tcPr>
          <w:p w14:paraId="2D5F42BA"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w:t>
            </w:r>
          </w:p>
        </w:tc>
        <w:tc>
          <w:tcPr>
            <w:tcW w:w="1415" w:type="dxa"/>
            <w:tcBorders>
              <w:top w:val="nil"/>
              <w:left w:val="nil"/>
              <w:bottom w:val="single" w:sz="4" w:space="0" w:color="auto"/>
              <w:right w:val="single" w:sz="4" w:space="0" w:color="auto"/>
            </w:tcBorders>
            <w:shd w:val="clear" w:color="auto" w:fill="auto"/>
            <w:vAlign w:val="center"/>
            <w:hideMark/>
          </w:tcPr>
          <w:p w14:paraId="3A8FB343" w14:textId="77777777" w:rsidR="00ED6636" w:rsidRPr="002411AB" w:rsidRDefault="008E2136" w:rsidP="000878CC">
            <w:pPr>
              <w:spacing w:before="0"/>
              <w:ind w:firstLine="0"/>
              <w:jc w:val="center"/>
              <w:rPr>
                <w:rFonts w:ascii="Times New Roman" w:hAnsi="Times New Roman"/>
                <w:szCs w:val="22"/>
              </w:rPr>
            </w:pPr>
            <w:r w:rsidRPr="002411AB">
              <w:rPr>
                <w:rFonts w:ascii="Times New Roman" w:hAnsi="Times New Roman"/>
                <w:sz w:val="22"/>
                <w:szCs w:val="22"/>
              </w:rPr>
              <w:t>-</w:t>
            </w:r>
          </w:p>
        </w:tc>
      </w:tr>
      <w:tr w:rsidR="008A589A" w:rsidRPr="002411AB" w14:paraId="05097D81" w14:textId="77777777" w:rsidTr="00DB4208">
        <w:trPr>
          <w:trHeight w:val="390"/>
        </w:trPr>
        <w:tc>
          <w:tcPr>
            <w:tcW w:w="5240" w:type="dxa"/>
            <w:vMerge/>
            <w:tcBorders>
              <w:top w:val="nil"/>
              <w:left w:val="single" w:sz="4" w:space="0" w:color="auto"/>
              <w:bottom w:val="single" w:sz="4" w:space="0" w:color="000000"/>
              <w:right w:val="single" w:sz="4" w:space="0" w:color="auto"/>
            </w:tcBorders>
            <w:vAlign w:val="center"/>
            <w:hideMark/>
          </w:tcPr>
          <w:p w14:paraId="73E71B88" w14:textId="77777777" w:rsidR="00ED6636" w:rsidRPr="002411AB" w:rsidRDefault="00ED6636" w:rsidP="000878CC">
            <w:pPr>
              <w:spacing w:before="0"/>
              <w:ind w:firstLine="0"/>
              <w:jc w:val="left"/>
              <w:rPr>
                <w:rFonts w:ascii="Times New Roman" w:hAnsi="Times New Roman"/>
                <w:szCs w:val="22"/>
              </w:rPr>
            </w:pPr>
          </w:p>
        </w:tc>
        <w:tc>
          <w:tcPr>
            <w:tcW w:w="1843" w:type="dxa"/>
            <w:tcBorders>
              <w:top w:val="nil"/>
              <w:left w:val="nil"/>
              <w:bottom w:val="single" w:sz="4" w:space="0" w:color="auto"/>
              <w:right w:val="single" w:sz="4" w:space="0" w:color="auto"/>
            </w:tcBorders>
            <w:shd w:val="clear" w:color="auto" w:fill="auto"/>
            <w:hideMark/>
          </w:tcPr>
          <w:p w14:paraId="04182440"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 xml:space="preserve">Администрация </w:t>
            </w:r>
          </w:p>
        </w:tc>
        <w:tc>
          <w:tcPr>
            <w:tcW w:w="992" w:type="dxa"/>
            <w:tcBorders>
              <w:top w:val="nil"/>
              <w:left w:val="nil"/>
              <w:bottom w:val="single" w:sz="4" w:space="0" w:color="auto"/>
              <w:right w:val="single" w:sz="4" w:space="0" w:color="auto"/>
            </w:tcBorders>
            <w:shd w:val="clear" w:color="auto" w:fill="auto"/>
            <w:vAlign w:val="center"/>
            <w:hideMark/>
          </w:tcPr>
          <w:p w14:paraId="2D3357D5"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900</w:t>
            </w:r>
          </w:p>
        </w:tc>
        <w:tc>
          <w:tcPr>
            <w:tcW w:w="992" w:type="dxa"/>
            <w:tcBorders>
              <w:top w:val="nil"/>
              <w:left w:val="nil"/>
              <w:bottom w:val="single" w:sz="4" w:space="0" w:color="auto"/>
              <w:right w:val="single" w:sz="4" w:space="0" w:color="auto"/>
            </w:tcBorders>
            <w:shd w:val="clear" w:color="auto" w:fill="auto"/>
            <w:vAlign w:val="center"/>
            <w:hideMark/>
          </w:tcPr>
          <w:p w14:paraId="25BD6324"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0412</w:t>
            </w:r>
          </w:p>
        </w:tc>
        <w:tc>
          <w:tcPr>
            <w:tcW w:w="1418" w:type="dxa"/>
            <w:tcBorders>
              <w:top w:val="nil"/>
              <w:left w:val="nil"/>
              <w:bottom w:val="single" w:sz="4" w:space="0" w:color="auto"/>
              <w:right w:val="single" w:sz="4" w:space="0" w:color="auto"/>
            </w:tcBorders>
            <w:shd w:val="clear" w:color="auto" w:fill="auto"/>
            <w:vAlign w:val="center"/>
            <w:hideMark/>
          </w:tcPr>
          <w:p w14:paraId="6D9130F8"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1200120170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6109293"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w:t>
            </w:r>
          </w:p>
        </w:tc>
        <w:tc>
          <w:tcPr>
            <w:tcW w:w="987" w:type="dxa"/>
            <w:tcBorders>
              <w:top w:val="nil"/>
              <w:left w:val="nil"/>
              <w:bottom w:val="single" w:sz="4" w:space="0" w:color="auto"/>
              <w:right w:val="single" w:sz="4" w:space="0" w:color="auto"/>
            </w:tcBorders>
            <w:shd w:val="clear" w:color="auto" w:fill="auto"/>
            <w:vAlign w:val="center"/>
            <w:hideMark/>
          </w:tcPr>
          <w:p w14:paraId="74D41499"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w:t>
            </w:r>
          </w:p>
        </w:tc>
        <w:tc>
          <w:tcPr>
            <w:tcW w:w="1281" w:type="dxa"/>
            <w:tcBorders>
              <w:top w:val="nil"/>
              <w:left w:val="nil"/>
              <w:bottom w:val="single" w:sz="4" w:space="0" w:color="auto"/>
              <w:right w:val="single" w:sz="4" w:space="0" w:color="auto"/>
            </w:tcBorders>
            <w:shd w:val="clear" w:color="auto" w:fill="auto"/>
            <w:vAlign w:val="center"/>
            <w:hideMark/>
          </w:tcPr>
          <w:p w14:paraId="072733E3"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w:t>
            </w:r>
          </w:p>
        </w:tc>
        <w:tc>
          <w:tcPr>
            <w:tcW w:w="1415" w:type="dxa"/>
            <w:tcBorders>
              <w:top w:val="nil"/>
              <w:left w:val="nil"/>
              <w:bottom w:val="single" w:sz="4" w:space="0" w:color="auto"/>
              <w:right w:val="single" w:sz="4" w:space="0" w:color="auto"/>
            </w:tcBorders>
            <w:shd w:val="clear" w:color="auto" w:fill="auto"/>
            <w:vAlign w:val="center"/>
            <w:hideMark/>
          </w:tcPr>
          <w:p w14:paraId="05FE3A26"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w:t>
            </w:r>
          </w:p>
        </w:tc>
      </w:tr>
      <w:tr w:rsidR="008A589A" w:rsidRPr="002411AB" w14:paraId="727AD9C4" w14:textId="77777777" w:rsidTr="00DB4208">
        <w:trPr>
          <w:trHeight w:val="420"/>
        </w:trPr>
        <w:tc>
          <w:tcPr>
            <w:tcW w:w="5240" w:type="dxa"/>
            <w:vMerge/>
            <w:tcBorders>
              <w:top w:val="nil"/>
              <w:left w:val="single" w:sz="4" w:space="0" w:color="auto"/>
              <w:bottom w:val="single" w:sz="4" w:space="0" w:color="000000"/>
              <w:right w:val="single" w:sz="4" w:space="0" w:color="auto"/>
            </w:tcBorders>
            <w:vAlign w:val="center"/>
            <w:hideMark/>
          </w:tcPr>
          <w:p w14:paraId="58206C18" w14:textId="77777777" w:rsidR="00ED6636" w:rsidRPr="002411AB" w:rsidRDefault="00ED6636" w:rsidP="000878CC">
            <w:pPr>
              <w:spacing w:before="0"/>
              <w:ind w:firstLine="0"/>
              <w:jc w:val="left"/>
              <w:rPr>
                <w:rFonts w:ascii="Times New Roman" w:hAnsi="Times New Roman"/>
                <w:szCs w:val="22"/>
              </w:rPr>
            </w:pPr>
          </w:p>
        </w:tc>
        <w:tc>
          <w:tcPr>
            <w:tcW w:w="1843" w:type="dxa"/>
            <w:tcBorders>
              <w:top w:val="nil"/>
              <w:left w:val="nil"/>
              <w:bottom w:val="single" w:sz="4" w:space="0" w:color="auto"/>
              <w:right w:val="single" w:sz="4" w:space="0" w:color="auto"/>
            </w:tcBorders>
            <w:shd w:val="clear" w:color="auto" w:fill="auto"/>
            <w:hideMark/>
          </w:tcPr>
          <w:p w14:paraId="6EDFB154"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КУМИ</w:t>
            </w:r>
          </w:p>
        </w:tc>
        <w:tc>
          <w:tcPr>
            <w:tcW w:w="992" w:type="dxa"/>
            <w:tcBorders>
              <w:top w:val="nil"/>
              <w:left w:val="nil"/>
              <w:bottom w:val="single" w:sz="4" w:space="0" w:color="auto"/>
              <w:right w:val="single" w:sz="4" w:space="0" w:color="auto"/>
            </w:tcBorders>
            <w:shd w:val="clear" w:color="auto" w:fill="auto"/>
            <w:vAlign w:val="center"/>
            <w:hideMark/>
          </w:tcPr>
          <w:p w14:paraId="16A2D0D7"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905</w:t>
            </w:r>
          </w:p>
        </w:tc>
        <w:tc>
          <w:tcPr>
            <w:tcW w:w="992" w:type="dxa"/>
            <w:tcBorders>
              <w:top w:val="nil"/>
              <w:left w:val="nil"/>
              <w:bottom w:val="single" w:sz="4" w:space="0" w:color="auto"/>
              <w:right w:val="single" w:sz="4" w:space="0" w:color="auto"/>
            </w:tcBorders>
            <w:shd w:val="clear" w:color="auto" w:fill="auto"/>
            <w:vAlign w:val="center"/>
            <w:hideMark/>
          </w:tcPr>
          <w:p w14:paraId="7F327C2D"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0412</w:t>
            </w:r>
          </w:p>
        </w:tc>
        <w:tc>
          <w:tcPr>
            <w:tcW w:w="1418" w:type="dxa"/>
            <w:tcBorders>
              <w:top w:val="nil"/>
              <w:left w:val="nil"/>
              <w:bottom w:val="single" w:sz="4" w:space="0" w:color="auto"/>
              <w:right w:val="single" w:sz="4" w:space="0" w:color="auto"/>
            </w:tcBorders>
            <w:shd w:val="clear" w:color="auto" w:fill="auto"/>
            <w:vAlign w:val="center"/>
            <w:hideMark/>
          </w:tcPr>
          <w:p w14:paraId="4ED2D3C4"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1200120170</w:t>
            </w:r>
          </w:p>
        </w:tc>
        <w:tc>
          <w:tcPr>
            <w:tcW w:w="992" w:type="dxa"/>
            <w:tcBorders>
              <w:top w:val="nil"/>
              <w:left w:val="nil"/>
              <w:bottom w:val="single" w:sz="4" w:space="0" w:color="auto"/>
              <w:right w:val="single" w:sz="4" w:space="0" w:color="auto"/>
            </w:tcBorders>
            <w:shd w:val="clear" w:color="auto" w:fill="auto"/>
            <w:vAlign w:val="center"/>
            <w:hideMark/>
          </w:tcPr>
          <w:p w14:paraId="0912E524"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w:t>
            </w:r>
          </w:p>
        </w:tc>
        <w:tc>
          <w:tcPr>
            <w:tcW w:w="987" w:type="dxa"/>
            <w:tcBorders>
              <w:top w:val="nil"/>
              <w:left w:val="nil"/>
              <w:bottom w:val="single" w:sz="4" w:space="0" w:color="auto"/>
              <w:right w:val="single" w:sz="4" w:space="0" w:color="auto"/>
            </w:tcBorders>
            <w:shd w:val="clear" w:color="auto" w:fill="auto"/>
            <w:vAlign w:val="center"/>
            <w:hideMark/>
          </w:tcPr>
          <w:p w14:paraId="34ED4EE0" w14:textId="77777777" w:rsidR="00ED6636" w:rsidRPr="002411AB" w:rsidRDefault="008E2136" w:rsidP="000878CC">
            <w:pPr>
              <w:spacing w:before="0"/>
              <w:ind w:firstLine="0"/>
              <w:jc w:val="center"/>
              <w:rPr>
                <w:rFonts w:ascii="Times New Roman" w:hAnsi="Times New Roman"/>
                <w:szCs w:val="22"/>
              </w:rPr>
            </w:pPr>
            <w:r w:rsidRPr="002411AB">
              <w:rPr>
                <w:rFonts w:ascii="Times New Roman" w:hAnsi="Times New Roman"/>
                <w:sz w:val="22"/>
                <w:szCs w:val="22"/>
              </w:rPr>
              <w:t>-</w:t>
            </w:r>
          </w:p>
        </w:tc>
        <w:tc>
          <w:tcPr>
            <w:tcW w:w="1281" w:type="dxa"/>
            <w:tcBorders>
              <w:top w:val="nil"/>
              <w:left w:val="nil"/>
              <w:bottom w:val="single" w:sz="4" w:space="0" w:color="auto"/>
              <w:right w:val="single" w:sz="4" w:space="0" w:color="auto"/>
            </w:tcBorders>
            <w:shd w:val="clear" w:color="auto" w:fill="auto"/>
            <w:vAlign w:val="center"/>
            <w:hideMark/>
          </w:tcPr>
          <w:p w14:paraId="0EF7B514"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w:t>
            </w:r>
          </w:p>
        </w:tc>
        <w:tc>
          <w:tcPr>
            <w:tcW w:w="1415" w:type="dxa"/>
            <w:tcBorders>
              <w:top w:val="nil"/>
              <w:left w:val="nil"/>
              <w:bottom w:val="single" w:sz="4" w:space="0" w:color="auto"/>
              <w:right w:val="single" w:sz="4" w:space="0" w:color="auto"/>
            </w:tcBorders>
            <w:shd w:val="clear" w:color="auto" w:fill="auto"/>
            <w:vAlign w:val="center"/>
            <w:hideMark/>
          </w:tcPr>
          <w:p w14:paraId="4FEA819A" w14:textId="77777777" w:rsidR="00ED6636" w:rsidRPr="002411AB" w:rsidRDefault="008E2136" w:rsidP="000878CC">
            <w:pPr>
              <w:spacing w:before="0"/>
              <w:ind w:firstLine="0"/>
              <w:jc w:val="center"/>
              <w:rPr>
                <w:rFonts w:ascii="Times New Roman" w:hAnsi="Times New Roman"/>
                <w:szCs w:val="22"/>
              </w:rPr>
            </w:pPr>
            <w:r w:rsidRPr="002411AB">
              <w:rPr>
                <w:rFonts w:ascii="Times New Roman" w:hAnsi="Times New Roman"/>
                <w:sz w:val="22"/>
                <w:szCs w:val="22"/>
              </w:rPr>
              <w:t>-</w:t>
            </w:r>
          </w:p>
        </w:tc>
      </w:tr>
      <w:tr w:rsidR="008A589A" w:rsidRPr="002411AB" w14:paraId="11C203C5" w14:textId="77777777" w:rsidTr="00DB4208">
        <w:trPr>
          <w:trHeight w:val="600"/>
        </w:trPr>
        <w:tc>
          <w:tcPr>
            <w:tcW w:w="5240" w:type="dxa"/>
            <w:vMerge w:val="restart"/>
            <w:tcBorders>
              <w:top w:val="nil"/>
              <w:left w:val="single" w:sz="4" w:space="0" w:color="auto"/>
              <w:bottom w:val="single" w:sz="4" w:space="0" w:color="000000"/>
              <w:right w:val="single" w:sz="4" w:space="0" w:color="auto"/>
            </w:tcBorders>
            <w:shd w:val="clear" w:color="auto" w:fill="auto"/>
            <w:hideMark/>
          </w:tcPr>
          <w:p w14:paraId="6E0138D3" w14:textId="77777777" w:rsidR="00ED6636" w:rsidRPr="002411AB" w:rsidRDefault="00A2751A" w:rsidP="000878CC">
            <w:pPr>
              <w:spacing w:before="0"/>
              <w:ind w:firstLine="0"/>
              <w:jc w:val="left"/>
              <w:rPr>
                <w:rFonts w:ascii="Times New Roman" w:hAnsi="Times New Roman"/>
                <w:szCs w:val="22"/>
              </w:rPr>
            </w:pPr>
            <w:r w:rsidRPr="002411AB">
              <w:rPr>
                <w:rFonts w:ascii="Times New Roman" w:hAnsi="Times New Roman"/>
                <w:sz w:val="22"/>
                <w:szCs w:val="22"/>
              </w:rPr>
              <w:t xml:space="preserve">2. Основное </w:t>
            </w:r>
            <w:r w:rsidR="00ED6636" w:rsidRPr="002411AB">
              <w:rPr>
                <w:rFonts w:ascii="Times New Roman" w:hAnsi="Times New Roman"/>
                <w:sz w:val="22"/>
                <w:szCs w:val="22"/>
              </w:rPr>
              <w:t>мероприятие 7 «Предоставление образовательной поддержки субъектам малого и среднего предпринимательства»</w:t>
            </w:r>
          </w:p>
        </w:tc>
        <w:tc>
          <w:tcPr>
            <w:tcW w:w="1843" w:type="dxa"/>
            <w:tcBorders>
              <w:top w:val="nil"/>
              <w:left w:val="nil"/>
              <w:bottom w:val="single" w:sz="4" w:space="0" w:color="auto"/>
              <w:right w:val="single" w:sz="4" w:space="0" w:color="auto"/>
            </w:tcBorders>
            <w:shd w:val="clear" w:color="auto" w:fill="auto"/>
            <w:hideMark/>
          </w:tcPr>
          <w:p w14:paraId="3FEDE3F9"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всего по мероприятию, в том числе:</w:t>
            </w:r>
          </w:p>
        </w:tc>
        <w:tc>
          <w:tcPr>
            <w:tcW w:w="992" w:type="dxa"/>
            <w:tcBorders>
              <w:top w:val="nil"/>
              <w:left w:val="nil"/>
              <w:bottom w:val="single" w:sz="4" w:space="0" w:color="auto"/>
              <w:right w:val="single" w:sz="4" w:space="0" w:color="auto"/>
            </w:tcBorders>
            <w:shd w:val="clear" w:color="auto" w:fill="auto"/>
            <w:vAlign w:val="center"/>
            <w:hideMark/>
          </w:tcPr>
          <w:p w14:paraId="244FA1E6"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nil"/>
              <w:left w:val="nil"/>
              <w:bottom w:val="single" w:sz="4" w:space="0" w:color="auto"/>
              <w:right w:val="single" w:sz="4" w:space="0" w:color="auto"/>
            </w:tcBorders>
            <w:shd w:val="clear" w:color="auto" w:fill="auto"/>
            <w:vAlign w:val="center"/>
            <w:hideMark/>
          </w:tcPr>
          <w:p w14:paraId="1E02B140"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w:t>
            </w:r>
          </w:p>
        </w:tc>
        <w:tc>
          <w:tcPr>
            <w:tcW w:w="1418" w:type="dxa"/>
            <w:tcBorders>
              <w:top w:val="nil"/>
              <w:left w:val="nil"/>
              <w:bottom w:val="single" w:sz="4" w:space="0" w:color="auto"/>
              <w:right w:val="single" w:sz="4" w:space="0" w:color="auto"/>
            </w:tcBorders>
            <w:shd w:val="clear" w:color="auto" w:fill="auto"/>
            <w:vAlign w:val="center"/>
            <w:hideMark/>
          </w:tcPr>
          <w:p w14:paraId="68569CAB"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543B5"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w:t>
            </w:r>
          </w:p>
        </w:tc>
        <w:tc>
          <w:tcPr>
            <w:tcW w:w="987" w:type="dxa"/>
            <w:tcBorders>
              <w:top w:val="single" w:sz="4" w:space="0" w:color="auto"/>
              <w:left w:val="nil"/>
              <w:bottom w:val="single" w:sz="4" w:space="0" w:color="auto"/>
              <w:right w:val="single" w:sz="4" w:space="0" w:color="auto"/>
            </w:tcBorders>
            <w:shd w:val="clear" w:color="auto" w:fill="auto"/>
            <w:vAlign w:val="center"/>
            <w:hideMark/>
          </w:tcPr>
          <w:p w14:paraId="73C34CB2" w14:textId="77777777" w:rsidR="00ED6636" w:rsidRPr="002411AB" w:rsidRDefault="00BE726F" w:rsidP="000878CC">
            <w:pPr>
              <w:spacing w:before="0"/>
              <w:ind w:firstLine="0"/>
              <w:jc w:val="center"/>
              <w:rPr>
                <w:rFonts w:ascii="Times New Roman" w:hAnsi="Times New Roman"/>
                <w:szCs w:val="22"/>
              </w:rPr>
            </w:pPr>
            <w:r w:rsidRPr="002411AB">
              <w:rPr>
                <w:rFonts w:ascii="Times New Roman" w:hAnsi="Times New Roman"/>
                <w:sz w:val="22"/>
                <w:szCs w:val="22"/>
              </w:rPr>
              <w:t>-</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26622F9E"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14:paraId="1FC98A0E" w14:textId="77777777" w:rsidR="00ED6636" w:rsidRPr="002411AB" w:rsidRDefault="00BE726F" w:rsidP="000878CC">
            <w:pPr>
              <w:spacing w:before="0"/>
              <w:ind w:firstLine="0"/>
              <w:jc w:val="center"/>
              <w:rPr>
                <w:rFonts w:ascii="Times New Roman" w:hAnsi="Times New Roman"/>
                <w:szCs w:val="22"/>
              </w:rPr>
            </w:pPr>
            <w:r w:rsidRPr="002411AB">
              <w:rPr>
                <w:rFonts w:ascii="Times New Roman" w:hAnsi="Times New Roman"/>
                <w:sz w:val="22"/>
                <w:szCs w:val="22"/>
              </w:rPr>
              <w:t>-</w:t>
            </w:r>
          </w:p>
        </w:tc>
      </w:tr>
      <w:tr w:rsidR="008A589A" w:rsidRPr="002411AB" w14:paraId="1BEA76BC" w14:textId="77777777" w:rsidTr="00DB4208">
        <w:trPr>
          <w:trHeight w:val="300"/>
        </w:trPr>
        <w:tc>
          <w:tcPr>
            <w:tcW w:w="5240" w:type="dxa"/>
            <w:vMerge/>
            <w:tcBorders>
              <w:top w:val="nil"/>
              <w:left w:val="single" w:sz="4" w:space="0" w:color="auto"/>
              <w:bottom w:val="single" w:sz="4" w:space="0" w:color="auto"/>
              <w:right w:val="single" w:sz="4" w:space="0" w:color="auto"/>
            </w:tcBorders>
            <w:vAlign w:val="center"/>
            <w:hideMark/>
          </w:tcPr>
          <w:p w14:paraId="5B175762" w14:textId="77777777" w:rsidR="00ED6636" w:rsidRPr="002411AB" w:rsidRDefault="00ED6636" w:rsidP="000878CC">
            <w:pPr>
              <w:spacing w:before="0"/>
              <w:ind w:firstLine="0"/>
              <w:jc w:val="left"/>
              <w:rPr>
                <w:rFonts w:ascii="Times New Roman" w:hAnsi="Times New Roman"/>
                <w:szCs w:val="22"/>
              </w:rPr>
            </w:pPr>
          </w:p>
        </w:tc>
        <w:tc>
          <w:tcPr>
            <w:tcW w:w="1843" w:type="dxa"/>
            <w:tcBorders>
              <w:top w:val="nil"/>
              <w:left w:val="nil"/>
              <w:bottom w:val="single" w:sz="4" w:space="0" w:color="auto"/>
              <w:right w:val="single" w:sz="4" w:space="0" w:color="auto"/>
            </w:tcBorders>
            <w:shd w:val="clear" w:color="auto" w:fill="auto"/>
            <w:hideMark/>
          </w:tcPr>
          <w:p w14:paraId="29803AFF"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КУМИ</w:t>
            </w:r>
          </w:p>
          <w:p w14:paraId="37640DCC" w14:textId="77777777" w:rsidR="00415231" w:rsidRPr="002411AB" w:rsidRDefault="00415231" w:rsidP="000878CC">
            <w:pPr>
              <w:spacing w:before="0"/>
              <w:ind w:firstLine="0"/>
              <w:jc w:val="center"/>
              <w:rPr>
                <w:rFonts w:ascii="Times New Roman" w:hAnsi="Times New Roman"/>
                <w:szCs w:val="22"/>
              </w:rPr>
            </w:pPr>
          </w:p>
        </w:tc>
        <w:tc>
          <w:tcPr>
            <w:tcW w:w="992" w:type="dxa"/>
            <w:tcBorders>
              <w:top w:val="nil"/>
              <w:left w:val="nil"/>
              <w:bottom w:val="single" w:sz="4" w:space="0" w:color="auto"/>
              <w:right w:val="single" w:sz="4" w:space="0" w:color="auto"/>
            </w:tcBorders>
            <w:shd w:val="clear" w:color="auto" w:fill="auto"/>
            <w:vAlign w:val="center"/>
            <w:hideMark/>
          </w:tcPr>
          <w:p w14:paraId="147217B0"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905</w:t>
            </w:r>
          </w:p>
        </w:tc>
        <w:tc>
          <w:tcPr>
            <w:tcW w:w="992" w:type="dxa"/>
            <w:tcBorders>
              <w:top w:val="nil"/>
              <w:left w:val="nil"/>
              <w:bottom w:val="single" w:sz="4" w:space="0" w:color="auto"/>
              <w:right w:val="single" w:sz="4" w:space="0" w:color="auto"/>
            </w:tcBorders>
            <w:shd w:val="clear" w:color="auto" w:fill="auto"/>
            <w:vAlign w:val="center"/>
            <w:hideMark/>
          </w:tcPr>
          <w:p w14:paraId="780386D6"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0412</w:t>
            </w:r>
          </w:p>
        </w:tc>
        <w:tc>
          <w:tcPr>
            <w:tcW w:w="1418" w:type="dxa"/>
            <w:tcBorders>
              <w:top w:val="nil"/>
              <w:left w:val="nil"/>
              <w:bottom w:val="single" w:sz="4" w:space="0" w:color="auto"/>
              <w:right w:val="single" w:sz="4" w:space="0" w:color="auto"/>
            </w:tcBorders>
            <w:shd w:val="clear" w:color="auto" w:fill="auto"/>
            <w:vAlign w:val="center"/>
            <w:hideMark/>
          </w:tcPr>
          <w:p w14:paraId="3A58C005"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1200720430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9CB5874"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w:t>
            </w:r>
          </w:p>
        </w:tc>
        <w:tc>
          <w:tcPr>
            <w:tcW w:w="987" w:type="dxa"/>
            <w:tcBorders>
              <w:top w:val="nil"/>
              <w:left w:val="nil"/>
              <w:bottom w:val="single" w:sz="4" w:space="0" w:color="auto"/>
              <w:right w:val="single" w:sz="4" w:space="0" w:color="auto"/>
            </w:tcBorders>
            <w:shd w:val="clear" w:color="auto" w:fill="auto"/>
            <w:vAlign w:val="center"/>
            <w:hideMark/>
          </w:tcPr>
          <w:p w14:paraId="090D55C7" w14:textId="77777777" w:rsidR="00ED6636" w:rsidRPr="002411AB" w:rsidRDefault="00BE726F" w:rsidP="000878CC">
            <w:pPr>
              <w:spacing w:before="0"/>
              <w:ind w:firstLine="0"/>
              <w:jc w:val="center"/>
              <w:rPr>
                <w:rFonts w:ascii="Times New Roman" w:hAnsi="Times New Roman"/>
                <w:szCs w:val="22"/>
              </w:rPr>
            </w:pPr>
            <w:r w:rsidRPr="002411AB">
              <w:rPr>
                <w:rFonts w:ascii="Times New Roman" w:hAnsi="Times New Roman"/>
                <w:sz w:val="22"/>
                <w:szCs w:val="22"/>
              </w:rPr>
              <w:t>-</w:t>
            </w:r>
          </w:p>
        </w:tc>
        <w:tc>
          <w:tcPr>
            <w:tcW w:w="1281" w:type="dxa"/>
            <w:tcBorders>
              <w:top w:val="nil"/>
              <w:left w:val="nil"/>
              <w:bottom w:val="single" w:sz="4" w:space="0" w:color="auto"/>
              <w:right w:val="single" w:sz="4" w:space="0" w:color="auto"/>
            </w:tcBorders>
            <w:shd w:val="clear" w:color="auto" w:fill="auto"/>
            <w:vAlign w:val="center"/>
            <w:hideMark/>
          </w:tcPr>
          <w:p w14:paraId="5FA05BAD"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w:t>
            </w:r>
          </w:p>
        </w:tc>
        <w:tc>
          <w:tcPr>
            <w:tcW w:w="1415" w:type="dxa"/>
            <w:tcBorders>
              <w:top w:val="nil"/>
              <w:left w:val="nil"/>
              <w:bottom w:val="single" w:sz="4" w:space="0" w:color="auto"/>
              <w:right w:val="single" w:sz="4" w:space="0" w:color="auto"/>
            </w:tcBorders>
            <w:shd w:val="clear" w:color="auto" w:fill="auto"/>
            <w:vAlign w:val="center"/>
            <w:hideMark/>
          </w:tcPr>
          <w:p w14:paraId="25E9F861" w14:textId="77777777" w:rsidR="00ED6636" w:rsidRPr="002411AB" w:rsidRDefault="00BE726F" w:rsidP="000878CC">
            <w:pPr>
              <w:spacing w:before="0"/>
              <w:ind w:firstLine="0"/>
              <w:jc w:val="center"/>
              <w:rPr>
                <w:rFonts w:ascii="Times New Roman" w:hAnsi="Times New Roman"/>
                <w:szCs w:val="22"/>
              </w:rPr>
            </w:pPr>
            <w:r w:rsidRPr="002411AB">
              <w:rPr>
                <w:rFonts w:ascii="Times New Roman" w:hAnsi="Times New Roman"/>
                <w:sz w:val="22"/>
                <w:szCs w:val="22"/>
              </w:rPr>
              <w:t>-</w:t>
            </w:r>
          </w:p>
        </w:tc>
      </w:tr>
      <w:tr w:rsidR="00923C9E" w:rsidRPr="002411AB" w14:paraId="60E197AF" w14:textId="77777777" w:rsidTr="00DB4208">
        <w:trPr>
          <w:trHeight w:val="600"/>
        </w:trPr>
        <w:tc>
          <w:tcPr>
            <w:tcW w:w="524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CD9C771" w14:textId="77777777" w:rsidR="00923C9E" w:rsidRPr="00C204F1" w:rsidRDefault="00923C9E" w:rsidP="00923C9E">
            <w:pPr>
              <w:spacing w:before="0"/>
              <w:ind w:firstLine="0"/>
              <w:jc w:val="left"/>
              <w:rPr>
                <w:rFonts w:ascii="Times New Roman" w:hAnsi="Times New Roman"/>
                <w:sz w:val="22"/>
                <w:szCs w:val="22"/>
              </w:rPr>
            </w:pPr>
            <w:r w:rsidRPr="00C204F1">
              <w:rPr>
                <w:rFonts w:ascii="Times New Roman" w:hAnsi="Times New Roman"/>
                <w:sz w:val="22"/>
                <w:szCs w:val="22"/>
              </w:rPr>
              <w:lastRenderedPageBreak/>
              <w:t>3. Основное мероприятие 8 «Популяризация предпринимательской деятельности»</w:t>
            </w:r>
          </w:p>
        </w:tc>
        <w:tc>
          <w:tcPr>
            <w:tcW w:w="1843" w:type="dxa"/>
            <w:tcBorders>
              <w:top w:val="single" w:sz="4" w:space="0" w:color="auto"/>
              <w:left w:val="nil"/>
              <w:bottom w:val="single" w:sz="4" w:space="0" w:color="auto"/>
              <w:right w:val="single" w:sz="4" w:space="0" w:color="auto"/>
            </w:tcBorders>
            <w:shd w:val="clear" w:color="auto" w:fill="auto"/>
            <w:hideMark/>
          </w:tcPr>
          <w:p w14:paraId="19C4F5EC" w14:textId="77777777" w:rsidR="00923C9E" w:rsidRPr="002411AB" w:rsidRDefault="00923C9E" w:rsidP="00923C9E">
            <w:pPr>
              <w:spacing w:before="0"/>
              <w:ind w:firstLine="0"/>
              <w:jc w:val="center"/>
              <w:rPr>
                <w:rFonts w:ascii="Times New Roman" w:hAnsi="Times New Roman"/>
                <w:szCs w:val="22"/>
              </w:rPr>
            </w:pPr>
            <w:r w:rsidRPr="002411AB">
              <w:rPr>
                <w:rFonts w:ascii="Times New Roman" w:hAnsi="Times New Roman"/>
                <w:sz w:val="22"/>
                <w:szCs w:val="22"/>
              </w:rPr>
              <w:t>всего по мероприятию, в том числе:</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41B173B" w14:textId="77777777" w:rsidR="00923C9E" w:rsidRPr="002411AB" w:rsidRDefault="00923C9E" w:rsidP="00923C9E">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E570AA1" w14:textId="77777777" w:rsidR="00923C9E" w:rsidRPr="002411AB" w:rsidRDefault="00923C9E" w:rsidP="00923C9E">
            <w:pPr>
              <w:spacing w:before="0"/>
              <w:ind w:firstLine="0"/>
              <w:jc w:val="center"/>
              <w:rPr>
                <w:rFonts w:ascii="Times New Roman" w:hAnsi="Times New Roman"/>
                <w:szCs w:val="22"/>
              </w:rPr>
            </w:pPr>
            <w:r w:rsidRPr="002411AB">
              <w:rPr>
                <w:rFonts w:ascii="Times New Roman" w:hAnsi="Times New Roman"/>
                <w:sz w:val="22"/>
                <w:szCs w:val="22"/>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C3F6DF2" w14:textId="77777777" w:rsidR="00923C9E" w:rsidRPr="002411AB" w:rsidRDefault="00923C9E" w:rsidP="00923C9E">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69C43D" w14:textId="0D33FB90" w:rsidR="00923C9E" w:rsidRPr="002411AB" w:rsidRDefault="00923C9E" w:rsidP="00923C9E">
            <w:pPr>
              <w:spacing w:before="0"/>
              <w:ind w:firstLine="0"/>
              <w:jc w:val="center"/>
              <w:rPr>
                <w:rFonts w:ascii="Times New Roman" w:hAnsi="Times New Roman"/>
                <w:szCs w:val="22"/>
              </w:rPr>
            </w:pPr>
            <w:r>
              <w:rPr>
                <w:rFonts w:ascii="Times New Roman" w:hAnsi="Times New Roman"/>
                <w:sz w:val="22"/>
                <w:szCs w:val="22"/>
              </w:rPr>
              <w:t>1 900,0</w:t>
            </w:r>
          </w:p>
        </w:tc>
        <w:tc>
          <w:tcPr>
            <w:tcW w:w="987" w:type="dxa"/>
            <w:tcBorders>
              <w:top w:val="single" w:sz="4" w:space="0" w:color="auto"/>
              <w:left w:val="nil"/>
              <w:bottom w:val="single" w:sz="4" w:space="0" w:color="auto"/>
              <w:right w:val="single" w:sz="4" w:space="0" w:color="auto"/>
            </w:tcBorders>
            <w:shd w:val="clear" w:color="auto" w:fill="auto"/>
            <w:vAlign w:val="center"/>
            <w:hideMark/>
          </w:tcPr>
          <w:p w14:paraId="3C9A4482" w14:textId="103F5572" w:rsidR="00923C9E" w:rsidRPr="002411AB" w:rsidRDefault="00923C9E" w:rsidP="00923C9E">
            <w:pPr>
              <w:spacing w:before="0"/>
              <w:ind w:firstLine="0"/>
              <w:jc w:val="center"/>
              <w:rPr>
                <w:rFonts w:ascii="Times New Roman" w:hAnsi="Times New Roman"/>
                <w:szCs w:val="22"/>
              </w:rPr>
            </w:pPr>
            <w:r w:rsidRPr="002411AB">
              <w:rPr>
                <w:rFonts w:ascii="Times New Roman" w:hAnsi="Times New Roman"/>
                <w:sz w:val="22"/>
                <w:szCs w:val="22"/>
              </w:rPr>
              <w:t>-</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0542FBBB" w14:textId="50F46CF0" w:rsidR="00923C9E" w:rsidRPr="002411AB" w:rsidRDefault="00923C9E" w:rsidP="00923C9E">
            <w:pPr>
              <w:spacing w:before="0"/>
              <w:ind w:firstLine="0"/>
              <w:jc w:val="center"/>
              <w:rPr>
                <w:rFonts w:ascii="Times New Roman" w:hAnsi="Times New Roman"/>
                <w:szCs w:val="22"/>
              </w:rPr>
            </w:pPr>
            <w:r w:rsidRPr="002411AB">
              <w:rPr>
                <w:rFonts w:ascii="Times New Roman" w:hAnsi="Times New Roman"/>
                <w:sz w:val="22"/>
                <w:szCs w:val="22"/>
              </w:rPr>
              <w:t>-</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14:paraId="75BFF9DD" w14:textId="51ED7D4B" w:rsidR="00923C9E" w:rsidRPr="002411AB" w:rsidRDefault="00923C9E" w:rsidP="00923C9E">
            <w:pPr>
              <w:spacing w:before="0"/>
              <w:ind w:firstLine="0"/>
              <w:jc w:val="center"/>
              <w:rPr>
                <w:rFonts w:ascii="Times New Roman" w:hAnsi="Times New Roman"/>
                <w:szCs w:val="22"/>
              </w:rPr>
            </w:pPr>
            <w:r>
              <w:rPr>
                <w:rFonts w:ascii="Times New Roman" w:hAnsi="Times New Roman"/>
                <w:sz w:val="22"/>
                <w:szCs w:val="22"/>
              </w:rPr>
              <w:t>1 900,0</w:t>
            </w:r>
          </w:p>
        </w:tc>
      </w:tr>
      <w:tr w:rsidR="009A4485" w:rsidRPr="002411AB" w14:paraId="5C77B4ED" w14:textId="77777777" w:rsidTr="008A2DE5">
        <w:trPr>
          <w:trHeight w:val="300"/>
        </w:trPr>
        <w:tc>
          <w:tcPr>
            <w:tcW w:w="5240" w:type="dxa"/>
            <w:vMerge/>
            <w:tcBorders>
              <w:top w:val="nil"/>
              <w:left w:val="single" w:sz="4" w:space="0" w:color="auto"/>
              <w:bottom w:val="single" w:sz="4" w:space="0" w:color="000000"/>
              <w:right w:val="single" w:sz="4" w:space="0" w:color="auto"/>
            </w:tcBorders>
            <w:vAlign w:val="center"/>
            <w:hideMark/>
          </w:tcPr>
          <w:p w14:paraId="4984ECEA" w14:textId="77777777" w:rsidR="009A4485" w:rsidRPr="002411AB" w:rsidRDefault="009A4485" w:rsidP="009A4485">
            <w:pPr>
              <w:spacing w:before="0"/>
              <w:ind w:firstLine="0"/>
              <w:jc w:val="left"/>
              <w:rPr>
                <w:rFonts w:ascii="Times New Roman" w:hAnsi="Times New Roman"/>
                <w:szCs w:val="22"/>
              </w:rPr>
            </w:pPr>
          </w:p>
        </w:tc>
        <w:tc>
          <w:tcPr>
            <w:tcW w:w="1843" w:type="dxa"/>
            <w:tcBorders>
              <w:top w:val="nil"/>
              <w:left w:val="nil"/>
              <w:bottom w:val="single" w:sz="4" w:space="0" w:color="auto"/>
              <w:right w:val="single" w:sz="4" w:space="0" w:color="auto"/>
            </w:tcBorders>
            <w:shd w:val="clear" w:color="auto" w:fill="auto"/>
            <w:hideMark/>
          </w:tcPr>
          <w:p w14:paraId="0B81ACC5" w14:textId="77777777" w:rsidR="009A4485" w:rsidRPr="002411AB" w:rsidRDefault="009A4485" w:rsidP="009A4485">
            <w:pPr>
              <w:spacing w:before="0"/>
              <w:ind w:firstLine="0"/>
              <w:jc w:val="center"/>
              <w:rPr>
                <w:rFonts w:ascii="Times New Roman" w:hAnsi="Times New Roman"/>
                <w:szCs w:val="22"/>
              </w:rPr>
            </w:pPr>
            <w:r w:rsidRPr="002411AB">
              <w:rPr>
                <w:rFonts w:ascii="Times New Roman" w:hAnsi="Times New Roman"/>
                <w:sz w:val="22"/>
                <w:szCs w:val="22"/>
              </w:rPr>
              <w:t>КУМИ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8CDBA4A" w14:textId="77777777" w:rsidR="009A4485" w:rsidRPr="002411AB" w:rsidRDefault="009A4485" w:rsidP="009A4485">
            <w:pPr>
              <w:spacing w:before="0"/>
              <w:ind w:firstLine="0"/>
              <w:jc w:val="center"/>
              <w:rPr>
                <w:rFonts w:ascii="Times New Roman" w:hAnsi="Times New Roman"/>
                <w:szCs w:val="22"/>
              </w:rPr>
            </w:pPr>
            <w:r w:rsidRPr="002411AB">
              <w:rPr>
                <w:rFonts w:ascii="Times New Roman" w:hAnsi="Times New Roman"/>
                <w:sz w:val="22"/>
                <w:szCs w:val="22"/>
              </w:rPr>
              <w:t>905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7706F9D" w14:textId="77777777" w:rsidR="009A4485" w:rsidRPr="002411AB" w:rsidRDefault="009A4485" w:rsidP="009A4485">
            <w:pPr>
              <w:spacing w:before="0"/>
              <w:ind w:firstLine="0"/>
              <w:jc w:val="center"/>
              <w:rPr>
                <w:rFonts w:ascii="Times New Roman" w:hAnsi="Times New Roman"/>
                <w:szCs w:val="22"/>
              </w:rPr>
            </w:pPr>
            <w:r w:rsidRPr="002411AB">
              <w:rPr>
                <w:rFonts w:ascii="Times New Roman" w:hAnsi="Times New Roman"/>
                <w:sz w:val="22"/>
                <w:szCs w:val="22"/>
              </w:rPr>
              <w:t>0412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F76C5DC" w14:textId="77777777" w:rsidR="009A4485" w:rsidRPr="002411AB" w:rsidRDefault="009A4485" w:rsidP="009A4485">
            <w:pPr>
              <w:spacing w:before="0"/>
              <w:ind w:firstLine="0"/>
              <w:jc w:val="center"/>
              <w:rPr>
                <w:rFonts w:ascii="Times New Roman" w:hAnsi="Times New Roman"/>
                <w:szCs w:val="22"/>
              </w:rPr>
            </w:pPr>
            <w:r w:rsidRPr="002411AB">
              <w:rPr>
                <w:rFonts w:ascii="Times New Roman" w:hAnsi="Times New Roman"/>
                <w:sz w:val="22"/>
                <w:szCs w:val="22"/>
              </w:rPr>
              <w:t>1200820440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A914B02" w14:textId="7D4EC026" w:rsidR="009A4485" w:rsidRPr="002411AB" w:rsidRDefault="00803186" w:rsidP="004F52E7">
            <w:pPr>
              <w:spacing w:before="0"/>
              <w:ind w:firstLine="0"/>
              <w:jc w:val="center"/>
              <w:rPr>
                <w:rFonts w:ascii="Times New Roman" w:hAnsi="Times New Roman"/>
                <w:szCs w:val="22"/>
              </w:rPr>
            </w:pPr>
            <w:r>
              <w:rPr>
                <w:rFonts w:ascii="Times New Roman" w:hAnsi="Times New Roman"/>
                <w:sz w:val="22"/>
                <w:szCs w:val="22"/>
              </w:rPr>
              <w:t>1 900,0</w:t>
            </w:r>
          </w:p>
        </w:tc>
        <w:tc>
          <w:tcPr>
            <w:tcW w:w="987" w:type="dxa"/>
            <w:tcBorders>
              <w:top w:val="nil"/>
              <w:left w:val="nil"/>
              <w:bottom w:val="single" w:sz="4" w:space="0" w:color="auto"/>
              <w:right w:val="single" w:sz="4" w:space="0" w:color="auto"/>
            </w:tcBorders>
            <w:shd w:val="clear" w:color="auto" w:fill="auto"/>
            <w:vAlign w:val="center"/>
            <w:hideMark/>
          </w:tcPr>
          <w:p w14:paraId="12F76D83" w14:textId="77777777" w:rsidR="009A4485" w:rsidRPr="002411AB" w:rsidRDefault="00140D4A" w:rsidP="009A4485">
            <w:pPr>
              <w:spacing w:before="0"/>
              <w:ind w:firstLine="0"/>
              <w:jc w:val="center"/>
              <w:rPr>
                <w:rFonts w:ascii="Times New Roman" w:hAnsi="Times New Roman"/>
                <w:szCs w:val="22"/>
              </w:rPr>
            </w:pPr>
            <w:r w:rsidRPr="002411AB">
              <w:rPr>
                <w:rFonts w:ascii="Times New Roman" w:hAnsi="Times New Roman"/>
                <w:sz w:val="22"/>
                <w:szCs w:val="22"/>
              </w:rPr>
              <w:t>-</w:t>
            </w:r>
          </w:p>
        </w:tc>
        <w:tc>
          <w:tcPr>
            <w:tcW w:w="1281" w:type="dxa"/>
            <w:tcBorders>
              <w:top w:val="nil"/>
              <w:left w:val="nil"/>
              <w:bottom w:val="single" w:sz="4" w:space="0" w:color="auto"/>
              <w:right w:val="single" w:sz="4" w:space="0" w:color="auto"/>
            </w:tcBorders>
            <w:shd w:val="clear" w:color="auto" w:fill="auto"/>
            <w:vAlign w:val="center"/>
            <w:hideMark/>
          </w:tcPr>
          <w:p w14:paraId="3930EFA4" w14:textId="77777777" w:rsidR="009A4485" w:rsidRPr="002411AB" w:rsidRDefault="009A4485" w:rsidP="009A4485">
            <w:pPr>
              <w:spacing w:before="0"/>
              <w:ind w:firstLine="0"/>
              <w:jc w:val="center"/>
              <w:rPr>
                <w:rFonts w:ascii="Times New Roman" w:hAnsi="Times New Roman"/>
                <w:szCs w:val="22"/>
              </w:rPr>
            </w:pPr>
            <w:r w:rsidRPr="002411AB">
              <w:rPr>
                <w:rFonts w:ascii="Times New Roman" w:hAnsi="Times New Roman"/>
                <w:sz w:val="22"/>
                <w:szCs w:val="22"/>
              </w:rPr>
              <w:t>-</w:t>
            </w:r>
          </w:p>
        </w:tc>
        <w:tc>
          <w:tcPr>
            <w:tcW w:w="1415" w:type="dxa"/>
            <w:tcBorders>
              <w:top w:val="nil"/>
              <w:left w:val="nil"/>
              <w:bottom w:val="single" w:sz="4" w:space="0" w:color="auto"/>
              <w:right w:val="single" w:sz="4" w:space="0" w:color="auto"/>
            </w:tcBorders>
            <w:shd w:val="clear" w:color="auto" w:fill="auto"/>
            <w:vAlign w:val="center"/>
            <w:hideMark/>
          </w:tcPr>
          <w:p w14:paraId="25663122" w14:textId="63990A39" w:rsidR="009A4485" w:rsidRPr="002411AB" w:rsidRDefault="004F52E7" w:rsidP="009A4485">
            <w:pPr>
              <w:spacing w:before="0"/>
              <w:ind w:firstLine="0"/>
              <w:jc w:val="center"/>
              <w:rPr>
                <w:rFonts w:ascii="Times New Roman" w:hAnsi="Times New Roman"/>
                <w:szCs w:val="22"/>
              </w:rPr>
            </w:pPr>
            <w:r>
              <w:rPr>
                <w:rFonts w:ascii="Times New Roman" w:hAnsi="Times New Roman"/>
                <w:sz w:val="22"/>
                <w:szCs w:val="22"/>
              </w:rPr>
              <w:t>1 900,0</w:t>
            </w:r>
          </w:p>
        </w:tc>
      </w:tr>
      <w:tr w:rsidR="008A589A" w:rsidRPr="002411AB" w14:paraId="00EE5741" w14:textId="77777777" w:rsidTr="00DB4208">
        <w:trPr>
          <w:trHeight w:val="600"/>
        </w:trPr>
        <w:tc>
          <w:tcPr>
            <w:tcW w:w="5240" w:type="dxa"/>
            <w:vMerge w:val="restart"/>
            <w:tcBorders>
              <w:top w:val="nil"/>
              <w:left w:val="single" w:sz="4" w:space="0" w:color="auto"/>
              <w:bottom w:val="single" w:sz="4" w:space="0" w:color="000000"/>
              <w:right w:val="single" w:sz="4" w:space="0" w:color="auto"/>
            </w:tcBorders>
            <w:shd w:val="clear" w:color="auto" w:fill="auto"/>
            <w:hideMark/>
          </w:tcPr>
          <w:p w14:paraId="7764BE30" w14:textId="77777777" w:rsidR="00ED6636" w:rsidRPr="002411AB" w:rsidRDefault="0090010E" w:rsidP="0090010E">
            <w:pPr>
              <w:spacing w:before="0"/>
              <w:ind w:firstLine="0"/>
              <w:jc w:val="left"/>
              <w:rPr>
                <w:rFonts w:ascii="Times New Roman" w:hAnsi="Times New Roman"/>
                <w:szCs w:val="22"/>
              </w:rPr>
            </w:pPr>
            <w:r w:rsidRPr="002411AB">
              <w:rPr>
                <w:rFonts w:ascii="Times New Roman" w:hAnsi="Times New Roman"/>
                <w:sz w:val="22"/>
                <w:szCs w:val="22"/>
              </w:rPr>
              <w:t xml:space="preserve">4. Основное мероприятие </w:t>
            </w:r>
            <w:r w:rsidR="00ED6636" w:rsidRPr="002411AB">
              <w:rPr>
                <w:rFonts w:ascii="Times New Roman" w:hAnsi="Times New Roman"/>
                <w:sz w:val="22"/>
                <w:szCs w:val="22"/>
              </w:rPr>
              <w:t xml:space="preserve">«Региональный проект «Акселерация субъектов малого и среднего </w:t>
            </w:r>
            <w:r w:rsidR="00BB65BD" w:rsidRPr="002411AB">
              <w:rPr>
                <w:rFonts w:ascii="Times New Roman" w:hAnsi="Times New Roman"/>
                <w:sz w:val="22"/>
                <w:szCs w:val="22"/>
              </w:rPr>
              <w:t xml:space="preserve">предпринимательства» </w:t>
            </w:r>
          </w:p>
        </w:tc>
        <w:tc>
          <w:tcPr>
            <w:tcW w:w="1843" w:type="dxa"/>
            <w:tcBorders>
              <w:top w:val="nil"/>
              <w:left w:val="nil"/>
              <w:bottom w:val="single" w:sz="4" w:space="0" w:color="auto"/>
              <w:right w:val="single" w:sz="4" w:space="0" w:color="auto"/>
            </w:tcBorders>
            <w:shd w:val="clear" w:color="auto" w:fill="auto"/>
            <w:hideMark/>
          </w:tcPr>
          <w:p w14:paraId="6EE12C53"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 xml:space="preserve">всего по мероприятию, в том числе: </w:t>
            </w:r>
          </w:p>
        </w:tc>
        <w:tc>
          <w:tcPr>
            <w:tcW w:w="992" w:type="dxa"/>
            <w:tcBorders>
              <w:top w:val="nil"/>
              <w:left w:val="nil"/>
              <w:bottom w:val="single" w:sz="4" w:space="0" w:color="auto"/>
              <w:right w:val="single" w:sz="4" w:space="0" w:color="auto"/>
            </w:tcBorders>
            <w:shd w:val="clear" w:color="auto" w:fill="auto"/>
            <w:vAlign w:val="center"/>
            <w:hideMark/>
          </w:tcPr>
          <w:p w14:paraId="4F6E53C7"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nil"/>
              <w:left w:val="nil"/>
              <w:bottom w:val="single" w:sz="4" w:space="0" w:color="auto"/>
              <w:right w:val="single" w:sz="4" w:space="0" w:color="auto"/>
            </w:tcBorders>
            <w:shd w:val="clear" w:color="auto" w:fill="auto"/>
            <w:vAlign w:val="center"/>
            <w:hideMark/>
          </w:tcPr>
          <w:p w14:paraId="5690DB39"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w:t>
            </w:r>
          </w:p>
        </w:tc>
        <w:tc>
          <w:tcPr>
            <w:tcW w:w="1418" w:type="dxa"/>
            <w:tcBorders>
              <w:top w:val="nil"/>
              <w:left w:val="nil"/>
              <w:bottom w:val="single" w:sz="4" w:space="0" w:color="auto"/>
              <w:right w:val="single" w:sz="4" w:space="0" w:color="auto"/>
            </w:tcBorders>
            <w:shd w:val="clear" w:color="auto" w:fill="auto"/>
            <w:vAlign w:val="center"/>
            <w:hideMark/>
          </w:tcPr>
          <w:p w14:paraId="0E37030F"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F7D18C2"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w:t>
            </w:r>
          </w:p>
        </w:tc>
        <w:tc>
          <w:tcPr>
            <w:tcW w:w="987" w:type="dxa"/>
            <w:tcBorders>
              <w:top w:val="nil"/>
              <w:left w:val="nil"/>
              <w:bottom w:val="single" w:sz="4" w:space="0" w:color="auto"/>
              <w:right w:val="single" w:sz="4" w:space="0" w:color="auto"/>
            </w:tcBorders>
            <w:shd w:val="clear" w:color="auto" w:fill="auto"/>
            <w:vAlign w:val="center"/>
            <w:hideMark/>
          </w:tcPr>
          <w:p w14:paraId="2D2BC12A"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w:t>
            </w:r>
          </w:p>
        </w:tc>
        <w:tc>
          <w:tcPr>
            <w:tcW w:w="1281" w:type="dxa"/>
            <w:tcBorders>
              <w:top w:val="nil"/>
              <w:left w:val="nil"/>
              <w:bottom w:val="single" w:sz="4" w:space="0" w:color="auto"/>
              <w:right w:val="single" w:sz="4" w:space="0" w:color="auto"/>
            </w:tcBorders>
            <w:shd w:val="clear" w:color="auto" w:fill="auto"/>
            <w:vAlign w:val="center"/>
            <w:hideMark/>
          </w:tcPr>
          <w:p w14:paraId="029E3750"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w:t>
            </w:r>
          </w:p>
        </w:tc>
        <w:tc>
          <w:tcPr>
            <w:tcW w:w="1415" w:type="dxa"/>
            <w:tcBorders>
              <w:top w:val="nil"/>
              <w:left w:val="nil"/>
              <w:bottom w:val="single" w:sz="4" w:space="0" w:color="auto"/>
              <w:right w:val="single" w:sz="4" w:space="0" w:color="auto"/>
            </w:tcBorders>
            <w:shd w:val="clear" w:color="auto" w:fill="auto"/>
            <w:vAlign w:val="center"/>
            <w:hideMark/>
          </w:tcPr>
          <w:p w14:paraId="0ABC9D61"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w:t>
            </w:r>
          </w:p>
        </w:tc>
      </w:tr>
      <w:tr w:rsidR="008A589A" w:rsidRPr="002411AB" w14:paraId="56FCFE93" w14:textId="77777777" w:rsidTr="00DB4208">
        <w:trPr>
          <w:trHeight w:val="300"/>
        </w:trPr>
        <w:tc>
          <w:tcPr>
            <w:tcW w:w="5240" w:type="dxa"/>
            <w:vMerge/>
            <w:tcBorders>
              <w:top w:val="nil"/>
              <w:left w:val="single" w:sz="4" w:space="0" w:color="auto"/>
              <w:bottom w:val="single" w:sz="4" w:space="0" w:color="000000"/>
              <w:right w:val="single" w:sz="4" w:space="0" w:color="auto"/>
            </w:tcBorders>
            <w:vAlign w:val="center"/>
            <w:hideMark/>
          </w:tcPr>
          <w:p w14:paraId="529607E2" w14:textId="77777777" w:rsidR="00ED6636" w:rsidRPr="002411AB" w:rsidRDefault="00ED6636" w:rsidP="000878CC">
            <w:pPr>
              <w:spacing w:before="0"/>
              <w:ind w:firstLine="0"/>
              <w:jc w:val="left"/>
              <w:rPr>
                <w:rFonts w:ascii="Times New Roman" w:hAnsi="Times New Roman"/>
                <w:szCs w:val="22"/>
              </w:rPr>
            </w:pPr>
          </w:p>
        </w:tc>
        <w:tc>
          <w:tcPr>
            <w:tcW w:w="1843" w:type="dxa"/>
            <w:vMerge w:val="restart"/>
            <w:tcBorders>
              <w:top w:val="nil"/>
              <w:left w:val="single" w:sz="4" w:space="0" w:color="auto"/>
              <w:bottom w:val="single" w:sz="4" w:space="0" w:color="000000"/>
              <w:right w:val="single" w:sz="4" w:space="0" w:color="auto"/>
            </w:tcBorders>
            <w:shd w:val="clear" w:color="auto" w:fill="auto"/>
            <w:hideMark/>
          </w:tcPr>
          <w:p w14:paraId="60B94B49"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 xml:space="preserve">Администрация </w:t>
            </w:r>
          </w:p>
        </w:tc>
        <w:tc>
          <w:tcPr>
            <w:tcW w:w="992" w:type="dxa"/>
            <w:tcBorders>
              <w:top w:val="nil"/>
              <w:left w:val="nil"/>
              <w:bottom w:val="single" w:sz="4" w:space="0" w:color="auto"/>
              <w:right w:val="single" w:sz="4" w:space="0" w:color="auto"/>
            </w:tcBorders>
            <w:shd w:val="clear" w:color="auto" w:fill="auto"/>
            <w:vAlign w:val="center"/>
            <w:hideMark/>
          </w:tcPr>
          <w:p w14:paraId="3F8A1A4B"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900</w:t>
            </w:r>
          </w:p>
        </w:tc>
        <w:tc>
          <w:tcPr>
            <w:tcW w:w="992" w:type="dxa"/>
            <w:tcBorders>
              <w:top w:val="nil"/>
              <w:left w:val="nil"/>
              <w:bottom w:val="single" w:sz="4" w:space="0" w:color="auto"/>
              <w:right w:val="single" w:sz="4" w:space="0" w:color="auto"/>
            </w:tcBorders>
            <w:shd w:val="clear" w:color="auto" w:fill="auto"/>
            <w:vAlign w:val="center"/>
            <w:hideMark/>
          </w:tcPr>
          <w:p w14:paraId="301F82DE"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0412</w:t>
            </w:r>
          </w:p>
        </w:tc>
        <w:tc>
          <w:tcPr>
            <w:tcW w:w="1418" w:type="dxa"/>
            <w:tcBorders>
              <w:top w:val="nil"/>
              <w:left w:val="nil"/>
              <w:bottom w:val="single" w:sz="4" w:space="0" w:color="auto"/>
              <w:right w:val="single" w:sz="4" w:space="0" w:color="auto"/>
            </w:tcBorders>
            <w:shd w:val="clear" w:color="auto" w:fill="auto"/>
            <w:vAlign w:val="center"/>
            <w:hideMark/>
          </w:tcPr>
          <w:p w14:paraId="43EC4D66"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120I571321</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B621839"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w:t>
            </w:r>
          </w:p>
        </w:tc>
        <w:tc>
          <w:tcPr>
            <w:tcW w:w="987" w:type="dxa"/>
            <w:tcBorders>
              <w:top w:val="nil"/>
              <w:left w:val="nil"/>
              <w:bottom w:val="single" w:sz="4" w:space="0" w:color="auto"/>
              <w:right w:val="single" w:sz="4" w:space="0" w:color="auto"/>
            </w:tcBorders>
            <w:shd w:val="clear" w:color="auto" w:fill="auto"/>
            <w:vAlign w:val="center"/>
            <w:hideMark/>
          </w:tcPr>
          <w:p w14:paraId="5D481833"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w:t>
            </w:r>
          </w:p>
        </w:tc>
        <w:tc>
          <w:tcPr>
            <w:tcW w:w="1281" w:type="dxa"/>
            <w:tcBorders>
              <w:top w:val="nil"/>
              <w:left w:val="nil"/>
              <w:bottom w:val="single" w:sz="4" w:space="0" w:color="auto"/>
              <w:right w:val="single" w:sz="4" w:space="0" w:color="auto"/>
            </w:tcBorders>
            <w:shd w:val="clear" w:color="auto" w:fill="auto"/>
            <w:vAlign w:val="center"/>
            <w:hideMark/>
          </w:tcPr>
          <w:p w14:paraId="31D54009"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w:t>
            </w:r>
          </w:p>
        </w:tc>
        <w:tc>
          <w:tcPr>
            <w:tcW w:w="1415" w:type="dxa"/>
            <w:tcBorders>
              <w:top w:val="nil"/>
              <w:left w:val="nil"/>
              <w:bottom w:val="single" w:sz="4" w:space="0" w:color="auto"/>
              <w:right w:val="single" w:sz="4" w:space="0" w:color="auto"/>
            </w:tcBorders>
            <w:shd w:val="clear" w:color="auto" w:fill="auto"/>
            <w:vAlign w:val="center"/>
            <w:hideMark/>
          </w:tcPr>
          <w:p w14:paraId="5D065523"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w:t>
            </w:r>
          </w:p>
        </w:tc>
      </w:tr>
      <w:tr w:rsidR="008A589A" w:rsidRPr="002411AB" w14:paraId="22A892DC" w14:textId="77777777" w:rsidTr="000878CC">
        <w:trPr>
          <w:trHeight w:val="300"/>
        </w:trPr>
        <w:tc>
          <w:tcPr>
            <w:tcW w:w="5240" w:type="dxa"/>
            <w:vMerge/>
            <w:tcBorders>
              <w:top w:val="nil"/>
              <w:left w:val="single" w:sz="4" w:space="0" w:color="auto"/>
              <w:bottom w:val="single" w:sz="4" w:space="0" w:color="000000"/>
              <w:right w:val="single" w:sz="4" w:space="0" w:color="auto"/>
            </w:tcBorders>
            <w:vAlign w:val="center"/>
            <w:hideMark/>
          </w:tcPr>
          <w:p w14:paraId="42BF2598" w14:textId="77777777" w:rsidR="00ED6636" w:rsidRPr="002411AB" w:rsidRDefault="00ED6636" w:rsidP="000878CC">
            <w:pPr>
              <w:spacing w:before="0"/>
              <w:ind w:firstLine="0"/>
              <w:jc w:val="left"/>
              <w:rPr>
                <w:rFonts w:ascii="Times New Roman" w:hAnsi="Times New Roman"/>
                <w:szCs w:val="22"/>
              </w:rPr>
            </w:pPr>
          </w:p>
        </w:tc>
        <w:tc>
          <w:tcPr>
            <w:tcW w:w="1843" w:type="dxa"/>
            <w:vMerge/>
            <w:tcBorders>
              <w:top w:val="nil"/>
              <w:left w:val="single" w:sz="4" w:space="0" w:color="auto"/>
              <w:bottom w:val="single" w:sz="4" w:space="0" w:color="000000"/>
              <w:right w:val="single" w:sz="4" w:space="0" w:color="auto"/>
            </w:tcBorders>
            <w:vAlign w:val="center"/>
            <w:hideMark/>
          </w:tcPr>
          <w:p w14:paraId="3A120A0B" w14:textId="77777777" w:rsidR="00ED6636" w:rsidRPr="002411AB" w:rsidRDefault="00ED6636" w:rsidP="000878CC">
            <w:pPr>
              <w:spacing w:before="0"/>
              <w:ind w:firstLine="0"/>
              <w:jc w:val="left"/>
              <w:rPr>
                <w:rFonts w:ascii="Times New Roman" w:hAnsi="Times New Roman"/>
                <w:szCs w:val="22"/>
              </w:rPr>
            </w:pPr>
          </w:p>
        </w:tc>
        <w:tc>
          <w:tcPr>
            <w:tcW w:w="992" w:type="dxa"/>
            <w:tcBorders>
              <w:top w:val="nil"/>
              <w:left w:val="nil"/>
              <w:bottom w:val="single" w:sz="4" w:space="0" w:color="auto"/>
              <w:right w:val="single" w:sz="4" w:space="0" w:color="auto"/>
            </w:tcBorders>
            <w:shd w:val="clear" w:color="auto" w:fill="auto"/>
            <w:vAlign w:val="center"/>
            <w:hideMark/>
          </w:tcPr>
          <w:p w14:paraId="611808F5"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900</w:t>
            </w:r>
          </w:p>
        </w:tc>
        <w:tc>
          <w:tcPr>
            <w:tcW w:w="992" w:type="dxa"/>
            <w:tcBorders>
              <w:top w:val="nil"/>
              <w:left w:val="nil"/>
              <w:bottom w:val="single" w:sz="4" w:space="0" w:color="auto"/>
              <w:right w:val="single" w:sz="4" w:space="0" w:color="auto"/>
            </w:tcBorders>
            <w:shd w:val="clear" w:color="auto" w:fill="auto"/>
            <w:vAlign w:val="center"/>
            <w:hideMark/>
          </w:tcPr>
          <w:p w14:paraId="721C8B59"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0412</w:t>
            </w:r>
          </w:p>
        </w:tc>
        <w:tc>
          <w:tcPr>
            <w:tcW w:w="1418" w:type="dxa"/>
            <w:tcBorders>
              <w:top w:val="nil"/>
              <w:left w:val="nil"/>
              <w:bottom w:val="single" w:sz="4" w:space="0" w:color="auto"/>
              <w:right w:val="single" w:sz="4" w:space="0" w:color="auto"/>
            </w:tcBorders>
            <w:shd w:val="clear" w:color="auto" w:fill="auto"/>
            <w:vAlign w:val="center"/>
            <w:hideMark/>
          </w:tcPr>
          <w:p w14:paraId="4C1AC832"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120I555275</w:t>
            </w:r>
          </w:p>
        </w:tc>
        <w:tc>
          <w:tcPr>
            <w:tcW w:w="992" w:type="dxa"/>
            <w:tcBorders>
              <w:top w:val="nil"/>
              <w:left w:val="single" w:sz="4" w:space="0" w:color="auto"/>
              <w:bottom w:val="single" w:sz="4" w:space="0" w:color="auto"/>
              <w:right w:val="single" w:sz="4" w:space="0" w:color="auto"/>
            </w:tcBorders>
            <w:shd w:val="clear" w:color="auto" w:fill="auto"/>
            <w:hideMark/>
          </w:tcPr>
          <w:p w14:paraId="3A7F1189"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w:t>
            </w:r>
          </w:p>
        </w:tc>
        <w:tc>
          <w:tcPr>
            <w:tcW w:w="987" w:type="dxa"/>
            <w:tcBorders>
              <w:top w:val="nil"/>
              <w:left w:val="nil"/>
              <w:bottom w:val="single" w:sz="4" w:space="0" w:color="auto"/>
              <w:right w:val="single" w:sz="4" w:space="0" w:color="auto"/>
            </w:tcBorders>
            <w:shd w:val="clear" w:color="auto" w:fill="auto"/>
            <w:hideMark/>
          </w:tcPr>
          <w:p w14:paraId="37D099C6"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w:t>
            </w:r>
          </w:p>
        </w:tc>
        <w:tc>
          <w:tcPr>
            <w:tcW w:w="1281" w:type="dxa"/>
            <w:tcBorders>
              <w:top w:val="nil"/>
              <w:left w:val="nil"/>
              <w:bottom w:val="single" w:sz="4" w:space="0" w:color="auto"/>
              <w:right w:val="single" w:sz="4" w:space="0" w:color="auto"/>
            </w:tcBorders>
            <w:shd w:val="clear" w:color="auto" w:fill="auto"/>
            <w:hideMark/>
          </w:tcPr>
          <w:p w14:paraId="58A81513"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w:t>
            </w:r>
          </w:p>
        </w:tc>
        <w:tc>
          <w:tcPr>
            <w:tcW w:w="1415" w:type="dxa"/>
            <w:tcBorders>
              <w:top w:val="nil"/>
              <w:left w:val="nil"/>
              <w:bottom w:val="single" w:sz="4" w:space="0" w:color="auto"/>
              <w:right w:val="single" w:sz="4" w:space="0" w:color="auto"/>
            </w:tcBorders>
            <w:shd w:val="clear" w:color="auto" w:fill="auto"/>
            <w:hideMark/>
          </w:tcPr>
          <w:p w14:paraId="433D5311"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w:t>
            </w:r>
          </w:p>
        </w:tc>
      </w:tr>
      <w:tr w:rsidR="00140D4A" w:rsidRPr="002411AB" w14:paraId="7631DFBC" w14:textId="77777777" w:rsidTr="004F52E7">
        <w:trPr>
          <w:trHeight w:val="600"/>
        </w:trPr>
        <w:tc>
          <w:tcPr>
            <w:tcW w:w="5240" w:type="dxa"/>
            <w:vMerge w:val="restart"/>
            <w:tcBorders>
              <w:top w:val="nil"/>
              <w:left w:val="single" w:sz="4" w:space="0" w:color="auto"/>
              <w:bottom w:val="single" w:sz="4" w:space="0" w:color="000000"/>
              <w:right w:val="single" w:sz="4" w:space="0" w:color="auto"/>
            </w:tcBorders>
            <w:shd w:val="clear" w:color="auto" w:fill="auto"/>
            <w:hideMark/>
          </w:tcPr>
          <w:p w14:paraId="3816DA0A" w14:textId="77777777" w:rsidR="00140D4A" w:rsidRPr="002411AB" w:rsidRDefault="00140D4A" w:rsidP="00140D4A">
            <w:pPr>
              <w:spacing w:before="0"/>
              <w:ind w:firstLine="0"/>
              <w:jc w:val="left"/>
              <w:rPr>
                <w:rFonts w:ascii="Times New Roman" w:hAnsi="Times New Roman"/>
                <w:szCs w:val="22"/>
              </w:rPr>
            </w:pPr>
            <w:r w:rsidRPr="002411AB">
              <w:rPr>
                <w:rFonts w:ascii="Times New Roman" w:hAnsi="Times New Roman"/>
                <w:sz w:val="22"/>
                <w:szCs w:val="22"/>
              </w:rPr>
              <w:t xml:space="preserve">5. Основное мероприятие 10 «Обеспечение функционирования Центра поддержки предпринимательства» </w:t>
            </w:r>
          </w:p>
        </w:tc>
        <w:tc>
          <w:tcPr>
            <w:tcW w:w="1843" w:type="dxa"/>
            <w:tcBorders>
              <w:top w:val="nil"/>
              <w:left w:val="nil"/>
              <w:bottom w:val="single" w:sz="4" w:space="0" w:color="auto"/>
              <w:right w:val="single" w:sz="4" w:space="0" w:color="auto"/>
            </w:tcBorders>
            <w:shd w:val="clear" w:color="auto" w:fill="auto"/>
            <w:hideMark/>
          </w:tcPr>
          <w:p w14:paraId="5FB77C7C" w14:textId="77777777" w:rsidR="00140D4A" w:rsidRPr="002411AB" w:rsidRDefault="00140D4A" w:rsidP="00140D4A">
            <w:pPr>
              <w:spacing w:before="0"/>
              <w:ind w:firstLine="0"/>
              <w:jc w:val="center"/>
              <w:rPr>
                <w:rFonts w:ascii="Times New Roman" w:hAnsi="Times New Roman"/>
                <w:szCs w:val="22"/>
              </w:rPr>
            </w:pPr>
            <w:r w:rsidRPr="002411AB">
              <w:rPr>
                <w:rFonts w:ascii="Times New Roman" w:hAnsi="Times New Roman"/>
                <w:sz w:val="22"/>
                <w:szCs w:val="22"/>
              </w:rPr>
              <w:t xml:space="preserve">всего по мероприятию, в том числе: </w:t>
            </w:r>
          </w:p>
        </w:tc>
        <w:tc>
          <w:tcPr>
            <w:tcW w:w="992" w:type="dxa"/>
            <w:tcBorders>
              <w:top w:val="nil"/>
              <w:left w:val="nil"/>
              <w:bottom w:val="single" w:sz="4" w:space="0" w:color="auto"/>
              <w:right w:val="single" w:sz="4" w:space="0" w:color="auto"/>
            </w:tcBorders>
            <w:shd w:val="clear" w:color="auto" w:fill="auto"/>
            <w:vAlign w:val="center"/>
            <w:hideMark/>
          </w:tcPr>
          <w:p w14:paraId="1D2F8C7F" w14:textId="77777777" w:rsidR="00140D4A" w:rsidRPr="002411AB" w:rsidRDefault="00140D4A" w:rsidP="00140D4A">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nil"/>
              <w:left w:val="nil"/>
              <w:bottom w:val="single" w:sz="4" w:space="0" w:color="auto"/>
              <w:right w:val="single" w:sz="4" w:space="0" w:color="auto"/>
            </w:tcBorders>
            <w:shd w:val="clear" w:color="auto" w:fill="auto"/>
            <w:vAlign w:val="center"/>
            <w:hideMark/>
          </w:tcPr>
          <w:p w14:paraId="442DA9BF" w14:textId="77777777" w:rsidR="00140D4A" w:rsidRPr="002411AB" w:rsidRDefault="00140D4A" w:rsidP="00140D4A">
            <w:pPr>
              <w:spacing w:before="0"/>
              <w:ind w:firstLine="0"/>
              <w:jc w:val="center"/>
              <w:rPr>
                <w:rFonts w:ascii="Times New Roman" w:hAnsi="Times New Roman"/>
                <w:szCs w:val="22"/>
              </w:rPr>
            </w:pPr>
            <w:r w:rsidRPr="002411AB">
              <w:rPr>
                <w:rFonts w:ascii="Times New Roman" w:hAnsi="Times New Roman"/>
                <w:sz w:val="22"/>
                <w:szCs w:val="22"/>
              </w:rPr>
              <w:t>-</w:t>
            </w:r>
          </w:p>
        </w:tc>
        <w:tc>
          <w:tcPr>
            <w:tcW w:w="1418" w:type="dxa"/>
            <w:tcBorders>
              <w:top w:val="nil"/>
              <w:left w:val="nil"/>
              <w:bottom w:val="single" w:sz="4" w:space="0" w:color="auto"/>
              <w:right w:val="single" w:sz="4" w:space="0" w:color="auto"/>
            </w:tcBorders>
            <w:shd w:val="clear" w:color="auto" w:fill="auto"/>
            <w:vAlign w:val="center"/>
            <w:hideMark/>
          </w:tcPr>
          <w:p w14:paraId="26D5D469" w14:textId="77777777" w:rsidR="00140D4A" w:rsidRPr="002411AB" w:rsidRDefault="00140D4A" w:rsidP="00140D4A">
            <w:pPr>
              <w:spacing w:before="0"/>
              <w:ind w:firstLine="0"/>
              <w:jc w:val="center"/>
              <w:rPr>
                <w:rFonts w:ascii="Times New Roman" w:hAnsi="Times New Roman"/>
                <w:szCs w:val="22"/>
              </w:rPr>
            </w:pPr>
            <w:r w:rsidRPr="002411AB">
              <w:rPr>
                <w:rFonts w:ascii="Times New Roman" w:hAnsi="Times New Roman"/>
                <w:sz w:val="22"/>
                <w:szCs w:val="22"/>
              </w:rPr>
              <w:t>-</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44299AE" w14:textId="34FCF840" w:rsidR="00140D4A" w:rsidRPr="008D44EC" w:rsidRDefault="00803186" w:rsidP="00140D4A">
            <w:pPr>
              <w:spacing w:before="0"/>
              <w:ind w:firstLine="0"/>
              <w:jc w:val="center"/>
              <w:rPr>
                <w:rFonts w:ascii="Times New Roman" w:hAnsi="Times New Roman"/>
                <w:szCs w:val="22"/>
              </w:rPr>
            </w:pPr>
            <w:r>
              <w:rPr>
                <w:rFonts w:ascii="Times New Roman" w:hAnsi="Times New Roman"/>
                <w:sz w:val="22"/>
                <w:szCs w:val="22"/>
              </w:rPr>
              <w:t>12 211,1</w:t>
            </w:r>
          </w:p>
        </w:tc>
        <w:tc>
          <w:tcPr>
            <w:tcW w:w="987" w:type="dxa"/>
            <w:tcBorders>
              <w:top w:val="nil"/>
              <w:left w:val="nil"/>
              <w:bottom w:val="single" w:sz="4" w:space="0" w:color="auto"/>
              <w:right w:val="single" w:sz="4" w:space="0" w:color="auto"/>
            </w:tcBorders>
            <w:shd w:val="clear" w:color="auto" w:fill="auto"/>
            <w:vAlign w:val="center"/>
            <w:hideMark/>
          </w:tcPr>
          <w:p w14:paraId="3A0EAABD" w14:textId="7497E051" w:rsidR="00140D4A" w:rsidRPr="00803186" w:rsidRDefault="00803186" w:rsidP="00140D4A">
            <w:pPr>
              <w:spacing w:before="0"/>
              <w:ind w:firstLine="0"/>
              <w:jc w:val="center"/>
              <w:rPr>
                <w:rFonts w:ascii="Times New Roman" w:hAnsi="Times New Roman"/>
                <w:sz w:val="22"/>
                <w:szCs w:val="22"/>
              </w:rPr>
            </w:pPr>
            <w:r w:rsidRPr="00803186">
              <w:rPr>
                <w:rFonts w:ascii="Times New Roman" w:hAnsi="Times New Roman"/>
                <w:sz w:val="22"/>
                <w:szCs w:val="22"/>
              </w:rPr>
              <w:t>10 904,3</w:t>
            </w:r>
          </w:p>
        </w:tc>
        <w:tc>
          <w:tcPr>
            <w:tcW w:w="1281" w:type="dxa"/>
            <w:tcBorders>
              <w:top w:val="nil"/>
              <w:left w:val="nil"/>
              <w:bottom w:val="single" w:sz="4" w:space="0" w:color="auto"/>
              <w:right w:val="single" w:sz="4" w:space="0" w:color="auto"/>
            </w:tcBorders>
            <w:shd w:val="clear" w:color="auto" w:fill="auto"/>
            <w:vAlign w:val="center"/>
            <w:hideMark/>
          </w:tcPr>
          <w:p w14:paraId="5FB8D852" w14:textId="399DF17D" w:rsidR="00140D4A" w:rsidRPr="00803186" w:rsidRDefault="00803186" w:rsidP="00140D4A">
            <w:pPr>
              <w:spacing w:before="0"/>
              <w:ind w:firstLine="0"/>
              <w:jc w:val="center"/>
              <w:rPr>
                <w:rFonts w:ascii="Times New Roman" w:hAnsi="Times New Roman"/>
                <w:sz w:val="22"/>
                <w:szCs w:val="22"/>
              </w:rPr>
            </w:pPr>
            <w:r w:rsidRPr="00803186">
              <w:rPr>
                <w:rFonts w:ascii="Times New Roman" w:hAnsi="Times New Roman"/>
                <w:sz w:val="22"/>
                <w:szCs w:val="22"/>
              </w:rPr>
              <w:t>10 904,3</w:t>
            </w:r>
          </w:p>
        </w:tc>
        <w:tc>
          <w:tcPr>
            <w:tcW w:w="1415" w:type="dxa"/>
            <w:tcBorders>
              <w:top w:val="nil"/>
              <w:left w:val="nil"/>
              <w:bottom w:val="single" w:sz="4" w:space="0" w:color="auto"/>
              <w:right w:val="single" w:sz="4" w:space="0" w:color="auto"/>
            </w:tcBorders>
            <w:shd w:val="clear" w:color="auto" w:fill="auto"/>
            <w:vAlign w:val="center"/>
          </w:tcPr>
          <w:p w14:paraId="514F9C74" w14:textId="6C0D22A3" w:rsidR="00140D4A" w:rsidRPr="00803186" w:rsidRDefault="004F52E7" w:rsidP="00140D4A">
            <w:pPr>
              <w:spacing w:before="0"/>
              <w:ind w:firstLine="0"/>
              <w:jc w:val="center"/>
              <w:rPr>
                <w:rFonts w:ascii="Times New Roman" w:hAnsi="Times New Roman"/>
                <w:sz w:val="22"/>
                <w:szCs w:val="22"/>
              </w:rPr>
            </w:pPr>
            <w:r>
              <w:rPr>
                <w:rFonts w:ascii="Times New Roman" w:hAnsi="Times New Roman"/>
                <w:sz w:val="22"/>
                <w:szCs w:val="22"/>
              </w:rPr>
              <w:t>34 019,7</w:t>
            </w:r>
          </w:p>
        </w:tc>
      </w:tr>
      <w:tr w:rsidR="004F52E7" w:rsidRPr="002411AB" w14:paraId="419C89ED" w14:textId="77777777" w:rsidTr="000878CC">
        <w:trPr>
          <w:trHeight w:val="300"/>
        </w:trPr>
        <w:tc>
          <w:tcPr>
            <w:tcW w:w="5240" w:type="dxa"/>
            <w:vMerge/>
            <w:tcBorders>
              <w:top w:val="nil"/>
              <w:left w:val="single" w:sz="4" w:space="0" w:color="auto"/>
              <w:bottom w:val="single" w:sz="4" w:space="0" w:color="000000"/>
              <w:right w:val="single" w:sz="4" w:space="0" w:color="auto"/>
            </w:tcBorders>
            <w:vAlign w:val="center"/>
            <w:hideMark/>
          </w:tcPr>
          <w:p w14:paraId="72612814" w14:textId="77777777" w:rsidR="004F52E7" w:rsidRPr="002411AB" w:rsidRDefault="004F52E7" w:rsidP="004F52E7">
            <w:pPr>
              <w:spacing w:before="0"/>
              <w:ind w:firstLine="0"/>
              <w:jc w:val="left"/>
              <w:rPr>
                <w:rFonts w:ascii="Times New Roman" w:hAnsi="Times New Roman"/>
                <w:szCs w:val="22"/>
              </w:rPr>
            </w:pPr>
          </w:p>
        </w:tc>
        <w:tc>
          <w:tcPr>
            <w:tcW w:w="1843" w:type="dxa"/>
            <w:tcBorders>
              <w:top w:val="nil"/>
              <w:left w:val="nil"/>
              <w:bottom w:val="single" w:sz="4" w:space="0" w:color="auto"/>
              <w:right w:val="single" w:sz="4" w:space="0" w:color="auto"/>
            </w:tcBorders>
            <w:shd w:val="clear" w:color="auto" w:fill="auto"/>
            <w:hideMark/>
          </w:tcPr>
          <w:p w14:paraId="144B7FFA" w14:textId="77777777" w:rsidR="004F52E7" w:rsidRPr="002411AB" w:rsidRDefault="004F52E7" w:rsidP="004F52E7">
            <w:pPr>
              <w:spacing w:before="0"/>
              <w:ind w:firstLine="0"/>
              <w:jc w:val="center"/>
              <w:rPr>
                <w:rFonts w:ascii="Times New Roman" w:hAnsi="Times New Roman"/>
                <w:szCs w:val="22"/>
              </w:rPr>
            </w:pPr>
            <w:r w:rsidRPr="002411AB">
              <w:rPr>
                <w:rFonts w:ascii="Times New Roman" w:hAnsi="Times New Roman"/>
                <w:sz w:val="22"/>
                <w:szCs w:val="22"/>
              </w:rPr>
              <w:t>КУМИ</w:t>
            </w:r>
          </w:p>
        </w:tc>
        <w:tc>
          <w:tcPr>
            <w:tcW w:w="992" w:type="dxa"/>
            <w:tcBorders>
              <w:top w:val="nil"/>
              <w:left w:val="nil"/>
              <w:bottom w:val="single" w:sz="4" w:space="0" w:color="auto"/>
              <w:right w:val="single" w:sz="4" w:space="0" w:color="auto"/>
            </w:tcBorders>
            <w:shd w:val="clear" w:color="auto" w:fill="auto"/>
            <w:vAlign w:val="center"/>
            <w:hideMark/>
          </w:tcPr>
          <w:p w14:paraId="2F796546" w14:textId="77777777" w:rsidR="004F52E7" w:rsidRPr="002411AB" w:rsidRDefault="004F52E7" w:rsidP="004F52E7">
            <w:pPr>
              <w:spacing w:before="0"/>
              <w:ind w:firstLine="0"/>
              <w:jc w:val="center"/>
              <w:rPr>
                <w:rFonts w:ascii="Times New Roman" w:hAnsi="Times New Roman"/>
                <w:szCs w:val="22"/>
              </w:rPr>
            </w:pPr>
            <w:r w:rsidRPr="002411AB">
              <w:rPr>
                <w:rFonts w:ascii="Times New Roman" w:hAnsi="Times New Roman"/>
                <w:sz w:val="22"/>
                <w:szCs w:val="22"/>
              </w:rPr>
              <w:t>905</w:t>
            </w:r>
          </w:p>
        </w:tc>
        <w:tc>
          <w:tcPr>
            <w:tcW w:w="992" w:type="dxa"/>
            <w:tcBorders>
              <w:top w:val="nil"/>
              <w:left w:val="nil"/>
              <w:bottom w:val="single" w:sz="4" w:space="0" w:color="auto"/>
              <w:right w:val="single" w:sz="4" w:space="0" w:color="auto"/>
            </w:tcBorders>
            <w:shd w:val="clear" w:color="auto" w:fill="auto"/>
            <w:vAlign w:val="center"/>
            <w:hideMark/>
          </w:tcPr>
          <w:p w14:paraId="5F2F04E5" w14:textId="77777777" w:rsidR="004F52E7" w:rsidRPr="002411AB" w:rsidRDefault="004F52E7" w:rsidP="004F52E7">
            <w:pPr>
              <w:spacing w:before="0"/>
              <w:ind w:firstLine="0"/>
              <w:jc w:val="center"/>
              <w:rPr>
                <w:rFonts w:ascii="Times New Roman" w:hAnsi="Times New Roman"/>
                <w:szCs w:val="22"/>
              </w:rPr>
            </w:pPr>
            <w:r w:rsidRPr="002411AB">
              <w:rPr>
                <w:rFonts w:ascii="Times New Roman" w:hAnsi="Times New Roman"/>
                <w:sz w:val="22"/>
                <w:szCs w:val="22"/>
              </w:rPr>
              <w:t>0412</w:t>
            </w:r>
          </w:p>
        </w:tc>
        <w:tc>
          <w:tcPr>
            <w:tcW w:w="1418" w:type="dxa"/>
            <w:tcBorders>
              <w:top w:val="nil"/>
              <w:left w:val="nil"/>
              <w:bottom w:val="single" w:sz="4" w:space="0" w:color="auto"/>
              <w:right w:val="single" w:sz="4" w:space="0" w:color="auto"/>
            </w:tcBorders>
            <w:shd w:val="clear" w:color="auto" w:fill="auto"/>
            <w:vAlign w:val="center"/>
            <w:hideMark/>
          </w:tcPr>
          <w:p w14:paraId="29DBB68F" w14:textId="77777777" w:rsidR="004F52E7" w:rsidRPr="002411AB" w:rsidRDefault="004F52E7" w:rsidP="004F52E7">
            <w:pPr>
              <w:spacing w:before="0"/>
              <w:ind w:firstLine="0"/>
              <w:jc w:val="center"/>
              <w:rPr>
                <w:rFonts w:ascii="Times New Roman" w:hAnsi="Times New Roman"/>
                <w:szCs w:val="22"/>
              </w:rPr>
            </w:pPr>
            <w:r w:rsidRPr="002411AB">
              <w:rPr>
                <w:rFonts w:ascii="Times New Roman" w:hAnsi="Times New Roman"/>
                <w:sz w:val="22"/>
                <w:szCs w:val="22"/>
              </w:rPr>
              <w:t>1201020420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CF75EF8" w14:textId="007F5511" w:rsidR="004F52E7" w:rsidRPr="008D44EC" w:rsidRDefault="004F52E7" w:rsidP="004F52E7">
            <w:pPr>
              <w:spacing w:before="0"/>
              <w:ind w:firstLine="0"/>
              <w:jc w:val="center"/>
              <w:rPr>
                <w:rFonts w:ascii="Times New Roman" w:hAnsi="Times New Roman"/>
                <w:szCs w:val="22"/>
              </w:rPr>
            </w:pPr>
            <w:r>
              <w:rPr>
                <w:rFonts w:ascii="Times New Roman" w:hAnsi="Times New Roman"/>
                <w:sz w:val="22"/>
                <w:szCs w:val="22"/>
              </w:rPr>
              <w:t>12 211,1</w:t>
            </w:r>
          </w:p>
        </w:tc>
        <w:tc>
          <w:tcPr>
            <w:tcW w:w="987" w:type="dxa"/>
            <w:tcBorders>
              <w:top w:val="nil"/>
              <w:left w:val="nil"/>
              <w:bottom w:val="single" w:sz="4" w:space="0" w:color="auto"/>
              <w:right w:val="single" w:sz="4" w:space="0" w:color="auto"/>
            </w:tcBorders>
            <w:shd w:val="clear" w:color="auto" w:fill="auto"/>
            <w:vAlign w:val="center"/>
            <w:hideMark/>
          </w:tcPr>
          <w:p w14:paraId="690333D2" w14:textId="0171731E" w:rsidR="004F52E7" w:rsidRPr="008D44EC" w:rsidRDefault="004F52E7" w:rsidP="004F52E7">
            <w:pPr>
              <w:spacing w:before="0"/>
              <w:ind w:firstLine="0"/>
              <w:jc w:val="center"/>
              <w:rPr>
                <w:rFonts w:ascii="Times New Roman" w:hAnsi="Times New Roman"/>
                <w:szCs w:val="22"/>
              </w:rPr>
            </w:pPr>
            <w:r w:rsidRPr="00803186">
              <w:rPr>
                <w:rFonts w:ascii="Times New Roman" w:hAnsi="Times New Roman"/>
                <w:sz w:val="22"/>
                <w:szCs w:val="22"/>
              </w:rPr>
              <w:t>10 904,3</w:t>
            </w:r>
          </w:p>
        </w:tc>
        <w:tc>
          <w:tcPr>
            <w:tcW w:w="1281" w:type="dxa"/>
            <w:tcBorders>
              <w:top w:val="nil"/>
              <w:left w:val="nil"/>
              <w:bottom w:val="single" w:sz="4" w:space="0" w:color="auto"/>
              <w:right w:val="single" w:sz="4" w:space="0" w:color="auto"/>
            </w:tcBorders>
            <w:shd w:val="clear" w:color="auto" w:fill="auto"/>
            <w:vAlign w:val="center"/>
            <w:hideMark/>
          </w:tcPr>
          <w:p w14:paraId="3AE7F680" w14:textId="2C04B90A" w:rsidR="004F52E7" w:rsidRPr="002411AB" w:rsidRDefault="004F52E7" w:rsidP="004F52E7">
            <w:pPr>
              <w:spacing w:before="0"/>
              <w:ind w:firstLine="0"/>
              <w:jc w:val="center"/>
              <w:rPr>
                <w:rFonts w:ascii="Times New Roman" w:hAnsi="Times New Roman"/>
                <w:szCs w:val="22"/>
              </w:rPr>
            </w:pPr>
            <w:r w:rsidRPr="00803186">
              <w:rPr>
                <w:rFonts w:ascii="Times New Roman" w:hAnsi="Times New Roman"/>
                <w:sz w:val="22"/>
                <w:szCs w:val="22"/>
              </w:rPr>
              <w:t>10 904,3</w:t>
            </w:r>
          </w:p>
        </w:tc>
        <w:tc>
          <w:tcPr>
            <w:tcW w:w="1415" w:type="dxa"/>
            <w:tcBorders>
              <w:top w:val="nil"/>
              <w:left w:val="nil"/>
              <w:bottom w:val="single" w:sz="4" w:space="0" w:color="auto"/>
              <w:right w:val="single" w:sz="4" w:space="0" w:color="auto"/>
            </w:tcBorders>
            <w:shd w:val="clear" w:color="auto" w:fill="auto"/>
            <w:vAlign w:val="center"/>
            <w:hideMark/>
          </w:tcPr>
          <w:p w14:paraId="6FE865F6" w14:textId="41E7A023" w:rsidR="004F52E7" w:rsidRPr="002411AB" w:rsidRDefault="004F52E7" w:rsidP="004F52E7">
            <w:pPr>
              <w:spacing w:before="0"/>
              <w:ind w:firstLine="0"/>
              <w:jc w:val="center"/>
              <w:rPr>
                <w:rFonts w:ascii="Times New Roman" w:hAnsi="Times New Roman"/>
                <w:szCs w:val="22"/>
              </w:rPr>
            </w:pPr>
            <w:r>
              <w:rPr>
                <w:rFonts w:ascii="Times New Roman" w:hAnsi="Times New Roman"/>
                <w:sz w:val="22"/>
                <w:szCs w:val="22"/>
              </w:rPr>
              <w:t>34 019,7</w:t>
            </w:r>
          </w:p>
        </w:tc>
      </w:tr>
    </w:tbl>
    <w:p w14:paraId="2D6410CE" w14:textId="77777777" w:rsidR="00ED6636" w:rsidRPr="002411AB" w:rsidRDefault="00ED6636" w:rsidP="00ED6636">
      <w:pPr>
        <w:jc w:val="right"/>
        <w:rPr>
          <w:rFonts w:ascii="Times New Roman" w:hAnsi="Times New Roman"/>
          <w:sz w:val="28"/>
          <w:szCs w:val="28"/>
        </w:rPr>
      </w:pPr>
    </w:p>
    <w:p w14:paraId="72E58227" w14:textId="77777777" w:rsidR="00205115" w:rsidRPr="002411AB" w:rsidRDefault="00205115" w:rsidP="00ED6636">
      <w:pPr>
        <w:jc w:val="right"/>
        <w:rPr>
          <w:rFonts w:ascii="Times New Roman" w:hAnsi="Times New Roman"/>
          <w:sz w:val="28"/>
          <w:szCs w:val="28"/>
        </w:rPr>
      </w:pPr>
      <w:r w:rsidRPr="002411AB">
        <w:rPr>
          <w:rFonts w:ascii="Times New Roman" w:hAnsi="Times New Roman"/>
          <w:sz w:val="28"/>
          <w:szCs w:val="28"/>
        </w:rPr>
        <w:br w:type="page"/>
      </w:r>
    </w:p>
    <w:tbl>
      <w:tblPr>
        <w:tblStyle w:val="af0"/>
        <w:tblW w:w="0" w:type="auto"/>
        <w:tblInd w:w="7905" w:type="dxa"/>
        <w:tblLook w:val="04A0" w:firstRow="1" w:lastRow="0" w:firstColumn="1" w:lastColumn="0" w:noHBand="0" w:noVBand="1"/>
      </w:tblPr>
      <w:tblGrid>
        <w:gridCol w:w="6665"/>
      </w:tblGrid>
      <w:tr w:rsidR="00812A11" w:rsidRPr="002411AB" w14:paraId="1973B7BA" w14:textId="77777777" w:rsidTr="00205115">
        <w:tc>
          <w:tcPr>
            <w:tcW w:w="6665" w:type="dxa"/>
            <w:tcBorders>
              <w:top w:val="nil"/>
              <w:left w:val="nil"/>
              <w:bottom w:val="nil"/>
              <w:right w:val="nil"/>
            </w:tcBorders>
          </w:tcPr>
          <w:p w14:paraId="69BF11C5" w14:textId="77777777" w:rsidR="00812A11" w:rsidRPr="002411AB" w:rsidRDefault="00812A11" w:rsidP="00AB255C">
            <w:pPr>
              <w:pStyle w:val="ConsPlusNormal"/>
              <w:ind w:firstLine="0"/>
              <w:contextualSpacing/>
              <w:outlineLvl w:val="1"/>
              <w:rPr>
                <w:rFonts w:ascii="Times New Roman" w:hAnsi="Times New Roman" w:cs="Times New Roman"/>
                <w:sz w:val="28"/>
                <w:szCs w:val="28"/>
              </w:rPr>
            </w:pPr>
            <w:r w:rsidRPr="002411AB">
              <w:rPr>
                <w:rFonts w:ascii="Times New Roman" w:hAnsi="Times New Roman" w:cs="Times New Roman"/>
                <w:sz w:val="28"/>
                <w:szCs w:val="28"/>
              </w:rPr>
              <w:lastRenderedPageBreak/>
              <w:t>Приложение №5 к муниципальной программе</w:t>
            </w:r>
          </w:p>
          <w:p w14:paraId="6219994B" w14:textId="77777777" w:rsidR="00812A11" w:rsidRPr="002411AB" w:rsidRDefault="00812A11" w:rsidP="00AB255C">
            <w:pPr>
              <w:pStyle w:val="ConsPlusNormal"/>
              <w:ind w:firstLine="0"/>
              <w:contextualSpacing/>
              <w:rPr>
                <w:rFonts w:ascii="Times New Roman" w:hAnsi="Times New Roman" w:cs="Times New Roman"/>
                <w:sz w:val="28"/>
                <w:szCs w:val="28"/>
              </w:rPr>
            </w:pPr>
            <w:r w:rsidRPr="002411AB">
              <w:rPr>
                <w:rFonts w:ascii="Times New Roman" w:hAnsi="Times New Roman" w:cs="Times New Roman"/>
                <w:sz w:val="28"/>
                <w:szCs w:val="28"/>
              </w:rPr>
              <w:t>Новокузнецкого городского округа «Развитие субъектов малого и среднего предпринимательства</w:t>
            </w:r>
          </w:p>
          <w:p w14:paraId="0B1AAD36" w14:textId="77777777" w:rsidR="00812A11" w:rsidRPr="002411AB" w:rsidRDefault="00812A11" w:rsidP="00AB255C">
            <w:pPr>
              <w:pStyle w:val="ConsPlusNormal"/>
              <w:ind w:firstLine="0"/>
              <w:contextualSpacing/>
              <w:rPr>
                <w:rFonts w:ascii="Times New Roman" w:hAnsi="Times New Roman" w:cs="Times New Roman"/>
                <w:sz w:val="28"/>
                <w:szCs w:val="28"/>
              </w:rPr>
            </w:pPr>
            <w:r w:rsidRPr="002411AB">
              <w:rPr>
                <w:rFonts w:ascii="Times New Roman" w:hAnsi="Times New Roman" w:cs="Times New Roman"/>
                <w:sz w:val="28"/>
                <w:szCs w:val="28"/>
              </w:rPr>
              <w:t>в городе Новокузнецке»</w:t>
            </w:r>
          </w:p>
        </w:tc>
      </w:tr>
    </w:tbl>
    <w:p w14:paraId="075C1C83" w14:textId="77777777" w:rsidR="00ED6636" w:rsidRPr="002411AB" w:rsidRDefault="00ED6636" w:rsidP="00ED6636">
      <w:pPr>
        <w:rPr>
          <w:rFonts w:ascii="Times New Roman" w:hAnsi="Times New Roman"/>
          <w:sz w:val="28"/>
          <w:szCs w:val="28"/>
        </w:rPr>
      </w:pPr>
    </w:p>
    <w:p w14:paraId="73BE7B12" w14:textId="3118BEFD" w:rsidR="00ED6636" w:rsidRPr="002411AB" w:rsidRDefault="00ED6636" w:rsidP="00ED6636">
      <w:pPr>
        <w:pStyle w:val="ConsPlusNormal"/>
        <w:spacing w:after="120"/>
        <w:jc w:val="center"/>
        <w:outlineLvl w:val="2"/>
        <w:rPr>
          <w:rFonts w:ascii="Times New Roman" w:hAnsi="Times New Roman" w:cs="Times New Roman"/>
          <w:sz w:val="28"/>
          <w:szCs w:val="28"/>
        </w:rPr>
      </w:pPr>
      <w:r w:rsidRPr="002411AB">
        <w:rPr>
          <w:rFonts w:ascii="Times New Roman" w:hAnsi="Times New Roman" w:cs="Times New Roman"/>
          <w:sz w:val="28"/>
          <w:szCs w:val="28"/>
        </w:rPr>
        <w:t>Форма №6 «Сведения о степени выполнения мероприятий программы, завершенных в период 2015-202</w:t>
      </w:r>
      <w:r w:rsidR="009D0858">
        <w:rPr>
          <w:rFonts w:ascii="Times New Roman" w:hAnsi="Times New Roman" w:cs="Times New Roman"/>
          <w:sz w:val="28"/>
          <w:szCs w:val="28"/>
        </w:rPr>
        <w:t>3</w:t>
      </w:r>
      <w:r w:rsidRPr="002411AB">
        <w:rPr>
          <w:rFonts w:ascii="Times New Roman" w:hAnsi="Times New Roman" w:cs="Times New Roman"/>
          <w:sz w:val="28"/>
          <w:szCs w:val="28"/>
        </w:rPr>
        <w:t>г</w:t>
      </w:r>
      <w:r w:rsidR="00354D07" w:rsidRPr="002411AB">
        <w:rPr>
          <w:rFonts w:ascii="Times New Roman" w:hAnsi="Times New Roman" w:cs="Times New Roman"/>
          <w:sz w:val="28"/>
          <w:szCs w:val="28"/>
        </w:rPr>
        <w:t>.</w:t>
      </w:r>
      <w:r w:rsidRPr="002411AB">
        <w:rPr>
          <w:rFonts w:ascii="Times New Roman" w:hAnsi="Times New Roman" w:cs="Times New Roman"/>
          <w:sz w:val="28"/>
          <w:szCs w:val="28"/>
        </w:rPr>
        <w:t xml:space="preserve">г.» </w:t>
      </w:r>
    </w:p>
    <w:tbl>
      <w:tblPr>
        <w:tblW w:w="15356" w:type="dxa"/>
        <w:tblInd w:w="-5" w:type="dxa"/>
        <w:tblLayout w:type="fixed"/>
        <w:tblLook w:val="04A0" w:firstRow="1" w:lastRow="0" w:firstColumn="1" w:lastColumn="0" w:noHBand="0" w:noVBand="1"/>
      </w:tblPr>
      <w:tblGrid>
        <w:gridCol w:w="1435"/>
        <w:gridCol w:w="2251"/>
        <w:gridCol w:w="1783"/>
        <w:gridCol w:w="1838"/>
        <w:gridCol w:w="1997"/>
        <w:gridCol w:w="1278"/>
        <w:gridCol w:w="2162"/>
        <w:gridCol w:w="1202"/>
        <w:gridCol w:w="1410"/>
      </w:tblGrid>
      <w:tr w:rsidR="008A589A" w:rsidRPr="002411AB" w14:paraId="51B5EAB5" w14:textId="77777777" w:rsidTr="000878CC">
        <w:trPr>
          <w:trHeight w:val="900"/>
        </w:trPr>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844531"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Наименование программы, подпрограммы</w:t>
            </w:r>
          </w:p>
        </w:tc>
        <w:tc>
          <w:tcPr>
            <w:tcW w:w="5618" w:type="dxa"/>
            <w:gridSpan w:val="3"/>
            <w:tcBorders>
              <w:top w:val="single" w:sz="4" w:space="0" w:color="auto"/>
              <w:left w:val="nil"/>
              <w:bottom w:val="single" w:sz="4" w:space="0" w:color="auto"/>
              <w:right w:val="single" w:sz="4" w:space="0" w:color="auto"/>
            </w:tcBorders>
            <w:shd w:val="clear" w:color="auto" w:fill="auto"/>
            <w:vAlign w:val="center"/>
            <w:hideMark/>
          </w:tcPr>
          <w:p w14:paraId="065F591F" w14:textId="61F8D442" w:rsidR="00ED6636" w:rsidRPr="002411AB" w:rsidRDefault="00ED6636" w:rsidP="009D0858">
            <w:pPr>
              <w:spacing w:before="0"/>
              <w:ind w:firstLine="0"/>
              <w:jc w:val="center"/>
              <w:rPr>
                <w:rFonts w:ascii="Times New Roman" w:hAnsi="Times New Roman"/>
                <w:szCs w:val="22"/>
              </w:rPr>
            </w:pPr>
            <w:r w:rsidRPr="002411AB">
              <w:rPr>
                <w:rFonts w:ascii="Times New Roman" w:hAnsi="Times New Roman"/>
                <w:sz w:val="22"/>
                <w:szCs w:val="22"/>
              </w:rPr>
              <w:t>Объем финансирования за период 2015-202</w:t>
            </w:r>
            <w:r w:rsidR="009D0858">
              <w:rPr>
                <w:rFonts w:ascii="Times New Roman" w:hAnsi="Times New Roman"/>
                <w:sz w:val="22"/>
                <w:szCs w:val="22"/>
              </w:rPr>
              <w:t>3</w:t>
            </w:r>
            <w:r w:rsidRPr="002411AB">
              <w:rPr>
                <w:rFonts w:ascii="Times New Roman" w:hAnsi="Times New Roman"/>
                <w:sz w:val="22"/>
                <w:szCs w:val="22"/>
              </w:rPr>
              <w:t>г., тыс. руб.</w:t>
            </w:r>
          </w:p>
        </w:tc>
        <w:tc>
          <w:tcPr>
            <w:tcW w:w="6052" w:type="dxa"/>
            <w:gridSpan w:val="4"/>
            <w:tcBorders>
              <w:top w:val="single" w:sz="4" w:space="0" w:color="auto"/>
              <w:left w:val="nil"/>
              <w:bottom w:val="single" w:sz="4" w:space="0" w:color="auto"/>
              <w:right w:val="single" w:sz="4" w:space="0" w:color="auto"/>
            </w:tcBorders>
            <w:shd w:val="clear" w:color="auto" w:fill="auto"/>
            <w:vAlign w:val="center"/>
            <w:hideMark/>
          </w:tcPr>
          <w:p w14:paraId="12EAB888" w14:textId="230B364F" w:rsidR="00ED6636" w:rsidRPr="002411AB" w:rsidRDefault="00ED6636" w:rsidP="009D0858">
            <w:pPr>
              <w:spacing w:before="0"/>
              <w:ind w:firstLine="0"/>
              <w:jc w:val="center"/>
              <w:rPr>
                <w:rFonts w:ascii="Times New Roman" w:hAnsi="Times New Roman"/>
                <w:szCs w:val="22"/>
              </w:rPr>
            </w:pPr>
            <w:r w:rsidRPr="002411AB">
              <w:rPr>
                <w:rFonts w:ascii="Times New Roman" w:hAnsi="Times New Roman"/>
                <w:sz w:val="22"/>
                <w:szCs w:val="22"/>
              </w:rPr>
              <w:t>Показатели программы и их значения, достигнутые за период 2</w:t>
            </w:r>
            <w:r w:rsidR="004D1E40" w:rsidRPr="002411AB">
              <w:rPr>
                <w:rFonts w:ascii="Times New Roman" w:hAnsi="Times New Roman"/>
                <w:sz w:val="22"/>
                <w:szCs w:val="22"/>
              </w:rPr>
              <w:t>015-202</w:t>
            </w:r>
            <w:r w:rsidR="009D0858">
              <w:rPr>
                <w:rFonts w:ascii="Times New Roman" w:hAnsi="Times New Roman"/>
                <w:sz w:val="22"/>
                <w:szCs w:val="22"/>
              </w:rPr>
              <w:t>3</w:t>
            </w:r>
            <w:r w:rsidRPr="002411AB">
              <w:rPr>
                <w:rFonts w:ascii="Times New Roman" w:hAnsi="Times New Roman"/>
                <w:sz w:val="22"/>
                <w:szCs w:val="22"/>
              </w:rPr>
              <w:t xml:space="preserve"> гг.</w:t>
            </w:r>
          </w:p>
        </w:tc>
      </w:tr>
      <w:tr w:rsidR="008A589A" w:rsidRPr="002411AB" w14:paraId="77A6ECCF" w14:textId="77777777" w:rsidTr="000878CC">
        <w:trPr>
          <w:trHeight w:val="1200"/>
        </w:trPr>
        <w:tc>
          <w:tcPr>
            <w:tcW w:w="1435" w:type="dxa"/>
            <w:tcBorders>
              <w:top w:val="nil"/>
              <w:left w:val="single" w:sz="4" w:space="0" w:color="auto"/>
              <w:bottom w:val="single" w:sz="4" w:space="0" w:color="auto"/>
              <w:right w:val="single" w:sz="4" w:space="0" w:color="auto"/>
            </w:tcBorders>
            <w:shd w:val="clear" w:color="auto" w:fill="auto"/>
            <w:hideMark/>
          </w:tcPr>
          <w:p w14:paraId="4AFA0F86"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Номер основного мероприятия</w:t>
            </w:r>
          </w:p>
        </w:tc>
        <w:tc>
          <w:tcPr>
            <w:tcW w:w="2251" w:type="dxa"/>
            <w:tcBorders>
              <w:top w:val="nil"/>
              <w:left w:val="nil"/>
              <w:bottom w:val="single" w:sz="4" w:space="0" w:color="auto"/>
              <w:right w:val="single" w:sz="4" w:space="0" w:color="auto"/>
            </w:tcBorders>
            <w:shd w:val="clear" w:color="auto" w:fill="auto"/>
            <w:hideMark/>
          </w:tcPr>
          <w:p w14:paraId="7632657D"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Наименование основного мероприятия</w:t>
            </w:r>
          </w:p>
        </w:tc>
        <w:tc>
          <w:tcPr>
            <w:tcW w:w="1783" w:type="dxa"/>
            <w:tcBorders>
              <w:top w:val="nil"/>
              <w:left w:val="nil"/>
              <w:bottom w:val="single" w:sz="4" w:space="0" w:color="auto"/>
              <w:right w:val="single" w:sz="4" w:space="0" w:color="auto"/>
            </w:tcBorders>
            <w:shd w:val="clear" w:color="auto" w:fill="auto"/>
            <w:hideMark/>
          </w:tcPr>
          <w:p w14:paraId="066C5623"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Источники финансирования</w:t>
            </w:r>
          </w:p>
        </w:tc>
        <w:tc>
          <w:tcPr>
            <w:tcW w:w="1838" w:type="dxa"/>
            <w:tcBorders>
              <w:top w:val="nil"/>
              <w:left w:val="nil"/>
              <w:bottom w:val="single" w:sz="4" w:space="0" w:color="auto"/>
              <w:right w:val="single" w:sz="4" w:space="0" w:color="auto"/>
            </w:tcBorders>
            <w:shd w:val="clear" w:color="auto" w:fill="auto"/>
            <w:hideMark/>
          </w:tcPr>
          <w:p w14:paraId="05313B95"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Объем планового финансирования, тыс. руб.</w:t>
            </w:r>
          </w:p>
        </w:tc>
        <w:tc>
          <w:tcPr>
            <w:tcW w:w="1997" w:type="dxa"/>
            <w:tcBorders>
              <w:top w:val="nil"/>
              <w:left w:val="nil"/>
              <w:bottom w:val="single" w:sz="4" w:space="0" w:color="auto"/>
              <w:right w:val="single" w:sz="4" w:space="0" w:color="auto"/>
            </w:tcBorders>
            <w:shd w:val="clear" w:color="auto" w:fill="auto"/>
            <w:hideMark/>
          </w:tcPr>
          <w:p w14:paraId="4CC785D1" w14:textId="77777777" w:rsidR="0090010E" w:rsidRPr="002411AB" w:rsidRDefault="00ED6636" w:rsidP="0090010E">
            <w:pPr>
              <w:spacing w:before="0"/>
              <w:ind w:firstLine="0"/>
              <w:jc w:val="center"/>
              <w:rPr>
                <w:rFonts w:ascii="Times New Roman" w:hAnsi="Times New Roman"/>
                <w:szCs w:val="22"/>
              </w:rPr>
            </w:pPr>
            <w:r w:rsidRPr="002411AB">
              <w:rPr>
                <w:rFonts w:ascii="Times New Roman" w:hAnsi="Times New Roman"/>
                <w:sz w:val="22"/>
                <w:szCs w:val="22"/>
              </w:rPr>
              <w:t>Объе</w:t>
            </w:r>
            <w:r w:rsidR="0090010E" w:rsidRPr="002411AB">
              <w:rPr>
                <w:rFonts w:ascii="Times New Roman" w:hAnsi="Times New Roman"/>
                <w:sz w:val="22"/>
                <w:szCs w:val="22"/>
              </w:rPr>
              <w:t>м фактического финансирования,</w:t>
            </w:r>
          </w:p>
          <w:p w14:paraId="1D656FBB" w14:textId="77777777" w:rsidR="00ED6636" w:rsidRPr="002411AB" w:rsidRDefault="00ED6636" w:rsidP="0090010E">
            <w:pPr>
              <w:spacing w:before="0"/>
              <w:ind w:firstLine="0"/>
              <w:jc w:val="center"/>
              <w:rPr>
                <w:rFonts w:ascii="Times New Roman" w:hAnsi="Times New Roman"/>
                <w:szCs w:val="22"/>
              </w:rPr>
            </w:pPr>
            <w:r w:rsidRPr="002411AB">
              <w:rPr>
                <w:rFonts w:ascii="Times New Roman" w:hAnsi="Times New Roman"/>
                <w:sz w:val="22"/>
                <w:szCs w:val="22"/>
              </w:rPr>
              <w:t>тыс. руб.</w:t>
            </w:r>
          </w:p>
        </w:tc>
        <w:tc>
          <w:tcPr>
            <w:tcW w:w="1278" w:type="dxa"/>
            <w:tcBorders>
              <w:top w:val="nil"/>
              <w:left w:val="nil"/>
              <w:bottom w:val="single" w:sz="4" w:space="0" w:color="auto"/>
              <w:right w:val="single" w:sz="4" w:space="0" w:color="auto"/>
            </w:tcBorders>
            <w:shd w:val="clear" w:color="auto" w:fill="auto"/>
            <w:hideMark/>
          </w:tcPr>
          <w:p w14:paraId="577C1360"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Номер показателя программы</w:t>
            </w:r>
          </w:p>
        </w:tc>
        <w:tc>
          <w:tcPr>
            <w:tcW w:w="2162" w:type="dxa"/>
            <w:tcBorders>
              <w:top w:val="nil"/>
              <w:left w:val="nil"/>
              <w:bottom w:val="single" w:sz="4" w:space="0" w:color="auto"/>
              <w:right w:val="single" w:sz="4" w:space="0" w:color="auto"/>
            </w:tcBorders>
            <w:shd w:val="clear" w:color="auto" w:fill="auto"/>
            <w:hideMark/>
          </w:tcPr>
          <w:p w14:paraId="4E003DCA" w14:textId="77777777" w:rsidR="00ED6636" w:rsidRPr="002411AB" w:rsidRDefault="00ED6636" w:rsidP="0090010E">
            <w:pPr>
              <w:spacing w:before="0"/>
              <w:ind w:firstLine="0"/>
              <w:jc w:val="center"/>
              <w:rPr>
                <w:rFonts w:ascii="Times New Roman" w:hAnsi="Times New Roman"/>
                <w:szCs w:val="22"/>
              </w:rPr>
            </w:pPr>
            <w:r w:rsidRPr="002411AB">
              <w:rPr>
                <w:rFonts w:ascii="Times New Roman" w:hAnsi="Times New Roman"/>
                <w:sz w:val="22"/>
                <w:szCs w:val="22"/>
              </w:rPr>
              <w:t>Наименование показателя программы</w:t>
            </w:r>
          </w:p>
        </w:tc>
        <w:tc>
          <w:tcPr>
            <w:tcW w:w="1202" w:type="dxa"/>
            <w:tcBorders>
              <w:top w:val="nil"/>
              <w:left w:val="nil"/>
              <w:bottom w:val="single" w:sz="4" w:space="0" w:color="auto"/>
              <w:right w:val="single" w:sz="4" w:space="0" w:color="auto"/>
            </w:tcBorders>
            <w:shd w:val="clear" w:color="auto" w:fill="auto"/>
            <w:hideMark/>
          </w:tcPr>
          <w:p w14:paraId="7A4F4825"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Единица измерения</w:t>
            </w:r>
          </w:p>
        </w:tc>
        <w:tc>
          <w:tcPr>
            <w:tcW w:w="1410" w:type="dxa"/>
            <w:tcBorders>
              <w:top w:val="nil"/>
              <w:left w:val="nil"/>
              <w:bottom w:val="single" w:sz="4" w:space="0" w:color="auto"/>
              <w:right w:val="single" w:sz="4" w:space="0" w:color="auto"/>
            </w:tcBorders>
            <w:shd w:val="clear" w:color="auto" w:fill="auto"/>
            <w:hideMark/>
          </w:tcPr>
          <w:p w14:paraId="4E8FA482"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Достигнутое значение показателя</w:t>
            </w:r>
          </w:p>
        </w:tc>
      </w:tr>
      <w:tr w:rsidR="008A589A" w:rsidRPr="002411AB" w14:paraId="1073681F" w14:textId="77777777" w:rsidTr="000878CC">
        <w:trPr>
          <w:trHeight w:val="300"/>
        </w:trPr>
        <w:tc>
          <w:tcPr>
            <w:tcW w:w="1435" w:type="dxa"/>
            <w:tcBorders>
              <w:top w:val="nil"/>
              <w:left w:val="single" w:sz="4" w:space="0" w:color="auto"/>
              <w:bottom w:val="single" w:sz="4" w:space="0" w:color="auto"/>
              <w:right w:val="single" w:sz="4" w:space="0" w:color="auto"/>
            </w:tcBorders>
            <w:shd w:val="clear" w:color="auto" w:fill="auto"/>
            <w:vAlign w:val="center"/>
            <w:hideMark/>
          </w:tcPr>
          <w:p w14:paraId="59D7BC61"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1</w:t>
            </w:r>
          </w:p>
        </w:tc>
        <w:tc>
          <w:tcPr>
            <w:tcW w:w="2251" w:type="dxa"/>
            <w:tcBorders>
              <w:top w:val="nil"/>
              <w:left w:val="nil"/>
              <w:bottom w:val="single" w:sz="4" w:space="0" w:color="auto"/>
              <w:right w:val="single" w:sz="4" w:space="0" w:color="auto"/>
            </w:tcBorders>
            <w:shd w:val="clear" w:color="auto" w:fill="auto"/>
            <w:vAlign w:val="center"/>
            <w:hideMark/>
          </w:tcPr>
          <w:p w14:paraId="4462C6C1"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2</w:t>
            </w:r>
          </w:p>
        </w:tc>
        <w:tc>
          <w:tcPr>
            <w:tcW w:w="1783" w:type="dxa"/>
            <w:tcBorders>
              <w:top w:val="nil"/>
              <w:left w:val="nil"/>
              <w:bottom w:val="single" w:sz="4" w:space="0" w:color="auto"/>
              <w:right w:val="single" w:sz="4" w:space="0" w:color="auto"/>
            </w:tcBorders>
            <w:shd w:val="clear" w:color="auto" w:fill="auto"/>
            <w:vAlign w:val="center"/>
            <w:hideMark/>
          </w:tcPr>
          <w:p w14:paraId="1C6FBB13"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3</w:t>
            </w:r>
          </w:p>
        </w:tc>
        <w:tc>
          <w:tcPr>
            <w:tcW w:w="1838" w:type="dxa"/>
            <w:tcBorders>
              <w:top w:val="nil"/>
              <w:left w:val="nil"/>
              <w:bottom w:val="single" w:sz="4" w:space="0" w:color="auto"/>
              <w:right w:val="single" w:sz="4" w:space="0" w:color="auto"/>
            </w:tcBorders>
            <w:shd w:val="clear" w:color="auto" w:fill="auto"/>
            <w:vAlign w:val="center"/>
            <w:hideMark/>
          </w:tcPr>
          <w:p w14:paraId="05687D08"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4</w:t>
            </w:r>
          </w:p>
        </w:tc>
        <w:tc>
          <w:tcPr>
            <w:tcW w:w="1997" w:type="dxa"/>
            <w:tcBorders>
              <w:top w:val="nil"/>
              <w:left w:val="nil"/>
              <w:bottom w:val="single" w:sz="4" w:space="0" w:color="auto"/>
              <w:right w:val="single" w:sz="4" w:space="0" w:color="auto"/>
            </w:tcBorders>
            <w:shd w:val="clear" w:color="auto" w:fill="auto"/>
            <w:vAlign w:val="center"/>
            <w:hideMark/>
          </w:tcPr>
          <w:p w14:paraId="14914711"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5</w:t>
            </w:r>
          </w:p>
        </w:tc>
        <w:tc>
          <w:tcPr>
            <w:tcW w:w="1278" w:type="dxa"/>
            <w:tcBorders>
              <w:top w:val="nil"/>
              <w:left w:val="nil"/>
              <w:bottom w:val="single" w:sz="4" w:space="0" w:color="auto"/>
              <w:right w:val="single" w:sz="4" w:space="0" w:color="auto"/>
            </w:tcBorders>
            <w:shd w:val="clear" w:color="auto" w:fill="auto"/>
            <w:vAlign w:val="center"/>
            <w:hideMark/>
          </w:tcPr>
          <w:p w14:paraId="246022A1"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6</w:t>
            </w:r>
          </w:p>
        </w:tc>
        <w:tc>
          <w:tcPr>
            <w:tcW w:w="2162" w:type="dxa"/>
            <w:tcBorders>
              <w:top w:val="nil"/>
              <w:left w:val="nil"/>
              <w:bottom w:val="single" w:sz="4" w:space="0" w:color="auto"/>
              <w:right w:val="single" w:sz="4" w:space="0" w:color="auto"/>
            </w:tcBorders>
            <w:shd w:val="clear" w:color="auto" w:fill="auto"/>
            <w:vAlign w:val="center"/>
            <w:hideMark/>
          </w:tcPr>
          <w:p w14:paraId="171D50F5"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7</w:t>
            </w:r>
          </w:p>
        </w:tc>
        <w:tc>
          <w:tcPr>
            <w:tcW w:w="1202" w:type="dxa"/>
            <w:tcBorders>
              <w:top w:val="nil"/>
              <w:left w:val="nil"/>
              <w:bottom w:val="single" w:sz="4" w:space="0" w:color="auto"/>
              <w:right w:val="single" w:sz="4" w:space="0" w:color="auto"/>
            </w:tcBorders>
            <w:shd w:val="clear" w:color="auto" w:fill="auto"/>
            <w:vAlign w:val="center"/>
            <w:hideMark/>
          </w:tcPr>
          <w:p w14:paraId="5AB79201"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8</w:t>
            </w:r>
          </w:p>
        </w:tc>
        <w:tc>
          <w:tcPr>
            <w:tcW w:w="1410" w:type="dxa"/>
            <w:tcBorders>
              <w:top w:val="nil"/>
              <w:left w:val="nil"/>
              <w:bottom w:val="single" w:sz="4" w:space="0" w:color="auto"/>
              <w:right w:val="single" w:sz="4" w:space="0" w:color="auto"/>
            </w:tcBorders>
            <w:shd w:val="clear" w:color="auto" w:fill="auto"/>
            <w:vAlign w:val="center"/>
            <w:hideMark/>
          </w:tcPr>
          <w:p w14:paraId="4F6929BF"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9</w:t>
            </w:r>
          </w:p>
        </w:tc>
      </w:tr>
      <w:tr w:rsidR="008A589A" w:rsidRPr="002411AB" w14:paraId="388EF3FB" w14:textId="77777777" w:rsidTr="000878CC">
        <w:trPr>
          <w:trHeight w:val="300"/>
        </w:trPr>
        <w:tc>
          <w:tcPr>
            <w:tcW w:w="15356"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366E17AC" w14:textId="77777777" w:rsidR="00ED6636" w:rsidRPr="002411AB" w:rsidRDefault="00ED6636" w:rsidP="000878CC">
            <w:pPr>
              <w:spacing w:before="0"/>
              <w:ind w:firstLine="0"/>
              <w:jc w:val="left"/>
              <w:rPr>
                <w:rFonts w:ascii="Times New Roman" w:hAnsi="Times New Roman"/>
                <w:szCs w:val="22"/>
              </w:rPr>
            </w:pPr>
            <w:r w:rsidRPr="002411AB">
              <w:rPr>
                <w:rFonts w:ascii="Times New Roman" w:hAnsi="Times New Roman"/>
                <w:sz w:val="22"/>
                <w:szCs w:val="22"/>
              </w:rPr>
              <w:t>Программа «Развитие субъектов малого и среднего предпринимательства в городе Новокузнецке»</w:t>
            </w:r>
          </w:p>
        </w:tc>
      </w:tr>
      <w:tr w:rsidR="008A589A" w:rsidRPr="002411AB" w14:paraId="1C5C8E9D" w14:textId="77777777" w:rsidTr="000878CC">
        <w:trPr>
          <w:trHeight w:val="300"/>
        </w:trPr>
        <w:tc>
          <w:tcPr>
            <w:tcW w:w="1435" w:type="dxa"/>
            <w:tcBorders>
              <w:top w:val="single" w:sz="4" w:space="0" w:color="auto"/>
              <w:left w:val="single" w:sz="4" w:space="0" w:color="auto"/>
              <w:bottom w:val="nil"/>
              <w:right w:val="single" w:sz="4" w:space="0" w:color="auto"/>
            </w:tcBorders>
            <w:shd w:val="clear" w:color="auto" w:fill="auto"/>
            <w:hideMark/>
          </w:tcPr>
          <w:p w14:paraId="5F32BD7F"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4</w:t>
            </w:r>
          </w:p>
        </w:tc>
        <w:tc>
          <w:tcPr>
            <w:tcW w:w="2251" w:type="dxa"/>
            <w:vMerge w:val="restart"/>
            <w:tcBorders>
              <w:top w:val="single" w:sz="4" w:space="0" w:color="auto"/>
              <w:left w:val="single" w:sz="4" w:space="0" w:color="auto"/>
              <w:bottom w:val="nil"/>
              <w:right w:val="single" w:sz="4" w:space="0" w:color="auto"/>
            </w:tcBorders>
            <w:shd w:val="clear" w:color="auto" w:fill="auto"/>
            <w:hideMark/>
          </w:tcPr>
          <w:p w14:paraId="389C9EC2" w14:textId="77777777" w:rsidR="00ED6636" w:rsidRPr="002411AB" w:rsidRDefault="00ED6636" w:rsidP="000878CC">
            <w:pPr>
              <w:spacing w:before="0"/>
              <w:ind w:firstLine="0"/>
              <w:jc w:val="left"/>
              <w:rPr>
                <w:rFonts w:ascii="Times New Roman" w:hAnsi="Times New Roman"/>
                <w:szCs w:val="24"/>
              </w:rPr>
            </w:pPr>
            <w:r w:rsidRPr="002411AB">
              <w:rPr>
                <w:rFonts w:ascii="Times New Roman" w:hAnsi="Times New Roman"/>
                <w:szCs w:val="24"/>
              </w:rPr>
              <w:t>Обеспечение функционирования Центра</w:t>
            </w:r>
          </w:p>
        </w:tc>
        <w:tc>
          <w:tcPr>
            <w:tcW w:w="1783" w:type="dxa"/>
            <w:tcBorders>
              <w:top w:val="single" w:sz="4" w:space="0" w:color="auto"/>
              <w:left w:val="nil"/>
              <w:bottom w:val="single" w:sz="4" w:space="0" w:color="auto"/>
              <w:right w:val="single" w:sz="4" w:space="0" w:color="auto"/>
            </w:tcBorders>
            <w:shd w:val="clear" w:color="auto" w:fill="auto"/>
            <w:hideMark/>
          </w:tcPr>
          <w:p w14:paraId="6B834859"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Всего</w:t>
            </w:r>
          </w:p>
        </w:tc>
        <w:tc>
          <w:tcPr>
            <w:tcW w:w="1838" w:type="dxa"/>
            <w:tcBorders>
              <w:top w:val="single" w:sz="4" w:space="0" w:color="auto"/>
              <w:left w:val="nil"/>
              <w:bottom w:val="single" w:sz="4" w:space="0" w:color="auto"/>
              <w:right w:val="single" w:sz="4" w:space="0" w:color="auto"/>
            </w:tcBorders>
            <w:shd w:val="clear" w:color="auto" w:fill="auto"/>
            <w:hideMark/>
          </w:tcPr>
          <w:p w14:paraId="267B704D" w14:textId="42CFE30A" w:rsidR="00ED6636" w:rsidRPr="002411AB" w:rsidRDefault="00CF2D97" w:rsidP="000878CC">
            <w:pPr>
              <w:spacing w:before="0"/>
              <w:ind w:firstLine="0"/>
              <w:jc w:val="center"/>
              <w:rPr>
                <w:rFonts w:ascii="Times New Roman" w:hAnsi="Times New Roman"/>
                <w:szCs w:val="22"/>
              </w:rPr>
            </w:pPr>
            <w:r w:rsidRPr="002411AB">
              <w:rPr>
                <w:rFonts w:ascii="Times New Roman" w:hAnsi="Times New Roman"/>
                <w:sz w:val="22"/>
                <w:szCs w:val="22"/>
              </w:rPr>
              <w:t>13 825,7</w:t>
            </w:r>
          </w:p>
        </w:tc>
        <w:tc>
          <w:tcPr>
            <w:tcW w:w="1997" w:type="dxa"/>
            <w:tcBorders>
              <w:top w:val="single" w:sz="4" w:space="0" w:color="auto"/>
              <w:left w:val="nil"/>
              <w:bottom w:val="single" w:sz="4" w:space="0" w:color="auto"/>
              <w:right w:val="single" w:sz="4" w:space="0" w:color="auto"/>
            </w:tcBorders>
            <w:shd w:val="clear" w:color="auto" w:fill="auto"/>
            <w:hideMark/>
          </w:tcPr>
          <w:p w14:paraId="688FF816" w14:textId="08EBCA74" w:rsidR="00ED6636" w:rsidRPr="002411AB" w:rsidRDefault="00CF2D97" w:rsidP="000878CC">
            <w:pPr>
              <w:spacing w:before="0"/>
              <w:ind w:firstLine="0"/>
              <w:jc w:val="center"/>
              <w:rPr>
                <w:rFonts w:ascii="Times New Roman" w:hAnsi="Times New Roman"/>
                <w:szCs w:val="22"/>
              </w:rPr>
            </w:pPr>
            <w:r w:rsidRPr="002411AB">
              <w:rPr>
                <w:rFonts w:ascii="Times New Roman" w:hAnsi="Times New Roman"/>
                <w:sz w:val="22"/>
                <w:szCs w:val="22"/>
              </w:rPr>
              <w:t>7 041,8</w:t>
            </w:r>
          </w:p>
        </w:tc>
        <w:tc>
          <w:tcPr>
            <w:tcW w:w="1278" w:type="dxa"/>
            <w:tcBorders>
              <w:top w:val="single" w:sz="4" w:space="0" w:color="auto"/>
              <w:left w:val="nil"/>
              <w:bottom w:val="nil"/>
              <w:right w:val="single" w:sz="4" w:space="0" w:color="auto"/>
            </w:tcBorders>
            <w:shd w:val="clear" w:color="auto" w:fill="auto"/>
            <w:hideMark/>
          </w:tcPr>
          <w:p w14:paraId="762D5415" w14:textId="77777777" w:rsidR="00ED6636" w:rsidRPr="002411AB" w:rsidRDefault="00ED6636" w:rsidP="000878CC">
            <w:pPr>
              <w:spacing w:before="0"/>
              <w:ind w:firstLine="0"/>
              <w:jc w:val="center"/>
              <w:rPr>
                <w:rFonts w:ascii="Times New Roman" w:hAnsi="Times New Roman"/>
                <w:strike/>
                <w:szCs w:val="22"/>
              </w:rPr>
            </w:pPr>
            <w:r w:rsidRPr="002411AB">
              <w:rPr>
                <w:rFonts w:ascii="Times New Roman" w:hAnsi="Times New Roman"/>
                <w:strike/>
                <w:sz w:val="22"/>
                <w:szCs w:val="22"/>
              </w:rPr>
              <w:t>-</w:t>
            </w:r>
          </w:p>
        </w:tc>
        <w:tc>
          <w:tcPr>
            <w:tcW w:w="216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3FF9FA4" w14:textId="77777777" w:rsidR="00ED6636" w:rsidRPr="002411AB" w:rsidRDefault="00ED6636" w:rsidP="000878CC">
            <w:pPr>
              <w:pStyle w:val="af4"/>
              <w:ind w:firstLine="0"/>
              <w:jc w:val="center"/>
              <w:rPr>
                <w:rFonts w:ascii="Times New Roman" w:hAnsi="Times New Roman"/>
                <w:sz w:val="22"/>
                <w:szCs w:val="22"/>
              </w:rPr>
            </w:pPr>
            <w:r w:rsidRPr="002411AB">
              <w:rPr>
                <w:rFonts w:ascii="Times New Roman" w:hAnsi="Times New Roman"/>
                <w:sz w:val="22"/>
                <w:szCs w:val="22"/>
              </w:rPr>
              <w:t>Отдельный показатель, оценивающий данное мероприятие, не предусмотрен</w:t>
            </w:r>
          </w:p>
          <w:p w14:paraId="409C33B7" w14:textId="77777777" w:rsidR="00ED6636" w:rsidRPr="002411AB" w:rsidRDefault="00ED6636" w:rsidP="000878CC">
            <w:pPr>
              <w:spacing w:before="0"/>
              <w:ind w:firstLine="0"/>
              <w:jc w:val="center"/>
              <w:rPr>
                <w:rFonts w:ascii="Times New Roman" w:hAnsi="Times New Roman"/>
                <w:szCs w:val="22"/>
              </w:rPr>
            </w:pPr>
          </w:p>
        </w:tc>
        <w:tc>
          <w:tcPr>
            <w:tcW w:w="120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378C4DA" w14:textId="77777777" w:rsidR="00ED6636" w:rsidRPr="002411AB" w:rsidRDefault="00ED6636" w:rsidP="000878CC">
            <w:pPr>
              <w:spacing w:before="0"/>
              <w:ind w:firstLine="0"/>
              <w:jc w:val="center"/>
              <w:rPr>
                <w:rFonts w:ascii="Times New Roman" w:hAnsi="Times New Roman"/>
                <w:strike/>
                <w:szCs w:val="22"/>
              </w:rPr>
            </w:pPr>
            <w:r w:rsidRPr="002411AB">
              <w:rPr>
                <w:rFonts w:ascii="Times New Roman" w:hAnsi="Times New Roman"/>
                <w:strike/>
                <w:sz w:val="22"/>
                <w:szCs w:val="22"/>
              </w:rPr>
              <w:t>-</w:t>
            </w:r>
          </w:p>
        </w:tc>
        <w:tc>
          <w:tcPr>
            <w:tcW w:w="141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B24C314" w14:textId="77777777" w:rsidR="00ED6636" w:rsidRPr="002411AB" w:rsidRDefault="00ED6636" w:rsidP="000878CC">
            <w:pPr>
              <w:spacing w:before="0"/>
              <w:ind w:firstLine="0"/>
              <w:jc w:val="center"/>
              <w:rPr>
                <w:rFonts w:ascii="Times New Roman" w:hAnsi="Times New Roman"/>
                <w:strike/>
                <w:szCs w:val="22"/>
              </w:rPr>
            </w:pPr>
            <w:r w:rsidRPr="002411AB">
              <w:rPr>
                <w:rFonts w:ascii="Times New Roman" w:hAnsi="Times New Roman"/>
                <w:strike/>
                <w:sz w:val="22"/>
                <w:szCs w:val="22"/>
              </w:rPr>
              <w:t>-</w:t>
            </w:r>
          </w:p>
        </w:tc>
      </w:tr>
      <w:tr w:rsidR="008A589A" w:rsidRPr="002411AB" w14:paraId="6430BD3D" w14:textId="77777777" w:rsidTr="000878CC">
        <w:trPr>
          <w:trHeight w:val="600"/>
        </w:trPr>
        <w:tc>
          <w:tcPr>
            <w:tcW w:w="1435" w:type="dxa"/>
            <w:tcBorders>
              <w:top w:val="nil"/>
              <w:left w:val="single" w:sz="4" w:space="0" w:color="auto"/>
              <w:bottom w:val="nil"/>
              <w:right w:val="single" w:sz="4" w:space="0" w:color="auto"/>
            </w:tcBorders>
            <w:shd w:val="clear" w:color="auto" w:fill="auto"/>
            <w:hideMark/>
          </w:tcPr>
          <w:p w14:paraId="25D7E74B" w14:textId="77777777" w:rsidR="00ED6636" w:rsidRPr="002411AB" w:rsidRDefault="00ED6636" w:rsidP="000878CC">
            <w:pPr>
              <w:spacing w:before="0"/>
              <w:ind w:firstLine="0"/>
              <w:jc w:val="left"/>
              <w:rPr>
                <w:rFonts w:ascii="Times New Roman" w:hAnsi="Times New Roman"/>
                <w:szCs w:val="22"/>
              </w:rPr>
            </w:pPr>
            <w:r w:rsidRPr="002411AB">
              <w:rPr>
                <w:rFonts w:ascii="Times New Roman" w:hAnsi="Times New Roman"/>
                <w:sz w:val="22"/>
                <w:szCs w:val="22"/>
              </w:rPr>
              <w:t> </w:t>
            </w:r>
          </w:p>
        </w:tc>
        <w:tc>
          <w:tcPr>
            <w:tcW w:w="2251" w:type="dxa"/>
            <w:vMerge/>
            <w:tcBorders>
              <w:top w:val="nil"/>
              <w:left w:val="single" w:sz="4" w:space="0" w:color="auto"/>
              <w:bottom w:val="nil"/>
              <w:right w:val="single" w:sz="4" w:space="0" w:color="auto"/>
            </w:tcBorders>
            <w:vAlign w:val="center"/>
            <w:hideMark/>
          </w:tcPr>
          <w:p w14:paraId="66D0DBF2" w14:textId="77777777" w:rsidR="00ED6636" w:rsidRPr="002411AB" w:rsidRDefault="00ED6636" w:rsidP="000878CC">
            <w:pPr>
              <w:spacing w:before="0"/>
              <w:ind w:firstLine="0"/>
              <w:jc w:val="left"/>
              <w:rPr>
                <w:rFonts w:ascii="Times New Roman" w:hAnsi="Times New Roman"/>
                <w:szCs w:val="22"/>
              </w:rPr>
            </w:pPr>
          </w:p>
        </w:tc>
        <w:tc>
          <w:tcPr>
            <w:tcW w:w="1783" w:type="dxa"/>
            <w:tcBorders>
              <w:top w:val="nil"/>
              <w:left w:val="nil"/>
              <w:bottom w:val="single" w:sz="4" w:space="0" w:color="auto"/>
              <w:right w:val="single" w:sz="4" w:space="0" w:color="auto"/>
            </w:tcBorders>
            <w:shd w:val="clear" w:color="auto" w:fill="auto"/>
            <w:hideMark/>
          </w:tcPr>
          <w:p w14:paraId="7592B97D"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Федеральный бюджет</w:t>
            </w:r>
          </w:p>
        </w:tc>
        <w:tc>
          <w:tcPr>
            <w:tcW w:w="1838" w:type="dxa"/>
            <w:tcBorders>
              <w:top w:val="nil"/>
              <w:left w:val="nil"/>
              <w:bottom w:val="single" w:sz="4" w:space="0" w:color="auto"/>
              <w:right w:val="single" w:sz="4" w:space="0" w:color="auto"/>
            </w:tcBorders>
            <w:shd w:val="clear" w:color="auto" w:fill="auto"/>
            <w:hideMark/>
          </w:tcPr>
          <w:p w14:paraId="18E2E3CD"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 -</w:t>
            </w:r>
          </w:p>
        </w:tc>
        <w:tc>
          <w:tcPr>
            <w:tcW w:w="1997" w:type="dxa"/>
            <w:tcBorders>
              <w:top w:val="nil"/>
              <w:left w:val="nil"/>
              <w:bottom w:val="single" w:sz="4" w:space="0" w:color="auto"/>
              <w:right w:val="single" w:sz="4" w:space="0" w:color="auto"/>
            </w:tcBorders>
            <w:shd w:val="clear" w:color="auto" w:fill="auto"/>
            <w:hideMark/>
          </w:tcPr>
          <w:p w14:paraId="5349FED2"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 </w:t>
            </w:r>
          </w:p>
        </w:tc>
        <w:tc>
          <w:tcPr>
            <w:tcW w:w="1278" w:type="dxa"/>
            <w:tcBorders>
              <w:top w:val="nil"/>
              <w:left w:val="nil"/>
              <w:bottom w:val="nil"/>
              <w:right w:val="single" w:sz="4" w:space="0" w:color="auto"/>
            </w:tcBorders>
            <w:shd w:val="clear" w:color="auto" w:fill="auto"/>
            <w:hideMark/>
          </w:tcPr>
          <w:p w14:paraId="58C1A5D7" w14:textId="77777777" w:rsidR="00ED6636" w:rsidRPr="002411AB" w:rsidRDefault="00ED6636" w:rsidP="000878CC">
            <w:pPr>
              <w:spacing w:before="0"/>
              <w:ind w:firstLine="0"/>
              <w:jc w:val="left"/>
              <w:rPr>
                <w:rFonts w:ascii="Times New Roman" w:hAnsi="Times New Roman"/>
                <w:szCs w:val="22"/>
              </w:rPr>
            </w:pPr>
            <w:r w:rsidRPr="002411AB">
              <w:rPr>
                <w:rFonts w:ascii="Times New Roman" w:hAnsi="Times New Roman"/>
                <w:sz w:val="22"/>
                <w:szCs w:val="22"/>
              </w:rPr>
              <w:t> </w:t>
            </w:r>
          </w:p>
        </w:tc>
        <w:tc>
          <w:tcPr>
            <w:tcW w:w="2162" w:type="dxa"/>
            <w:vMerge/>
            <w:tcBorders>
              <w:top w:val="nil"/>
              <w:left w:val="single" w:sz="4" w:space="0" w:color="auto"/>
              <w:bottom w:val="single" w:sz="4" w:space="0" w:color="000000"/>
              <w:right w:val="single" w:sz="4" w:space="0" w:color="auto"/>
            </w:tcBorders>
            <w:vAlign w:val="center"/>
            <w:hideMark/>
          </w:tcPr>
          <w:p w14:paraId="180403FF" w14:textId="77777777" w:rsidR="00ED6636" w:rsidRPr="002411AB" w:rsidRDefault="00ED6636" w:rsidP="000878CC">
            <w:pPr>
              <w:spacing w:before="0"/>
              <w:ind w:firstLine="0"/>
              <w:jc w:val="left"/>
              <w:rPr>
                <w:rFonts w:ascii="Times New Roman" w:hAnsi="Times New Roman"/>
                <w:szCs w:val="22"/>
              </w:rPr>
            </w:pPr>
          </w:p>
        </w:tc>
        <w:tc>
          <w:tcPr>
            <w:tcW w:w="1202" w:type="dxa"/>
            <w:vMerge/>
            <w:tcBorders>
              <w:top w:val="nil"/>
              <w:left w:val="single" w:sz="4" w:space="0" w:color="auto"/>
              <w:bottom w:val="single" w:sz="4" w:space="0" w:color="000000"/>
              <w:right w:val="single" w:sz="4" w:space="0" w:color="auto"/>
            </w:tcBorders>
            <w:vAlign w:val="center"/>
            <w:hideMark/>
          </w:tcPr>
          <w:p w14:paraId="6D1A0DC6" w14:textId="77777777" w:rsidR="00ED6636" w:rsidRPr="002411AB" w:rsidRDefault="00ED6636" w:rsidP="000878CC">
            <w:pPr>
              <w:spacing w:before="0"/>
              <w:ind w:firstLine="0"/>
              <w:jc w:val="left"/>
              <w:rPr>
                <w:rFonts w:ascii="Times New Roman" w:hAnsi="Times New Roman"/>
                <w:szCs w:val="22"/>
              </w:rPr>
            </w:pPr>
          </w:p>
        </w:tc>
        <w:tc>
          <w:tcPr>
            <w:tcW w:w="1410" w:type="dxa"/>
            <w:vMerge/>
            <w:tcBorders>
              <w:top w:val="nil"/>
              <w:left w:val="single" w:sz="4" w:space="0" w:color="auto"/>
              <w:bottom w:val="single" w:sz="4" w:space="0" w:color="000000"/>
              <w:right w:val="single" w:sz="4" w:space="0" w:color="auto"/>
            </w:tcBorders>
            <w:vAlign w:val="center"/>
            <w:hideMark/>
          </w:tcPr>
          <w:p w14:paraId="1B8F515A" w14:textId="77777777" w:rsidR="00ED6636" w:rsidRPr="002411AB" w:rsidRDefault="00ED6636" w:rsidP="000878CC">
            <w:pPr>
              <w:spacing w:before="0"/>
              <w:ind w:firstLine="0"/>
              <w:jc w:val="left"/>
              <w:rPr>
                <w:rFonts w:ascii="Times New Roman" w:hAnsi="Times New Roman"/>
                <w:szCs w:val="22"/>
              </w:rPr>
            </w:pPr>
          </w:p>
        </w:tc>
      </w:tr>
      <w:tr w:rsidR="008A589A" w:rsidRPr="002411AB" w14:paraId="538BD708" w14:textId="77777777" w:rsidTr="000878CC">
        <w:trPr>
          <w:trHeight w:val="600"/>
        </w:trPr>
        <w:tc>
          <w:tcPr>
            <w:tcW w:w="1435" w:type="dxa"/>
            <w:tcBorders>
              <w:top w:val="nil"/>
              <w:left w:val="single" w:sz="4" w:space="0" w:color="auto"/>
              <w:bottom w:val="nil"/>
              <w:right w:val="single" w:sz="4" w:space="0" w:color="auto"/>
            </w:tcBorders>
            <w:shd w:val="clear" w:color="auto" w:fill="auto"/>
            <w:hideMark/>
          </w:tcPr>
          <w:p w14:paraId="3CD8BB4E" w14:textId="77777777" w:rsidR="00ED6636" w:rsidRPr="002411AB" w:rsidRDefault="00ED6636" w:rsidP="000878CC">
            <w:pPr>
              <w:spacing w:before="0"/>
              <w:ind w:firstLine="0"/>
              <w:jc w:val="left"/>
              <w:rPr>
                <w:rFonts w:ascii="Times New Roman" w:hAnsi="Times New Roman"/>
                <w:szCs w:val="22"/>
              </w:rPr>
            </w:pPr>
            <w:r w:rsidRPr="002411AB">
              <w:rPr>
                <w:rFonts w:ascii="Times New Roman" w:hAnsi="Times New Roman"/>
                <w:sz w:val="22"/>
                <w:szCs w:val="22"/>
              </w:rPr>
              <w:t> </w:t>
            </w:r>
          </w:p>
        </w:tc>
        <w:tc>
          <w:tcPr>
            <w:tcW w:w="2251" w:type="dxa"/>
            <w:tcBorders>
              <w:top w:val="nil"/>
              <w:left w:val="nil"/>
              <w:bottom w:val="nil"/>
              <w:right w:val="single" w:sz="4" w:space="0" w:color="auto"/>
            </w:tcBorders>
            <w:shd w:val="clear" w:color="auto" w:fill="auto"/>
            <w:hideMark/>
          </w:tcPr>
          <w:p w14:paraId="6196799F" w14:textId="77777777" w:rsidR="00ED6636" w:rsidRPr="002411AB" w:rsidRDefault="00ED6636" w:rsidP="000878CC">
            <w:pPr>
              <w:spacing w:before="0"/>
              <w:ind w:firstLine="0"/>
              <w:jc w:val="left"/>
              <w:rPr>
                <w:rFonts w:ascii="Times New Roman" w:hAnsi="Times New Roman"/>
                <w:szCs w:val="22"/>
              </w:rPr>
            </w:pPr>
            <w:r w:rsidRPr="002411AB">
              <w:rPr>
                <w:rFonts w:ascii="Times New Roman" w:hAnsi="Times New Roman"/>
                <w:sz w:val="22"/>
                <w:szCs w:val="22"/>
              </w:rPr>
              <w:t> </w:t>
            </w:r>
          </w:p>
        </w:tc>
        <w:tc>
          <w:tcPr>
            <w:tcW w:w="1783" w:type="dxa"/>
            <w:tcBorders>
              <w:top w:val="nil"/>
              <w:left w:val="nil"/>
              <w:bottom w:val="single" w:sz="4" w:space="0" w:color="auto"/>
              <w:right w:val="single" w:sz="4" w:space="0" w:color="auto"/>
            </w:tcBorders>
            <w:shd w:val="clear" w:color="auto" w:fill="auto"/>
            <w:hideMark/>
          </w:tcPr>
          <w:p w14:paraId="64C4C43E"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Областной бюджет</w:t>
            </w:r>
          </w:p>
        </w:tc>
        <w:tc>
          <w:tcPr>
            <w:tcW w:w="1838" w:type="dxa"/>
            <w:tcBorders>
              <w:top w:val="nil"/>
              <w:left w:val="nil"/>
              <w:bottom w:val="single" w:sz="4" w:space="0" w:color="auto"/>
              <w:right w:val="single" w:sz="4" w:space="0" w:color="auto"/>
            </w:tcBorders>
            <w:shd w:val="clear" w:color="auto" w:fill="auto"/>
            <w:hideMark/>
          </w:tcPr>
          <w:p w14:paraId="6BA9658C"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 </w:t>
            </w:r>
          </w:p>
        </w:tc>
        <w:tc>
          <w:tcPr>
            <w:tcW w:w="1997" w:type="dxa"/>
            <w:tcBorders>
              <w:top w:val="nil"/>
              <w:left w:val="nil"/>
              <w:bottom w:val="single" w:sz="4" w:space="0" w:color="auto"/>
              <w:right w:val="single" w:sz="4" w:space="0" w:color="auto"/>
            </w:tcBorders>
            <w:shd w:val="clear" w:color="auto" w:fill="auto"/>
            <w:hideMark/>
          </w:tcPr>
          <w:p w14:paraId="5CA9A2B2"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 </w:t>
            </w:r>
          </w:p>
        </w:tc>
        <w:tc>
          <w:tcPr>
            <w:tcW w:w="1278" w:type="dxa"/>
            <w:tcBorders>
              <w:top w:val="nil"/>
              <w:left w:val="nil"/>
              <w:bottom w:val="nil"/>
              <w:right w:val="single" w:sz="4" w:space="0" w:color="auto"/>
            </w:tcBorders>
            <w:shd w:val="clear" w:color="auto" w:fill="auto"/>
            <w:hideMark/>
          </w:tcPr>
          <w:p w14:paraId="72D363CC" w14:textId="77777777" w:rsidR="00ED6636" w:rsidRPr="002411AB" w:rsidRDefault="00ED6636" w:rsidP="000878CC">
            <w:pPr>
              <w:spacing w:before="0"/>
              <w:ind w:firstLine="0"/>
              <w:jc w:val="left"/>
              <w:rPr>
                <w:rFonts w:ascii="Times New Roman" w:hAnsi="Times New Roman"/>
                <w:szCs w:val="22"/>
              </w:rPr>
            </w:pPr>
            <w:r w:rsidRPr="002411AB">
              <w:rPr>
                <w:rFonts w:ascii="Times New Roman" w:hAnsi="Times New Roman"/>
                <w:sz w:val="22"/>
                <w:szCs w:val="22"/>
              </w:rPr>
              <w:t> </w:t>
            </w:r>
          </w:p>
        </w:tc>
        <w:tc>
          <w:tcPr>
            <w:tcW w:w="2162" w:type="dxa"/>
            <w:vMerge/>
            <w:tcBorders>
              <w:top w:val="nil"/>
              <w:left w:val="single" w:sz="4" w:space="0" w:color="auto"/>
              <w:bottom w:val="single" w:sz="4" w:space="0" w:color="000000"/>
              <w:right w:val="single" w:sz="4" w:space="0" w:color="auto"/>
            </w:tcBorders>
            <w:vAlign w:val="center"/>
            <w:hideMark/>
          </w:tcPr>
          <w:p w14:paraId="32A880D9" w14:textId="77777777" w:rsidR="00ED6636" w:rsidRPr="002411AB" w:rsidRDefault="00ED6636" w:rsidP="000878CC">
            <w:pPr>
              <w:spacing w:before="0"/>
              <w:ind w:firstLine="0"/>
              <w:jc w:val="left"/>
              <w:rPr>
                <w:rFonts w:ascii="Times New Roman" w:hAnsi="Times New Roman"/>
                <w:szCs w:val="22"/>
              </w:rPr>
            </w:pPr>
          </w:p>
        </w:tc>
        <w:tc>
          <w:tcPr>
            <w:tcW w:w="1202" w:type="dxa"/>
            <w:vMerge/>
            <w:tcBorders>
              <w:top w:val="nil"/>
              <w:left w:val="single" w:sz="4" w:space="0" w:color="auto"/>
              <w:bottom w:val="single" w:sz="4" w:space="0" w:color="000000"/>
              <w:right w:val="single" w:sz="4" w:space="0" w:color="auto"/>
            </w:tcBorders>
            <w:vAlign w:val="center"/>
            <w:hideMark/>
          </w:tcPr>
          <w:p w14:paraId="0563C280" w14:textId="77777777" w:rsidR="00ED6636" w:rsidRPr="002411AB" w:rsidRDefault="00ED6636" w:rsidP="000878CC">
            <w:pPr>
              <w:spacing w:before="0"/>
              <w:ind w:firstLine="0"/>
              <w:jc w:val="left"/>
              <w:rPr>
                <w:rFonts w:ascii="Times New Roman" w:hAnsi="Times New Roman"/>
                <w:szCs w:val="22"/>
              </w:rPr>
            </w:pPr>
          </w:p>
        </w:tc>
        <w:tc>
          <w:tcPr>
            <w:tcW w:w="1410" w:type="dxa"/>
            <w:vMerge/>
            <w:tcBorders>
              <w:top w:val="nil"/>
              <w:left w:val="single" w:sz="4" w:space="0" w:color="auto"/>
              <w:bottom w:val="single" w:sz="4" w:space="0" w:color="000000"/>
              <w:right w:val="single" w:sz="4" w:space="0" w:color="auto"/>
            </w:tcBorders>
            <w:vAlign w:val="center"/>
            <w:hideMark/>
          </w:tcPr>
          <w:p w14:paraId="5F296EC8" w14:textId="77777777" w:rsidR="00ED6636" w:rsidRPr="002411AB" w:rsidRDefault="00ED6636" w:rsidP="000878CC">
            <w:pPr>
              <w:spacing w:before="0"/>
              <w:ind w:firstLine="0"/>
              <w:jc w:val="left"/>
              <w:rPr>
                <w:rFonts w:ascii="Times New Roman" w:hAnsi="Times New Roman"/>
                <w:szCs w:val="22"/>
              </w:rPr>
            </w:pPr>
          </w:p>
        </w:tc>
      </w:tr>
      <w:tr w:rsidR="00CF2D97" w:rsidRPr="002411AB" w14:paraId="599A871E" w14:textId="77777777" w:rsidTr="000878CC">
        <w:trPr>
          <w:trHeight w:val="600"/>
        </w:trPr>
        <w:tc>
          <w:tcPr>
            <w:tcW w:w="1435" w:type="dxa"/>
            <w:tcBorders>
              <w:top w:val="nil"/>
              <w:left w:val="single" w:sz="4" w:space="0" w:color="auto"/>
              <w:bottom w:val="nil"/>
              <w:right w:val="single" w:sz="4" w:space="0" w:color="auto"/>
            </w:tcBorders>
            <w:shd w:val="clear" w:color="auto" w:fill="auto"/>
            <w:hideMark/>
          </w:tcPr>
          <w:p w14:paraId="36C528B8" w14:textId="77777777" w:rsidR="00CF2D97" w:rsidRPr="002411AB" w:rsidRDefault="00CF2D97" w:rsidP="00CF2D97">
            <w:pPr>
              <w:spacing w:before="0"/>
              <w:ind w:firstLine="0"/>
              <w:jc w:val="left"/>
              <w:rPr>
                <w:rFonts w:ascii="Times New Roman" w:hAnsi="Times New Roman"/>
                <w:szCs w:val="22"/>
              </w:rPr>
            </w:pPr>
            <w:r w:rsidRPr="002411AB">
              <w:rPr>
                <w:rFonts w:ascii="Times New Roman" w:hAnsi="Times New Roman"/>
                <w:sz w:val="22"/>
                <w:szCs w:val="22"/>
              </w:rPr>
              <w:t> </w:t>
            </w:r>
          </w:p>
        </w:tc>
        <w:tc>
          <w:tcPr>
            <w:tcW w:w="2251" w:type="dxa"/>
            <w:tcBorders>
              <w:top w:val="nil"/>
              <w:left w:val="nil"/>
              <w:bottom w:val="nil"/>
              <w:right w:val="single" w:sz="4" w:space="0" w:color="auto"/>
            </w:tcBorders>
            <w:shd w:val="clear" w:color="auto" w:fill="auto"/>
            <w:hideMark/>
          </w:tcPr>
          <w:p w14:paraId="44B7FA61" w14:textId="77777777" w:rsidR="00CF2D97" w:rsidRPr="002411AB" w:rsidRDefault="00CF2D97" w:rsidP="00CF2D97">
            <w:pPr>
              <w:spacing w:before="0"/>
              <w:ind w:firstLine="0"/>
              <w:jc w:val="left"/>
              <w:rPr>
                <w:rFonts w:ascii="Times New Roman" w:hAnsi="Times New Roman"/>
                <w:szCs w:val="22"/>
              </w:rPr>
            </w:pPr>
            <w:r w:rsidRPr="002411AB">
              <w:rPr>
                <w:rFonts w:ascii="Times New Roman" w:hAnsi="Times New Roman"/>
                <w:sz w:val="22"/>
                <w:szCs w:val="22"/>
              </w:rPr>
              <w:t> </w:t>
            </w:r>
          </w:p>
        </w:tc>
        <w:tc>
          <w:tcPr>
            <w:tcW w:w="1783" w:type="dxa"/>
            <w:tcBorders>
              <w:top w:val="nil"/>
              <w:left w:val="nil"/>
              <w:bottom w:val="single" w:sz="4" w:space="0" w:color="auto"/>
              <w:right w:val="single" w:sz="4" w:space="0" w:color="auto"/>
            </w:tcBorders>
            <w:shd w:val="clear" w:color="auto" w:fill="auto"/>
            <w:hideMark/>
          </w:tcPr>
          <w:p w14:paraId="610D256A" w14:textId="77777777" w:rsidR="00CF2D97" w:rsidRPr="002411AB" w:rsidRDefault="00CF2D97" w:rsidP="00CF2D97">
            <w:pPr>
              <w:spacing w:before="0"/>
              <w:ind w:firstLine="0"/>
              <w:jc w:val="center"/>
              <w:rPr>
                <w:rFonts w:ascii="Times New Roman" w:hAnsi="Times New Roman"/>
                <w:szCs w:val="22"/>
              </w:rPr>
            </w:pPr>
            <w:r w:rsidRPr="002411AB">
              <w:rPr>
                <w:rFonts w:ascii="Times New Roman" w:hAnsi="Times New Roman"/>
                <w:sz w:val="22"/>
                <w:szCs w:val="22"/>
              </w:rPr>
              <w:t>Местный бюджет</w:t>
            </w:r>
          </w:p>
        </w:tc>
        <w:tc>
          <w:tcPr>
            <w:tcW w:w="1838" w:type="dxa"/>
            <w:tcBorders>
              <w:top w:val="nil"/>
              <w:left w:val="nil"/>
              <w:bottom w:val="single" w:sz="4" w:space="0" w:color="auto"/>
              <w:right w:val="single" w:sz="4" w:space="0" w:color="auto"/>
            </w:tcBorders>
            <w:shd w:val="clear" w:color="auto" w:fill="auto"/>
            <w:hideMark/>
          </w:tcPr>
          <w:p w14:paraId="50614CF7" w14:textId="3ECFD44B" w:rsidR="00CF2D97" w:rsidRPr="002411AB" w:rsidRDefault="00CF2D97" w:rsidP="00CF2D97">
            <w:pPr>
              <w:spacing w:before="0"/>
              <w:ind w:firstLine="0"/>
              <w:jc w:val="center"/>
              <w:rPr>
                <w:rFonts w:ascii="Times New Roman" w:hAnsi="Times New Roman"/>
                <w:szCs w:val="22"/>
              </w:rPr>
            </w:pPr>
            <w:r w:rsidRPr="002411AB">
              <w:rPr>
                <w:rFonts w:ascii="Times New Roman" w:hAnsi="Times New Roman"/>
                <w:sz w:val="22"/>
                <w:szCs w:val="22"/>
              </w:rPr>
              <w:t>13 825,7</w:t>
            </w:r>
          </w:p>
        </w:tc>
        <w:tc>
          <w:tcPr>
            <w:tcW w:w="1997" w:type="dxa"/>
            <w:tcBorders>
              <w:top w:val="nil"/>
              <w:left w:val="nil"/>
              <w:bottom w:val="single" w:sz="4" w:space="0" w:color="auto"/>
              <w:right w:val="single" w:sz="4" w:space="0" w:color="auto"/>
            </w:tcBorders>
            <w:shd w:val="clear" w:color="auto" w:fill="auto"/>
            <w:hideMark/>
          </w:tcPr>
          <w:p w14:paraId="3FD28A6E" w14:textId="58C285B4" w:rsidR="00CF2D97" w:rsidRPr="002411AB" w:rsidRDefault="00CF2D97" w:rsidP="00CF2D97">
            <w:pPr>
              <w:spacing w:before="0"/>
              <w:ind w:firstLine="0"/>
              <w:jc w:val="center"/>
              <w:rPr>
                <w:rFonts w:ascii="Times New Roman" w:hAnsi="Times New Roman"/>
                <w:szCs w:val="22"/>
              </w:rPr>
            </w:pPr>
            <w:r w:rsidRPr="002411AB">
              <w:rPr>
                <w:rFonts w:ascii="Times New Roman" w:hAnsi="Times New Roman"/>
                <w:sz w:val="22"/>
                <w:szCs w:val="22"/>
              </w:rPr>
              <w:t>7 041,8</w:t>
            </w:r>
          </w:p>
        </w:tc>
        <w:tc>
          <w:tcPr>
            <w:tcW w:w="1278" w:type="dxa"/>
            <w:tcBorders>
              <w:top w:val="nil"/>
              <w:left w:val="nil"/>
              <w:bottom w:val="nil"/>
              <w:right w:val="single" w:sz="4" w:space="0" w:color="auto"/>
            </w:tcBorders>
            <w:shd w:val="clear" w:color="auto" w:fill="auto"/>
            <w:hideMark/>
          </w:tcPr>
          <w:p w14:paraId="0B156A9E" w14:textId="77777777" w:rsidR="00CF2D97" w:rsidRPr="002411AB" w:rsidRDefault="00CF2D97" w:rsidP="00CF2D97">
            <w:pPr>
              <w:spacing w:before="0"/>
              <w:ind w:firstLine="0"/>
              <w:jc w:val="left"/>
              <w:rPr>
                <w:rFonts w:ascii="Times New Roman" w:hAnsi="Times New Roman"/>
                <w:szCs w:val="22"/>
              </w:rPr>
            </w:pPr>
            <w:r w:rsidRPr="002411AB">
              <w:rPr>
                <w:rFonts w:ascii="Times New Roman" w:hAnsi="Times New Roman"/>
                <w:sz w:val="22"/>
                <w:szCs w:val="22"/>
              </w:rPr>
              <w:t> </w:t>
            </w:r>
          </w:p>
        </w:tc>
        <w:tc>
          <w:tcPr>
            <w:tcW w:w="2162" w:type="dxa"/>
            <w:vMerge/>
            <w:tcBorders>
              <w:top w:val="nil"/>
              <w:left w:val="single" w:sz="4" w:space="0" w:color="auto"/>
              <w:bottom w:val="single" w:sz="4" w:space="0" w:color="000000"/>
              <w:right w:val="single" w:sz="4" w:space="0" w:color="auto"/>
            </w:tcBorders>
            <w:vAlign w:val="center"/>
            <w:hideMark/>
          </w:tcPr>
          <w:p w14:paraId="4FA7DBE8" w14:textId="77777777" w:rsidR="00CF2D97" w:rsidRPr="002411AB" w:rsidRDefault="00CF2D97" w:rsidP="00CF2D97">
            <w:pPr>
              <w:spacing w:before="0"/>
              <w:ind w:firstLine="0"/>
              <w:jc w:val="left"/>
              <w:rPr>
                <w:rFonts w:ascii="Times New Roman" w:hAnsi="Times New Roman"/>
                <w:szCs w:val="22"/>
              </w:rPr>
            </w:pPr>
          </w:p>
        </w:tc>
        <w:tc>
          <w:tcPr>
            <w:tcW w:w="1202" w:type="dxa"/>
            <w:vMerge/>
            <w:tcBorders>
              <w:top w:val="nil"/>
              <w:left w:val="single" w:sz="4" w:space="0" w:color="auto"/>
              <w:bottom w:val="single" w:sz="4" w:space="0" w:color="000000"/>
              <w:right w:val="single" w:sz="4" w:space="0" w:color="auto"/>
            </w:tcBorders>
            <w:vAlign w:val="center"/>
            <w:hideMark/>
          </w:tcPr>
          <w:p w14:paraId="75AC2912" w14:textId="77777777" w:rsidR="00CF2D97" w:rsidRPr="002411AB" w:rsidRDefault="00CF2D97" w:rsidP="00CF2D97">
            <w:pPr>
              <w:spacing w:before="0"/>
              <w:ind w:firstLine="0"/>
              <w:jc w:val="left"/>
              <w:rPr>
                <w:rFonts w:ascii="Times New Roman" w:hAnsi="Times New Roman"/>
                <w:szCs w:val="22"/>
              </w:rPr>
            </w:pPr>
          </w:p>
        </w:tc>
        <w:tc>
          <w:tcPr>
            <w:tcW w:w="1410" w:type="dxa"/>
            <w:vMerge/>
            <w:tcBorders>
              <w:top w:val="nil"/>
              <w:left w:val="single" w:sz="4" w:space="0" w:color="auto"/>
              <w:bottom w:val="single" w:sz="4" w:space="0" w:color="000000"/>
              <w:right w:val="single" w:sz="4" w:space="0" w:color="auto"/>
            </w:tcBorders>
            <w:vAlign w:val="center"/>
            <w:hideMark/>
          </w:tcPr>
          <w:p w14:paraId="68B096EA" w14:textId="77777777" w:rsidR="00CF2D97" w:rsidRPr="002411AB" w:rsidRDefault="00CF2D97" w:rsidP="00CF2D97">
            <w:pPr>
              <w:spacing w:before="0"/>
              <w:ind w:firstLine="0"/>
              <w:jc w:val="left"/>
              <w:rPr>
                <w:rFonts w:ascii="Times New Roman" w:hAnsi="Times New Roman"/>
                <w:szCs w:val="22"/>
              </w:rPr>
            </w:pPr>
          </w:p>
        </w:tc>
      </w:tr>
      <w:tr w:rsidR="008A589A" w:rsidRPr="002411AB" w14:paraId="6ED1359E" w14:textId="77777777" w:rsidTr="000878CC">
        <w:trPr>
          <w:trHeight w:val="990"/>
        </w:trPr>
        <w:tc>
          <w:tcPr>
            <w:tcW w:w="1435" w:type="dxa"/>
            <w:tcBorders>
              <w:top w:val="nil"/>
              <w:left w:val="single" w:sz="4" w:space="0" w:color="auto"/>
              <w:bottom w:val="single" w:sz="4" w:space="0" w:color="auto"/>
              <w:right w:val="single" w:sz="4" w:space="0" w:color="auto"/>
            </w:tcBorders>
            <w:shd w:val="clear" w:color="auto" w:fill="auto"/>
            <w:hideMark/>
          </w:tcPr>
          <w:p w14:paraId="183E6A42" w14:textId="77777777" w:rsidR="00ED6636" w:rsidRPr="002411AB" w:rsidRDefault="00ED6636" w:rsidP="000878CC">
            <w:pPr>
              <w:spacing w:before="0"/>
              <w:ind w:firstLine="0"/>
              <w:jc w:val="left"/>
              <w:rPr>
                <w:rFonts w:ascii="Times New Roman" w:hAnsi="Times New Roman"/>
                <w:szCs w:val="22"/>
              </w:rPr>
            </w:pPr>
            <w:r w:rsidRPr="002411AB">
              <w:rPr>
                <w:rFonts w:ascii="Times New Roman" w:hAnsi="Times New Roman"/>
                <w:sz w:val="22"/>
                <w:szCs w:val="22"/>
              </w:rPr>
              <w:t> </w:t>
            </w:r>
          </w:p>
        </w:tc>
        <w:tc>
          <w:tcPr>
            <w:tcW w:w="2251" w:type="dxa"/>
            <w:tcBorders>
              <w:top w:val="nil"/>
              <w:left w:val="nil"/>
              <w:bottom w:val="single" w:sz="4" w:space="0" w:color="auto"/>
              <w:right w:val="single" w:sz="4" w:space="0" w:color="auto"/>
            </w:tcBorders>
            <w:shd w:val="clear" w:color="auto" w:fill="auto"/>
            <w:hideMark/>
          </w:tcPr>
          <w:p w14:paraId="2D7F3015" w14:textId="77777777" w:rsidR="00ED6636" w:rsidRPr="002411AB" w:rsidRDefault="00ED6636" w:rsidP="000878CC">
            <w:pPr>
              <w:spacing w:before="0"/>
              <w:ind w:firstLine="0"/>
              <w:jc w:val="left"/>
              <w:rPr>
                <w:rFonts w:ascii="Times New Roman" w:hAnsi="Times New Roman"/>
                <w:szCs w:val="22"/>
              </w:rPr>
            </w:pPr>
            <w:r w:rsidRPr="002411AB">
              <w:rPr>
                <w:rFonts w:ascii="Times New Roman" w:hAnsi="Times New Roman"/>
                <w:sz w:val="22"/>
                <w:szCs w:val="22"/>
              </w:rPr>
              <w:t> </w:t>
            </w:r>
          </w:p>
        </w:tc>
        <w:tc>
          <w:tcPr>
            <w:tcW w:w="1783" w:type="dxa"/>
            <w:tcBorders>
              <w:top w:val="nil"/>
              <w:left w:val="nil"/>
              <w:bottom w:val="single" w:sz="4" w:space="0" w:color="auto"/>
              <w:right w:val="single" w:sz="4" w:space="0" w:color="auto"/>
            </w:tcBorders>
            <w:shd w:val="clear" w:color="auto" w:fill="auto"/>
            <w:hideMark/>
          </w:tcPr>
          <w:p w14:paraId="036461C3"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Иные                  источники</w:t>
            </w:r>
          </w:p>
        </w:tc>
        <w:tc>
          <w:tcPr>
            <w:tcW w:w="1838" w:type="dxa"/>
            <w:tcBorders>
              <w:top w:val="nil"/>
              <w:left w:val="nil"/>
              <w:bottom w:val="single" w:sz="4" w:space="0" w:color="auto"/>
              <w:right w:val="single" w:sz="4" w:space="0" w:color="auto"/>
            </w:tcBorders>
            <w:shd w:val="clear" w:color="auto" w:fill="auto"/>
            <w:hideMark/>
          </w:tcPr>
          <w:p w14:paraId="3D0717EF"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 </w:t>
            </w:r>
          </w:p>
        </w:tc>
        <w:tc>
          <w:tcPr>
            <w:tcW w:w="1997" w:type="dxa"/>
            <w:tcBorders>
              <w:top w:val="nil"/>
              <w:left w:val="nil"/>
              <w:bottom w:val="single" w:sz="4" w:space="0" w:color="auto"/>
              <w:right w:val="single" w:sz="4" w:space="0" w:color="auto"/>
            </w:tcBorders>
            <w:shd w:val="clear" w:color="auto" w:fill="auto"/>
            <w:hideMark/>
          </w:tcPr>
          <w:p w14:paraId="542DF81A"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 </w:t>
            </w:r>
          </w:p>
        </w:tc>
        <w:tc>
          <w:tcPr>
            <w:tcW w:w="1278" w:type="dxa"/>
            <w:tcBorders>
              <w:top w:val="nil"/>
              <w:left w:val="nil"/>
              <w:bottom w:val="single" w:sz="4" w:space="0" w:color="auto"/>
              <w:right w:val="single" w:sz="4" w:space="0" w:color="auto"/>
            </w:tcBorders>
            <w:shd w:val="clear" w:color="auto" w:fill="auto"/>
            <w:hideMark/>
          </w:tcPr>
          <w:p w14:paraId="0293D3D7" w14:textId="77777777" w:rsidR="00ED6636" w:rsidRPr="002411AB" w:rsidRDefault="00ED6636" w:rsidP="000878CC">
            <w:pPr>
              <w:spacing w:before="0"/>
              <w:ind w:firstLine="0"/>
              <w:jc w:val="left"/>
              <w:rPr>
                <w:rFonts w:ascii="Times New Roman" w:hAnsi="Times New Roman"/>
                <w:szCs w:val="22"/>
              </w:rPr>
            </w:pPr>
            <w:r w:rsidRPr="002411AB">
              <w:rPr>
                <w:rFonts w:ascii="Times New Roman" w:hAnsi="Times New Roman"/>
                <w:sz w:val="22"/>
                <w:szCs w:val="22"/>
              </w:rPr>
              <w:t> </w:t>
            </w:r>
          </w:p>
        </w:tc>
        <w:tc>
          <w:tcPr>
            <w:tcW w:w="2162" w:type="dxa"/>
            <w:vMerge/>
            <w:tcBorders>
              <w:top w:val="nil"/>
              <w:left w:val="single" w:sz="4" w:space="0" w:color="auto"/>
              <w:bottom w:val="single" w:sz="4" w:space="0" w:color="auto"/>
              <w:right w:val="single" w:sz="4" w:space="0" w:color="auto"/>
            </w:tcBorders>
            <w:vAlign w:val="center"/>
            <w:hideMark/>
          </w:tcPr>
          <w:p w14:paraId="7C32A323" w14:textId="77777777" w:rsidR="00ED6636" w:rsidRPr="002411AB" w:rsidRDefault="00ED6636" w:rsidP="000878CC">
            <w:pPr>
              <w:spacing w:before="0"/>
              <w:ind w:firstLine="0"/>
              <w:jc w:val="left"/>
              <w:rPr>
                <w:rFonts w:ascii="Times New Roman" w:hAnsi="Times New Roman"/>
                <w:szCs w:val="22"/>
              </w:rPr>
            </w:pPr>
          </w:p>
        </w:tc>
        <w:tc>
          <w:tcPr>
            <w:tcW w:w="1202" w:type="dxa"/>
            <w:vMerge/>
            <w:tcBorders>
              <w:top w:val="nil"/>
              <w:left w:val="single" w:sz="4" w:space="0" w:color="auto"/>
              <w:bottom w:val="single" w:sz="4" w:space="0" w:color="auto"/>
              <w:right w:val="single" w:sz="4" w:space="0" w:color="auto"/>
            </w:tcBorders>
            <w:vAlign w:val="center"/>
            <w:hideMark/>
          </w:tcPr>
          <w:p w14:paraId="3DA97339" w14:textId="77777777" w:rsidR="00ED6636" w:rsidRPr="002411AB" w:rsidRDefault="00ED6636" w:rsidP="000878CC">
            <w:pPr>
              <w:spacing w:before="0"/>
              <w:ind w:firstLine="0"/>
              <w:jc w:val="left"/>
              <w:rPr>
                <w:rFonts w:ascii="Times New Roman" w:hAnsi="Times New Roman"/>
                <w:szCs w:val="22"/>
              </w:rPr>
            </w:pPr>
          </w:p>
        </w:tc>
        <w:tc>
          <w:tcPr>
            <w:tcW w:w="1410" w:type="dxa"/>
            <w:vMerge/>
            <w:tcBorders>
              <w:top w:val="nil"/>
              <w:left w:val="single" w:sz="4" w:space="0" w:color="auto"/>
              <w:bottom w:val="single" w:sz="4" w:space="0" w:color="auto"/>
              <w:right w:val="single" w:sz="4" w:space="0" w:color="auto"/>
            </w:tcBorders>
            <w:vAlign w:val="center"/>
            <w:hideMark/>
          </w:tcPr>
          <w:p w14:paraId="28B625B4" w14:textId="77777777" w:rsidR="00ED6636" w:rsidRPr="002411AB" w:rsidRDefault="00ED6636" w:rsidP="000878CC">
            <w:pPr>
              <w:spacing w:before="0"/>
              <w:ind w:firstLine="0"/>
              <w:jc w:val="left"/>
              <w:rPr>
                <w:rFonts w:ascii="Times New Roman" w:hAnsi="Times New Roman"/>
                <w:szCs w:val="22"/>
              </w:rPr>
            </w:pPr>
          </w:p>
        </w:tc>
      </w:tr>
      <w:tr w:rsidR="008A589A" w:rsidRPr="002411AB" w14:paraId="4A0C0E6B" w14:textId="77777777" w:rsidTr="000878CC">
        <w:trPr>
          <w:trHeight w:val="990"/>
        </w:trPr>
        <w:tc>
          <w:tcPr>
            <w:tcW w:w="1435" w:type="dxa"/>
            <w:tcBorders>
              <w:top w:val="single" w:sz="4" w:space="0" w:color="auto"/>
              <w:left w:val="single" w:sz="4" w:space="0" w:color="auto"/>
              <w:bottom w:val="single" w:sz="4" w:space="0" w:color="auto"/>
              <w:right w:val="single" w:sz="4" w:space="0" w:color="auto"/>
            </w:tcBorders>
            <w:shd w:val="clear" w:color="auto" w:fill="auto"/>
          </w:tcPr>
          <w:p w14:paraId="6B02D652"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6</w:t>
            </w:r>
          </w:p>
        </w:tc>
        <w:tc>
          <w:tcPr>
            <w:tcW w:w="2251" w:type="dxa"/>
            <w:tcBorders>
              <w:top w:val="single" w:sz="4" w:space="0" w:color="auto"/>
              <w:left w:val="nil"/>
              <w:bottom w:val="single" w:sz="4" w:space="0" w:color="auto"/>
              <w:right w:val="single" w:sz="4" w:space="0" w:color="auto"/>
            </w:tcBorders>
            <w:shd w:val="clear" w:color="auto" w:fill="auto"/>
          </w:tcPr>
          <w:p w14:paraId="66E50597" w14:textId="77777777" w:rsidR="00ED6636" w:rsidRPr="002411AB" w:rsidRDefault="00ED6636" w:rsidP="000878CC">
            <w:pPr>
              <w:autoSpaceDE w:val="0"/>
              <w:autoSpaceDN w:val="0"/>
              <w:adjustRightInd w:val="0"/>
              <w:spacing w:before="0"/>
              <w:ind w:right="90" w:firstLine="0"/>
              <w:jc w:val="left"/>
              <w:rPr>
                <w:rFonts w:ascii="Times New Roman" w:hAnsi="Times New Roman"/>
                <w:szCs w:val="22"/>
              </w:rPr>
            </w:pPr>
            <w:r w:rsidRPr="002411AB">
              <w:rPr>
                <w:rFonts w:ascii="Times New Roman" w:hAnsi="Times New Roman"/>
                <w:szCs w:val="24"/>
              </w:rPr>
              <w:t xml:space="preserve">Содействие в предоставлении государственных </w:t>
            </w:r>
            <w:r w:rsidRPr="002411AB">
              <w:rPr>
                <w:rFonts w:ascii="Times New Roman" w:hAnsi="Times New Roman"/>
                <w:szCs w:val="24"/>
              </w:rPr>
              <w:lastRenderedPageBreak/>
              <w:t>и муниципальных услуг субъектам малого и среднего предпринимательства в МФЦ</w:t>
            </w:r>
          </w:p>
        </w:tc>
        <w:tc>
          <w:tcPr>
            <w:tcW w:w="5618" w:type="dxa"/>
            <w:gridSpan w:val="3"/>
            <w:tcBorders>
              <w:top w:val="single" w:sz="4" w:space="0" w:color="auto"/>
              <w:left w:val="nil"/>
              <w:bottom w:val="single" w:sz="4" w:space="0" w:color="auto"/>
              <w:right w:val="single" w:sz="4" w:space="0" w:color="auto"/>
            </w:tcBorders>
            <w:shd w:val="clear" w:color="auto" w:fill="auto"/>
          </w:tcPr>
          <w:p w14:paraId="7B147128"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lastRenderedPageBreak/>
              <w:t>Без финансирования</w:t>
            </w:r>
          </w:p>
        </w:tc>
        <w:tc>
          <w:tcPr>
            <w:tcW w:w="1278" w:type="dxa"/>
            <w:tcBorders>
              <w:top w:val="single" w:sz="4" w:space="0" w:color="auto"/>
              <w:left w:val="nil"/>
              <w:bottom w:val="single" w:sz="4" w:space="0" w:color="auto"/>
              <w:right w:val="single" w:sz="4" w:space="0" w:color="auto"/>
            </w:tcBorders>
            <w:shd w:val="clear" w:color="auto" w:fill="auto"/>
          </w:tcPr>
          <w:p w14:paraId="5A45FCAC"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6</w:t>
            </w:r>
          </w:p>
        </w:tc>
        <w:tc>
          <w:tcPr>
            <w:tcW w:w="2162" w:type="dxa"/>
            <w:tcBorders>
              <w:top w:val="single" w:sz="4" w:space="0" w:color="auto"/>
              <w:left w:val="single" w:sz="4" w:space="0" w:color="auto"/>
              <w:bottom w:val="single" w:sz="4" w:space="0" w:color="auto"/>
              <w:right w:val="single" w:sz="4" w:space="0" w:color="auto"/>
            </w:tcBorders>
            <w:vAlign w:val="center"/>
          </w:tcPr>
          <w:p w14:paraId="49FB371D" w14:textId="77777777" w:rsidR="00ED6636" w:rsidRPr="002411AB" w:rsidRDefault="00ED6636" w:rsidP="000878CC">
            <w:pPr>
              <w:widowControl w:val="0"/>
              <w:autoSpaceDE w:val="0"/>
              <w:autoSpaceDN w:val="0"/>
              <w:adjustRightInd w:val="0"/>
              <w:spacing w:before="0"/>
              <w:ind w:right="90" w:firstLine="0"/>
              <w:rPr>
                <w:rFonts w:ascii="Times New Roman" w:hAnsi="Times New Roman"/>
                <w:szCs w:val="22"/>
              </w:rPr>
            </w:pPr>
            <w:r w:rsidRPr="002411AB">
              <w:rPr>
                <w:rFonts w:ascii="Times New Roman" w:hAnsi="Times New Roman"/>
                <w:sz w:val="22"/>
                <w:szCs w:val="22"/>
              </w:rPr>
              <w:t xml:space="preserve">Количество государственных и муниципальных услуг, </w:t>
            </w:r>
            <w:r w:rsidRPr="002411AB">
              <w:rPr>
                <w:rFonts w:ascii="Times New Roman" w:hAnsi="Times New Roman"/>
                <w:sz w:val="22"/>
                <w:szCs w:val="22"/>
              </w:rPr>
              <w:lastRenderedPageBreak/>
              <w:t>предоставляемых субъектам малого и среднего предпринимательства в МФЦ</w:t>
            </w:r>
          </w:p>
        </w:tc>
        <w:tc>
          <w:tcPr>
            <w:tcW w:w="1202" w:type="dxa"/>
            <w:tcBorders>
              <w:top w:val="single" w:sz="4" w:space="0" w:color="auto"/>
              <w:left w:val="single" w:sz="4" w:space="0" w:color="auto"/>
              <w:bottom w:val="single" w:sz="4" w:space="0" w:color="auto"/>
              <w:right w:val="single" w:sz="4" w:space="0" w:color="auto"/>
            </w:tcBorders>
          </w:tcPr>
          <w:p w14:paraId="457E2B34"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lastRenderedPageBreak/>
              <w:t>единиц</w:t>
            </w:r>
          </w:p>
        </w:tc>
        <w:tc>
          <w:tcPr>
            <w:tcW w:w="1410" w:type="dxa"/>
            <w:tcBorders>
              <w:top w:val="single" w:sz="4" w:space="0" w:color="auto"/>
              <w:left w:val="single" w:sz="4" w:space="0" w:color="auto"/>
              <w:bottom w:val="single" w:sz="4" w:space="0" w:color="auto"/>
              <w:right w:val="single" w:sz="4" w:space="0" w:color="auto"/>
            </w:tcBorders>
          </w:tcPr>
          <w:p w14:paraId="144C314D"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116</w:t>
            </w:r>
          </w:p>
        </w:tc>
      </w:tr>
      <w:tr w:rsidR="004A015F" w:rsidRPr="002411AB" w14:paraId="4CE60C06" w14:textId="77777777" w:rsidTr="000878CC">
        <w:trPr>
          <w:trHeight w:val="619"/>
        </w:trPr>
        <w:tc>
          <w:tcPr>
            <w:tcW w:w="3686" w:type="dxa"/>
            <w:gridSpan w:val="2"/>
            <w:vMerge w:val="restart"/>
            <w:tcBorders>
              <w:top w:val="single" w:sz="4" w:space="0" w:color="auto"/>
              <w:left w:val="single" w:sz="4" w:space="0" w:color="auto"/>
              <w:bottom w:val="single" w:sz="4" w:space="0" w:color="auto"/>
              <w:right w:val="single" w:sz="4" w:space="0" w:color="000000"/>
            </w:tcBorders>
            <w:shd w:val="clear" w:color="auto" w:fill="auto"/>
            <w:hideMark/>
          </w:tcPr>
          <w:p w14:paraId="4B920898" w14:textId="77777777" w:rsidR="004A015F" w:rsidRPr="002411AB" w:rsidRDefault="004A015F" w:rsidP="004A015F">
            <w:pPr>
              <w:spacing w:before="0"/>
              <w:ind w:firstLine="0"/>
              <w:jc w:val="left"/>
              <w:rPr>
                <w:rFonts w:ascii="Times New Roman" w:hAnsi="Times New Roman"/>
                <w:szCs w:val="22"/>
              </w:rPr>
            </w:pPr>
            <w:r w:rsidRPr="002411AB">
              <w:rPr>
                <w:rFonts w:ascii="Times New Roman" w:hAnsi="Times New Roman"/>
                <w:sz w:val="22"/>
                <w:szCs w:val="22"/>
              </w:rPr>
              <w:t>Итого по завершенным мероприятиям программы</w:t>
            </w:r>
          </w:p>
        </w:tc>
        <w:tc>
          <w:tcPr>
            <w:tcW w:w="1783" w:type="dxa"/>
            <w:tcBorders>
              <w:top w:val="single" w:sz="4" w:space="0" w:color="auto"/>
              <w:left w:val="nil"/>
              <w:bottom w:val="single" w:sz="4" w:space="0" w:color="auto"/>
              <w:right w:val="single" w:sz="4" w:space="0" w:color="auto"/>
            </w:tcBorders>
            <w:shd w:val="clear" w:color="auto" w:fill="auto"/>
            <w:hideMark/>
          </w:tcPr>
          <w:p w14:paraId="3C60945F" w14:textId="77777777" w:rsidR="004A015F" w:rsidRPr="002411AB" w:rsidRDefault="004A015F" w:rsidP="004A015F">
            <w:pPr>
              <w:spacing w:before="0"/>
              <w:ind w:firstLine="0"/>
              <w:jc w:val="center"/>
              <w:rPr>
                <w:rFonts w:ascii="Times New Roman" w:hAnsi="Times New Roman"/>
                <w:szCs w:val="22"/>
              </w:rPr>
            </w:pPr>
            <w:r w:rsidRPr="002411AB">
              <w:rPr>
                <w:rFonts w:ascii="Times New Roman" w:hAnsi="Times New Roman"/>
                <w:sz w:val="22"/>
                <w:szCs w:val="22"/>
              </w:rPr>
              <w:t>Всего</w:t>
            </w:r>
          </w:p>
        </w:tc>
        <w:tc>
          <w:tcPr>
            <w:tcW w:w="1838" w:type="dxa"/>
            <w:tcBorders>
              <w:top w:val="single" w:sz="4" w:space="0" w:color="auto"/>
              <w:left w:val="nil"/>
              <w:bottom w:val="single" w:sz="4" w:space="0" w:color="auto"/>
              <w:right w:val="single" w:sz="4" w:space="0" w:color="auto"/>
            </w:tcBorders>
            <w:shd w:val="clear" w:color="auto" w:fill="auto"/>
            <w:hideMark/>
          </w:tcPr>
          <w:p w14:paraId="6028E297" w14:textId="2B9B4B95" w:rsidR="004A015F" w:rsidRPr="002411AB" w:rsidRDefault="004A015F" w:rsidP="004A015F">
            <w:pPr>
              <w:spacing w:before="0"/>
              <w:ind w:firstLine="0"/>
              <w:jc w:val="center"/>
              <w:rPr>
                <w:rFonts w:ascii="Times New Roman" w:hAnsi="Times New Roman"/>
                <w:szCs w:val="22"/>
              </w:rPr>
            </w:pPr>
            <w:r w:rsidRPr="002411AB">
              <w:rPr>
                <w:rFonts w:ascii="Times New Roman" w:hAnsi="Times New Roman"/>
                <w:sz w:val="22"/>
                <w:szCs w:val="22"/>
              </w:rPr>
              <w:t>13 825,7</w:t>
            </w:r>
          </w:p>
        </w:tc>
        <w:tc>
          <w:tcPr>
            <w:tcW w:w="1997" w:type="dxa"/>
            <w:tcBorders>
              <w:top w:val="single" w:sz="4" w:space="0" w:color="auto"/>
              <w:left w:val="nil"/>
              <w:bottom w:val="single" w:sz="4" w:space="0" w:color="auto"/>
              <w:right w:val="single" w:sz="4" w:space="0" w:color="auto"/>
            </w:tcBorders>
            <w:shd w:val="clear" w:color="auto" w:fill="auto"/>
            <w:hideMark/>
          </w:tcPr>
          <w:p w14:paraId="1B89B225" w14:textId="02E3D218" w:rsidR="004A015F" w:rsidRPr="002411AB" w:rsidRDefault="004A015F" w:rsidP="004A015F">
            <w:pPr>
              <w:spacing w:before="0"/>
              <w:ind w:firstLine="0"/>
              <w:jc w:val="center"/>
              <w:rPr>
                <w:rFonts w:ascii="Times New Roman" w:hAnsi="Times New Roman"/>
                <w:szCs w:val="22"/>
              </w:rPr>
            </w:pPr>
            <w:r w:rsidRPr="002411AB">
              <w:rPr>
                <w:rFonts w:ascii="Times New Roman" w:hAnsi="Times New Roman"/>
                <w:sz w:val="22"/>
                <w:szCs w:val="22"/>
              </w:rPr>
              <w:t>7  041,8</w:t>
            </w:r>
          </w:p>
        </w:tc>
        <w:tc>
          <w:tcPr>
            <w:tcW w:w="1278" w:type="dxa"/>
            <w:tcBorders>
              <w:top w:val="single" w:sz="4" w:space="0" w:color="auto"/>
              <w:left w:val="single" w:sz="4" w:space="0" w:color="auto"/>
              <w:bottom w:val="single" w:sz="4" w:space="0" w:color="000000"/>
              <w:right w:val="single" w:sz="4" w:space="0" w:color="auto"/>
            </w:tcBorders>
            <w:shd w:val="clear" w:color="auto" w:fill="auto"/>
            <w:hideMark/>
          </w:tcPr>
          <w:p w14:paraId="0C83EF84" w14:textId="77777777" w:rsidR="004A015F" w:rsidRPr="002411AB" w:rsidRDefault="004A015F" w:rsidP="004A015F">
            <w:pPr>
              <w:spacing w:before="0"/>
              <w:ind w:firstLine="0"/>
              <w:jc w:val="center"/>
              <w:rPr>
                <w:rFonts w:ascii="Times New Roman" w:hAnsi="Times New Roman"/>
                <w:szCs w:val="22"/>
              </w:rPr>
            </w:pPr>
            <w:r w:rsidRPr="002411AB">
              <w:rPr>
                <w:rFonts w:ascii="Times New Roman" w:hAnsi="Times New Roman"/>
                <w:sz w:val="22"/>
                <w:szCs w:val="22"/>
              </w:rPr>
              <w:t>х</w:t>
            </w:r>
          </w:p>
        </w:tc>
        <w:tc>
          <w:tcPr>
            <w:tcW w:w="2162" w:type="dxa"/>
            <w:tcBorders>
              <w:top w:val="single" w:sz="4" w:space="0" w:color="auto"/>
              <w:left w:val="single" w:sz="4" w:space="0" w:color="auto"/>
              <w:bottom w:val="single" w:sz="4" w:space="0" w:color="000000"/>
              <w:right w:val="single" w:sz="4" w:space="0" w:color="auto"/>
            </w:tcBorders>
            <w:shd w:val="clear" w:color="auto" w:fill="auto"/>
            <w:hideMark/>
          </w:tcPr>
          <w:p w14:paraId="3C8845AA" w14:textId="77777777" w:rsidR="004A015F" w:rsidRPr="002411AB" w:rsidRDefault="004A015F" w:rsidP="004A015F">
            <w:pPr>
              <w:spacing w:before="0"/>
              <w:ind w:firstLine="0"/>
              <w:jc w:val="center"/>
              <w:rPr>
                <w:rFonts w:ascii="Times New Roman" w:hAnsi="Times New Roman"/>
                <w:szCs w:val="22"/>
              </w:rPr>
            </w:pPr>
            <w:r w:rsidRPr="002411AB">
              <w:rPr>
                <w:rFonts w:ascii="Times New Roman" w:hAnsi="Times New Roman"/>
                <w:sz w:val="22"/>
                <w:szCs w:val="22"/>
              </w:rPr>
              <w:t>х</w:t>
            </w:r>
          </w:p>
        </w:tc>
        <w:tc>
          <w:tcPr>
            <w:tcW w:w="1202" w:type="dxa"/>
            <w:tcBorders>
              <w:top w:val="single" w:sz="4" w:space="0" w:color="auto"/>
              <w:left w:val="single" w:sz="4" w:space="0" w:color="auto"/>
              <w:bottom w:val="single" w:sz="4" w:space="0" w:color="000000"/>
              <w:right w:val="single" w:sz="4" w:space="0" w:color="auto"/>
            </w:tcBorders>
            <w:shd w:val="clear" w:color="auto" w:fill="auto"/>
            <w:hideMark/>
          </w:tcPr>
          <w:p w14:paraId="52E552C3" w14:textId="209FE738" w:rsidR="004A015F" w:rsidRPr="002411AB" w:rsidRDefault="00893A0A" w:rsidP="004A015F">
            <w:pPr>
              <w:spacing w:before="0"/>
              <w:ind w:firstLine="0"/>
              <w:jc w:val="center"/>
              <w:rPr>
                <w:rFonts w:ascii="Times New Roman" w:hAnsi="Times New Roman"/>
                <w:szCs w:val="22"/>
              </w:rPr>
            </w:pPr>
            <w:r w:rsidRPr="002411AB">
              <w:rPr>
                <w:rFonts w:ascii="Times New Roman" w:hAnsi="Times New Roman"/>
                <w:sz w:val="22"/>
                <w:szCs w:val="22"/>
              </w:rPr>
              <w:t>х</w:t>
            </w:r>
          </w:p>
        </w:tc>
        <w:tc>
          <w:tcPr>
            <w:tcW w:w="1410" w:type="dxa"/>
            <w:tcBorders>
              <w:top w:val="single" w:sz="4" w:space="0" w:color="auto"/>
              <w:left w:val="single" w:sz="4" w:space="0" w:color="auto"/>
              <w:bottom w:val="single" w:sz="4" w:space="0" w:color="000000"/>
              <w:right w:val="single" w:sz="4" w:space="0" w:color="auto"/>
            </w:tcBorders>
            <w:shd w:val="clear" w:color="auto" w:fill="auto"/>
            <w:hideMark/>
          </w:tcPr>
          <w:p w14:paraId="42A4F209" w14:textId="199E89B6" w:rsidR="004A015F" w:rsidRPr="002411AB" w:rsidRDefault="00893A0A" w:rsidP="004A015F">
            <w:pPr>
              <w:spacing w:before="0"/>
              <w:ind w:firstLine="0"/>
              <w:jc w:val="center"/>
              <w:rPr>
                <w:rFonts w:ascii="Times New Roman" w:hAnsi="Times New Roman"/>
                <w:szCs w:val="22"/>
              </w:rPr>
            </w:pPr>
            <w:r w:rsidRPr="002411AB">
              <w:rPr>
                <w:rFonts w:ascii="Times New Roman" w:hAnsi="Times New Roman"/>
                <w:sz w:val="22"/>
                <w:szCs w:val="22"/>
              </w:rPr>
              <w:t>х</w:t>
            </w:r>
          </w:p>
        </w:tc>
      </w:tr>
      <w:tr w:rsidR="008A589A" w:rsidRPr="002411AB" w14:paraId="0AD9AF29" w14:textId="77777777" w:rsidTr="000878CC">
        <w:trPr>
          <w:trHeight w:val="600"/>
        </w:trPr>
        <w:tc>
          <w:tcPr>
            <w:tcW w:w="3686" w:type="dxa"/>
            <w:gridSpan w:val="2"/>
            <w:vMerge/>
            <w:tcBorders>
              <w:top w:val="single" w:sz="4" w:space="0" w:color="auto"/>
              <w:left w:val="single" w:sz="4" w:space="0" w:color="auto"/>
              <w:bottom w:val="single" w:sz="4" w:space="0" w:color="auto"/>
              <w:right w:val="single" w:sz="4" w:space="0" w:color="000000"/>
            </w:tcBorders>
            <w:vAlign w:val="center"/>
            <w:hideMark/>
          </w:tcPr>
          <w:p w14:paraId="30682A55" w14:textId="77777777" w:rsidR="00ED6636" w:rsidRPr="002411AB" w:rsidRDefault="00ED6636" w:rsidP="000878CC">
            <w:pPr>
              <w:spacing w:before="0"/>
              <w:ind w:firstLine="0"/>
              <w:jc w:val="left"/>
              <w:rPr>
                <w:rFonts w:ascii="Times New Roman" w:hAnsi="Times New Roman"/>
                <w:szCs w:val="22"/>
              </w:rPr>
            </w:pPr>
          </w:p>
        </w:tc>
        <w:tc>
          <w:tcPr>
            <w:tcW w:w="1783" w:type="dxa"/>
            <w:tcBorders>
              <w:top w:val="single" w:sz="4" w:space="0" w:color="auto"/>
              <w:left w:val="nil"/>
              <w:bottom w:val="single" w:sz="4" w:space="0" w:color="auto"/>
              <w:right w:val="single" w:sz="4" w:space="0" w:color="auto"/>
            </w:tcBorders>
            <w:shd w:val="clear" w:color="auto" w:fill="auto"/>
            <w:hideMark/>
          </w:tcPr>
          <w:p w14:paraId="272CC4CA"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Федеральный бюджет</w:t>
            </w:r>
          </w:p>
        </w:tc>
        <w:tc>
          <w:tcPr>
            <w:tcW w:w="1838" w:type="dxa"/>
            <w:tcBorders>
              <w:top w:val="nil"/>
              <w:left w:val="nil"/>
              <w:bottom w:val="single" w:sz="4" w:space="0" w:color="auto"/>
              <w:right w:val="single" w:sz="4" w:space="0" w:color="auto"/>
            </w:tcBorders>
            <w:shd w:val="clear" w:color="auto" w:fill="auto"/>
            <w:hideMark/>
          </w:tcPr>
          <w:p w14:paraId="7B863EEA" w14:textId="77777777" w:rsidR="00ED6636" w:rsidRPr="002411AB" w:rsidRDefault="00ED6636" w:rsidP="000878CC">
            <w:pPr>
              <w:spacing w:before="0"/>
              <w:ind w:firstLine="0"/>
              <w:jc w:val="center"/>
              <w:rPr>
                <w:rFonts w:ascii="Times New Roman" w:hAnsi="Times New Roman"/>
                <w:szCs w:val="22"/>
              </w:rPr>
            </w:pPr>
          </w:p>
          <w:p w14:paraId="6828866D"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w:t>
            </w:r>
          </w:p>
        </w:tc>
        <w:tc>
          <w:tcPr>
            <w:tcW w:w="1997" w:type="dxa"/>
            <w:tcBorders>
              <w:top w:val="nil"/>
              <w:left w:val="nil"/>
              <w:bottom w:val="single" w:sz="4" w:space="0" w:color="auto"/>
              <w:right w:val="single" w:sz="4" w:space="0" w:color="auto"/>
            </w:tcBorders>
            <w:shd w:val="clear" w:color="auto" w:fill="auto"/>
            <w:hideMark/>
          </w:tcPr>
          <w:p w14:paraId="75B9E154" w14:textId="77777777" w:rsidR="00ED6636" w:rsidRPr="002411AB" w:rsidRDefault="00ED6636" w:rsidP="000878CC">
            <w:pPr>
              <w:spacing w:before="0"/>
              <w:ind w:firstLine="0"/>
              <w:jc w:val="center"/>
              <w:rPr>
                <w:rFonts w:ascii="Times New Roman" w:hAnsi="Times New Roman"/>
                <w:szCs w:val="22"/>
              </w:rPr>
            </w:pPr>
          </w:p>
          <w:p w14:paraId="77065CA2"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w:t>
            </w:r>
          </w:p>
        </w:tc>
        <w:tc>
          <w:tcPr>
            <w:tcW w:w="1278" w:type="dxa"/>
            <w:tcBorders>
              <w:top w:val="nil"/>
              <w:left w:val="single" w:sz="4" w:space="0" w:color="auto"/>
              <w:bottom w:val="single" w:sz="4" w:space="0" w:color="auto"/>
              <w:right w:val="single" w:sz="4" w:space="0" w:color="auto"/>
            </w:tcBorders>
            <w:shd w:val="clear" w:color="auto" w:fill="auto"/>
            <w:vAlign w:val="center"/>
            <w:hideMark/>
          </w:tcPr>
          <w:p w14:paraId="4A1C9C46"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Cs w:val="22"/>
              </w:rPr>
              <w:t>-</w:t>
            </w:r>
          </w:p>
        </w:tc>
        <w:tc>
          <w:tcPr>
            <w:tcW w:w="2162" w:type="dxa"/>
            <w:tcBorders>
              <w:top w:val="nil"/>
              <w:left w:val="single" w:sz="4" w:space="0" w:color="auto"/>
              <w:bottom w:val="single" w:sz="4" w:space="0" w:color="auto"/>
              <w:right w:val="single" w:sz="4" w:space="0" w:color="auto"/>
            </w:tcBorders>
            <w:shd w:val="clear" w:color="auto" w:fill="auto"/>
            <w:vAlign w:val="center"/>
            <w:hideMark/>
          </w:tcPr>
          <w:p w14:paraId="46A41926"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Cs w:val="22"/>
              </w:rPr>
              <w:t>-</w:t>
            </w:r>
          </w:p>
        </w:tc>
        <w:tc>
          <w:tcPr>
            <w:tcW w:w="1202" w:type="dxa"/>
            <w:tcBorders>
              <w:top w:val="nil"/>
              <w:left w:val="single" w:sz="4" w:space="0" w:color="auto"/>
              <w:bottom w:val="single" w:sz="4" w:space="0" w:color="auto"/>
              <w:right w:val="single" w:sz="4" w:space="0" w:color="auto"/>
            </w:tcBorders>
            <w:shd w:val="clear" w:color="auto" w:fill="auto"/>
            <w:vAlign w:val="center"/>
            <w:hideMark/>
          </w:tcPr>
          <w:p w14:paraId="206599FA"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Cs w:val="22"/>
              </w:rPr>
              <w:t>-</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14:paraId="74D0D71F"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Cs w:val="22"/>
              </w:rPr>
              <w:t>-</w:t>
            </w:r>
          </w:p>
        </w:tc>
      </w:tr>
      <w:tr w:rsidR="008A589A" w:rsidRPr="002411AB" w14:paraId="79F6E039" w14:textId="77777777" w:rsidTr="000878CC">
        <w:trPr>
          <w:trHeight w:val="300"/>
        </w:trPr>
        <w:tc>
          <w:tcPr>
            <w:tcW w:w="1435" w:type="dxa"/>
            <w:vMerge w:val="restart"/>
            <w:tcBorders>
              <w:top w:val="single" w:sz="4" w:space="0" w:color="auto"/>
              <w:left w:val="single" w:sz="4" w:space="0" w:color="auto"/>
              <w:right w:val="nil"/>
            </w:tcBorders>
            <w:shd w:val="clear" w:color="auto" w:fill="auto"/>
            <w:hideMark/>
          </w:tcPr>
          <w:p w14:paraId="5C2164C6" w14:textId="77777777" w:rsidR="00ED6636" w:rsidRPr="002411AB" w:rsidRDefault="00ED6636" w:rsidP="000878CC">
            <w:pPr>
              <w:spacing w:before="0"/>
              <w:ind w:firstLine="0"/>
              <w:jc w:val="left"/>
              <w:rPr>
                <w:rFonts w:ascii="Times New Roman" w:hAnsi="Times New Roman"/>
                <w:szCs w:val="22"/>
              </w:rPr>
            </w:pPr>
            <w:r w:rsidRPr="002411AB">
              <w:rPr>
                <w:rFonts w:ascii="Times New Roman" w:hAnsi="Times New Roman"/>
                <w:sz w:val="22"/>
                <w:szCs w:val="22"/>
              </w:rPr>
              <w:t> </w:t>
            </w:r>
          </w:p>
        </w:tc>
        <w:tc>
          <w:tcPr>
            <w:tcW w:w="2251" w:type="dxa"/>
            <w:vMerge w:val="restart"/>
            <w:tcBorders>
              <w:top w:val="single" w:sz="4" w:space="0" w:color="auto"/>
              <w:left w:val="nil"/>
              <w:right w:val="single" w:sz="4" w:space="0" w:color="auto"/>
            </w:tcBorders>
            <w:shd w:val="clear" w:color="auto" w:fill="auto"/>
            <w:hideMark/>
          </w:tcPr>
          <w:p w14:paraId="0823F891" w14:textId="77777777" w:rsidR="00ED6636" w:rsidRPr="002411AB" w:rsidRDefault="00ED6636" w:rsidP="000878CC">
            <w:pPr>
              <w:spacing w:before="0"/>
              <w:ind w:firstLine="0"/>
              <w:jc w:val="left"/>
              <w:rPr>
                <w:rFonts w:ascii="Times New Roman" w:hAnsi="Times New Roman"/>
                <w:szCs w:val="22"/>
              </w:rPr>
            </w:pPr>
            <w:r w:rsidRPr="002411AB">
              <w:rPr>
                <w:rFonts w:ascii="Times New Roman" w:hAnsi="Times New Roman"/>
                <w:sz w:val="22"/>
                <w:szCs w:val="22"/>
              </w:rPr>
              <w:t> </w:t>
            </w:r>
          </w:p>
        </w:tc>
        <w:tc>
          <w:tcPr>
            <w:tcW w:w="1783" w:type="dxa"/>
            <w:vMerge w:val="restart"/>
            <w:tcBorders>
              <w:top w:val="single" w:sz="4" w:space="0" w:color="auto"/>
              <w:left w:val="nil"/>
              <w:right w:val="single" w:sz="4" w:space="0" w:color="auto"/>
            </w:tcBorders>
            <w:shd w:val="clear" w:color="auto" w:fill="auto"/>
            <w:hideMark/>
          </w:tcPr>
          <w:p w14:paraId="67039715"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Областной бюджет</w:t>
            </w:r>
          </w:p>
        </w:tc>
        <w:tc>
          <w:tcPr>
            <w:tcW w:w="1838" w:type="dxa"/>
            <w:tcBorders>
              <w:top w:val="single" w:sz="4" w:space="0" w:color="auto"/>
              <w:left w:val="nil"/>
              <w:right w:val="single" w:sz="4" w:space="0" w:color="auto"/>
            </w:tcBorders>
            <w:shd w:val="clear" w:color="auto" w:fill="auto"/>
            <w:hideMark/>
          </w:tcPr>
          <w:p w14:paraId="0FC7FA9E"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w:t>
            </w:r>
          </w:p>
        </w:tc>
        <w:tc>
          <w:tcPr>
            <w:tcW w:w="1997" w:type="dxa"/>
            <w:tcBorders>
              <w:top w:val="single" w:sz="4" w:space="0" w:color="auto"/>
              <w:left w:val="nil"/>
              <w:right w:val="single" w:sz="4" w:space="0" w:color="auto"/>
            </w:tcBorders>
            <w:shd w:val="clear" w:color="auto" w:fill="auto"/>
            <w:hideMark/>
          </w:tcPr>
          <w:p w14:paraId="05E627CA"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Cs w:val="22"/>
              </w:rPr>
              <w:t>-</w:t>
            </w:r>
          </w:p>
        </w:tc>
        <w:tc>
          <w:tcPr>
            <w:tcW w:w="1278" w:type="dxa"/>
            <w:tcBorders>
              <w:top w:val="single" w:sz="4" w:space="0" w:color="auto"/>
              <w:left w:val="single" w:sz="4" w:space="0" w:color="auto"/>
              <w:right w:val="single" w:sz="4" w:space="0" w:color="auto"/>
            </w:tcBorders>
            <w:shd w:val="clear" w:color="auto" w:fill="auto"/>
            <w:vAlign w:val="center"/>
            <w:hideMark/>
          </w:tcPr>
          <w:p w14:paraId="6991202F"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Cs w:val="22"/>
              </w:rPr>
              <w:t>-</w:t>
            </w:r>
          </w:p>
        </w:tc>
        <w:tc>
          <w:tcPr>
            <w:tcW w:w="2162" w:type="dxa"/>
            <w:tcBorders>
              <w:top w:val="single" w:sz="4" w:space="0" w:color="auto"/>
              <w:left w:val="single" w:sz="4" w:space="0" w:color="auto"/>
              <w:right w:val="single" w:sz="4" w:space="0" w:color="auto"/>
            </w:tcBorders>
            <w:shd w:val="clear" w:color="auto" w:fill="auto"/>
            <w:vAlign w:val="center"/>
            <w:hideMark/>
          </w:tcPr>
          <w:p w14:paraId="7F8CA6ED"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Cs w:val="22"/>
              </w:rPr>
              <w:t>-</w:t>
            </w:r>
          </w:p>
        </w:tc>
        <w:tc>
          <w:tcPr>
            <w:tcW w:w="1202" w:type="dxa"/>
            <w:tcBorders>
              <w:top w:val="single" w:sz="4" w:space="0" w:color="auto"/>
              <w:left w:val="single" w:sz="4" w:space="0" w:color="auto"/>
              <w:right w:val="single" w:sz="4" w:space="0" w:color="auto"/>
            </w:tcBorders>
            <w:shd w:val="clear" w:color="auto" w:fill="auto"/>
            <w:vAlign w:val="center"/>
            <w:hideMark/>
          </w:tcPr>
          <w:p w14:paraId="51ECDBF7"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Cs w:val="22"/>
              </w:rPr>
              <w:t>-</w:t>
            </w:r>
          </w:p>
        </w:tc>
        <w:tc>
          <w:tcPr>
            <w:tcW w:w="1410" w:type="dxa"/>
            <w:tcBorders>
              <w:top w:val="single" w:sz="4" w:space="0" w:color="auto"/>
              <w:left w:val="single" w:sz="4" w:space="0" w:color="auto"/>
              <w:right w:val="single" w:sz="4" w:space="0" w:color="auto"/>
            </w:tcBorders>
            <w:shd w:val="clear" w:color="auto" w:fill="auto"/>
            <w:vAlign w:val="center"/>
            <w:hideMark/>
          </w:tcPr>
          <w:p w14:paraId="06BF74F7"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Cs w:val="22"/>
              </w:rPr>
              <w:t>-</w:t>
            </w:r>
          </w:p>
        </w:tc>
      </w:tr>
      <w:tr w:rsidR="008A589A" w:rsidRPr="002411AB" w14:paraId="20FA7C49" w14:textId="77777777" w:rsidTr="000878CC">
        <w:trPr>
          <w:trHeight w:val="300"/>
        </w:trPr>
        <w:tc>
          <w:tcPr>
            <w:tcW w:w="1435" w:type="dxa"/>
            <w:vMerge/>
            <w:tcBorders>
              <w:left w:val="single" w:sz="4" w:space="0" w:color="auto"/>
              <w:bottom w:val="nil"/>
              <w:right w:val="nil"/>
            </w:tcBorders>
            <w:shd w:val="clear" w:color="auto" w:fill="auto"/>
          </w:tcPr>
          <w:p w14:paraId="0F04E944" w14:textId="77777777" w:rsidR="00ED6636" w:rsidRPr="002411AB" w:rsidRDefault="00ED6636" w:rsidP="000878CC">
            <w:pPr>
              <w:spacing w:before="0"/>
              <w:ind w:firstLine="0"/>
              <w:jc w:val="left"/>
              <w:rPr>
                <w:rFonts w:ascii="Times New Roman" w:hAnsi="Times New Roman"/>
                <w:szCs w:val="22"/>
              </w:rPr>
            </w:pPr>
          </w:p>
        </w:tc>
        <w:tc>
          <w:tcPr>
            <w:tcW w:w="2251" w:type="dxa"/>
            <w:vMerge/>
            <w:tcBorders>
              <w:left w:val="nil"/>
              <w:bottom w:val="nil"/>
              <w:right w:val="single" w:sz="4" w:space="0" w:color="auto"/>
            </w:tcBorders>
            <w:shd w:val="clear" w:color="auto" w:fill="auto"/>
          </w:tcPr>
          <w:p w14:paraId="4A75813C" w14:textId="77777777" w:rsidR="00ED6636" w:rsidRPr="002411AB" w:rsidRDefault="00ED6636" w:rsidP="000878CC">
            <w:pPr>
              <w:spacing w:before="0"/>
              <w:ind w:firstLine="0"/>
              <w:jc w:val="left"/>
              <w:rPr>
                <w:rFonts w:ascii="Times New Roman" w:hAnsi="Times New Roman"/>
                <w:szCs w:val="22"/>
              </w:rPr>
            </w:pPr>
          </w:p>
        </w:tc>
        <w:tc>
          <w:tcPr>
            <w:tcW w:w="1783" w:type="dxa"/>
            <w:vMerge/>
            <w:tcBorders>
              <w:left w:val="nil"/>
              <w:bottom w:val="single" w:sz="4" w:space="0" w:color="auto"/>
              <w:right w:val="single" w:sz="4" w:space="0" w:color="auto"/>
            </w:tcBorders>
            <w:shd w:val="clear" w:color="auto" w:fill="auto"/>
          </w:tcPr>
          <w:p w14:paraId="18EBC918" w14:textId="77777777" w:rsidR="00ED6636" w:rsidRPr="002411AB" w:rsidRDefault="00ED6636" w:rsidP="000878CC">
            <w:pPr>
              <w:spacing w:before="0"/>
              <w:ind w:firstLine="0"/>
              <w:jc w:val="center"/>
              <w:rPr>
                <w:rFonts w:ascii="Times New Roman" w:hAnsi="Times New Roman"/>
                <w:szCs w:val="22"/>
              </w:rPr>
            </w:pPr>
          </w:p>
        </w:tc>
        <w:tc>
          <w:tcPr>
            <w:tcW w:w="1838" w:type="dxa"/>
            <w:tcBorders>
              <w:left w:val="nil"/>
              <w:bottom w:val="single" w:sz="4" w:space="0" w:color="auto"/>
              <w:right w:val="single" w:sz="4" w:space="0" w:color="auto"/>
            </w:tcBorders>
            <w:shd w:val="clear" w:color="auto" w:fill="auto"/>
          </w:tcPr>
          <w:p w14:paraId="288E5F95" w14:textId="77777777" w:rsidR="00ED6636" w:rsidRPr="002411AB" w:rsidRDefault="00ED6636" w:rsidP="000878CC">
            <w:pPr>
              <w:spacing w:before="0"/>
              <w:ind w:firstLine="0"/>
              <w:jc w:val="center"/>
              <w:rPr>
                <w:rFonts w:ascii="Times New Roman" w:hAnsi="Times New Roman"/>
                <w:szCs w:val="22"/>
              </w:rPr>
            </w:pPr>
          </w:p>
        </w:tc>
        <w:tc>
          <w:tcPr>
            <w:tcW w:w="1997" w:type="dxa"/>
            <w:tcBorders>
              <w:left w:val="nil"/>
              <w:bottom w:val="single" w:sz="4" w:space="0" w:color="auto"/>
              <w:right w:val="single" w:sz="4" w:space="0" w:color="auto"/>
            </w:tcBorders>
            <w:shd w:val="clear" w:color="auto" w:fill="auto"/>
          </w:tcPr>
          <w:p w14:paraId="78F5A401" w14:textId="77777777" w:rsidR="00ED6636" w:rsidRPr="002411AB" w:rsidRDefault="00ED6636" w:rsidP="000878CC">
            <w:pPr>
              <w:spacing w:before="0"/>
              <w:ind w:firstLine="0"/>
              <w:jc w:val="center"/>
              <w:rPr>
                <w:rFonts w:ascii="Times New Roman" w:hAnsi="Times New Roman"/>
                <w:szCs w:val="22"/>
              </w:rPr>
            </w:pPr>
          </w:p>
        </w:tc>
        <w:tc>
          <w:tcPr>
            <w:tcW w:w="1278" w:type="dxa"/>
            <w:tcBorders>
              <w:left w:val="single" w:sz="4" w:space="0" w:color="auto"/>
              <w:bottom w:val="single" w:sz="4" w:space="0" w:color="auto"/>
              <w:right w:val="single" w:sz="4" w:space="0" w:color="auto"/>
            </w:tcBorders>
            <w:shd w:val="clear" w:color="auto" w:fill="auto"/>
            <w:vAlign w:val="center"/>
          </w:tcPr>
          <w:p w14:paraId="02A1A225" w14:textId="77777777" w:rsidR="00ED6636" w:rsidRPr="002411AB" w:rsidRDefault="00ED6636" w:rsidP="000878CC">
            <w:pPr>
              <w:spacing w:before="0"/>
              <w:ind w:firstLine="0"/>
              <w:jc w:val="center"/>
              <w:rPr>
                <w:rFonts w:ascii="Times New Roman" w:hAnsi="Times New Roman"/>
                <w:szCs w:val="22"/>
              </w:rPr>
            </w:pPr>
          </w:p>
        </w:tc>
        <w:tc>
          <w:tcPr>
            <w:tcW w:w="2162" w:type="dxa"/>
            <w:tcBorders>
              <w:left w:val="single" w:sz="4" w:space="0" w:color="auto"/>
              <w:bottom w:val="single" w:sz="4" w:space="0" w:color="auto"/>
              <w:right w:val="single" w:sz="4" w:space="0" w:color="auto"/>
            </w:tcBorders>
            <w:shd w:val="clear" w:color="auto" w:fill="auto"/>
            <w:vAlign w:val="center"/>
          </w:tcPr>
          <w:p w14:paraId="0DD60896" w14:textId="77777777" w:rsidR="00ED6636" w:rsidRPr="002411AB" w:rsidRDefault="00ED6636" w:rsidP="000878CC">
            <w:pPr>
              <w:spacing w:before="0"/>
              <w:ind w:firstLine="0"/>
              <w:jc w:val="center"/>
              <w:rPr>
                <w:rFonts w:ascii="Times New Roman" w:hAnsi="Times New Roman"/>
                <w:szCs w:val="22"/>
              </w:rPr>
            </w:pPr>
          </w:p>
        </w:tc>
        <w:tc>
          <w:tcPr>
            <w:tcW w:w="1202" w:type="dxa"/>
            <w:tcBorders>
              <w:left w:val="single" w:sz="4" w:space="0" w:color="auto"/>
              <w:bottom w:val="single" w:sz="4" w:space="0" w:color="auto"/>
              <w:right w:val="single" w:sz="4" w:space="0" w:color="auto"/>
            </w:tcBorders>
            <w:shd w:val="clear" w:color="auto" w:fill="auto"/>
            <w:vAlign w:val="center"/>
          </w:tcPr>
          <w:p w14:paraId="67141D3C" w14:textId="77777777" w:rsidR="00ED6636" w:rsidRPr="002411AB" w:rsidRDefault="00ED6636" w:rsidP="000878CC">
            <w:pPr>
              <w:spacing w:before="0"/>
              <w:ind w:firstLine="0"/>
              <w:jc w:val="center"/>
              <w:rPr>
                <w:rFonts w:ascii="Times New Roman" w:hAnsi="Times New Roman"/>
                <w:szCs w:val="22"/>
              </w:rPr>
            </w:pPr>
          </w:p>
        </w:tc>
        <w:tc>
          <w:tcPr>
            <w:tcW w:w="1410" w:type="dxa"/>
            <w:tcBorders>
              <w:left w:val="single" w:sz="4" w:space="0" w:color="auto"/>
              <w:bottom w:val="single" w:sz="4" w:space="0" w:color="auto"/>
              <w:right w:val="single" w:sz="4" w:space="0" w:color="auto"/>
            </w:tcBorders>
            <w:shd w:val="clear" w:color="auto" w:fill="auto"/>
            <w:vAlign w:val="center"/>
          </w:tcPr>
          <w:p w14:paraId="09B2873A" w14:textId="77777777" w:rsidR="00ED6636" w:rsidRPr="002411AB" w:rsidRDefault="00ED6636" w:rsidP="000878CC">
            <w:pPr>
              <w:spacing w:before="0"/>
              <w:ind w:firstLine="0"/>
              <w:jc w:val="center"/>
              <w:rPr>
                <w:rFonts w:ascii="Times New Roman" w:hAnsi="Times New Roman"/>
                <w:szCs w:val="22"/>
              </w:rPr>
            </w:pPr>
          </w:p>
        </w:tc>
      </w:tr>
      <w:tr w:rsidR="004A015F" w:rsidRPr="002411AB" w14:paraId="72760A4D" w14:textId="77777777" w:rsidTr="000878CC">
        <w:trPr>
          <w:trHeight w:val="600"/>
        </w:trPr>
        <w:tc>
          <w:tcPr>
            <w:tcW w:w="1435" w:type="dxa"/>
            <w:tcBorders>
              <w:top w:val="nil"/>
              <w:left w:val="single" w:sz="4" w:space="0" w:color="auto"/>
              <w:bottom w:val="nil"/>
              <w:right w:val="nil"/>
            </w:tcBorders>
            <w:shd w:val="clear" w:color="auto" w:fill="auto"/>
            <w:hideMark/>
          </w:tcPr>
          <w:p w14:paraId="447EC98C" w14:textId="77777777" w:rsidR="004A015F" w:rsidRPr="002411AB" w:rsidRDefault="004A015F" w:rsidP="004A015F">
            <w:pPr>
              <w:spacing w:before="0"/>
              <w:ind w:firstLine="0"/>
              <w:jc w:val="left"/>
              <w:rPr>
                <w:rFonts w:ascii="Times New Roman" w:hAnsi="Times New Roman"/>
                <w:szCs w:val="22"/>
              </w:rPr>
            </w:pPr>
            <w:r w:rsidRPr="002411AB">
              <w:rPr>
                <w:rFonts w:ascii="Times New Roman" w:hAnsi="Times New Roman"/>
                <w:sz w:val="22"/>
                <w:szCs w:val="22"/>
              </w:rPr>
              <w:t> </w:t>
            </w:r>
          </w:p>
        </w:tc>
        <w:tc>
          <w:tcPr>
            <w:tcW w:w="2251" w:type="dxa"/>
            <w:tcBorders>
              <w:top w:val="nil"/>
              <w:left w:val="nil"/>
              <w:bottom w:val="nil"/>
              <w:right w:val="single" w:sz="4" w:space="0" w:color="auto"/>
            </w:tcBorders>
            <w:shd w:val="clear" w:color="auto" w:fill="auto"/>
            <w:hideMark/>
          </w:tcPr>
          <w:p w14:paraId="4F06CF35" w14:textId="77777777" w:rsidR="004A015F" w:rsidRPr="002411AB" w:rsidRDefault="004A015F" w:rsidP="004A015F">
            <w:pPr>
              <w:spacing w:before="0"/>
              <w:ind w:firstLine="0"/>
              <w:jc w:val="left"/>
              <w:rPr>
                <w:rFonts w:ascii="Times New Roman" w:hAnsi="Times New Roman"/>
                <w:szCs w:val="22"/>
              </w:rPr>
            </w:pPr>
            <w:r w:rsidRPr="002411AB">
              <w:rPr>
                <w:rFonts w:ascii="Times New Roman" w:hAnsi="Times New Roman"/>
                <w:sz w:val="22"/>
                <w:szCs w:val="22"/>
              </w:rPr>
              <w:t> </w:t>
            </w:r>
          </w:p>
        </w:tc>
        <w:tc>
          <w:tcPr>
            <w:tcW w:w="1783" w:type="dxa"/>
            <w:tcBorders>
              <w:top w:val="nil"/>
              <w:left w:val="nil"/>
              <w:bottom w:val="single" w:sz="4" w:space="0" w:color="auto"/>
              <w:right w:val="single" w:sz="4" w:space="0" w:color="auto"/>
            </w:tcBorders>
            <w:shd w:val="clear" w:color="auto" w:fill="auto"/>
            <w:hideMark/>
          </w:tcPr>
          <w:p w14:paraId="53480BCE" w14:textId="77777777" w:rsidR="004A015F" w:rsidRPr="002411AB" w:rsidRDefault="004A015F" w:rsidP="004A015F">
            <w:pPr>
              <w:spacing w:before="0"/>
              <w:ind w:firstLine="0"/>
              <w:jc w:val="center"/>
              <w:rPr>
                <w:rFonts w:ascii="Times New Roman" w:hAnsi="Times New Roman"/>
                <w:szCs w:val="22"/>
              </w:rPr>
            </w:pPr>
            <w:r w:rsidRPr="002411AB">
              <w:rPr>
                <w:rFonts w:ascii="Times New Roman" w:hAnsi="Times New Roman"/>
                <w:sz w:val="22"/>
                <w:szCs w:val="22"/>
              </w:rPr>
              <w:t>Местный бюджет</w:t>
            </w:r>
          </w:p>
        </w:tc>
        <w:tc>
          <w:tcPr>
            <w:tcW w:w="1838" w:type="dxa"/>
            <w:tcBorders>
              <w:top w:val="nil"/>
              <w:left w:val="nil"/>
              <w:bottom w:val="single" w:sz="4" w:space="0" w:color="auto"/>
              <w:right w:val="single" w:sz="4" w:space="0" w:color="auto"/>
            </w:tcBorders>
            <w:shd w:val="clear" w:color="auto" w:fill="auto"/>
            <w:hideMark/>
          </w:tcPr>
          <w:p w14:paraId="0DF9B8BA" w14:textId="78FFA6FA" w:rsidR="004A015F" w:rsidRPr="002411AB" w:rsidRDefault="004A015F" w:rsidP="004A015F">
            <w:pPr>
              <w:spacing w:before="0"/>
              <w:ind w:firstLine="0"/>
              <w:jc w:val="center"/>
              <w:rPr>
                <w:rFonts w:ascii="Times New Roman" w:hAnsi="Times New Roman"/>
                <w:szCs w:val="22"/>
              </w:rPr>
            </w:pPr>
            <w:r w:rsidRPr="002411AB">
              <w:rPr>
                <w:rFonts w:ascii="Times New Roman" w:hAnsi="Times New Roman"/>
                <w:sz w:val="22"/>
                <w:szCs w:val="22"/>
              </w:rPr>
              <w:t>13 825,7</w:t>
            </w:r>
          </w:p>
        </w:tc>
        <w:tc>
          <w:tcPr>
            <w:tcW w:w="1997" w:type="dxa"/>
            <w:tcBorders>
              <w:top w:val="nil"/>
              <w:left w:val="nil"/>
              <w:bottom w:val="single" w:sz="4" w:space="0" w:color="auto"/>
              <w:right w:val="single" w:sz="4" w:space="0" w:color="auto"/>
            </w:tcBorders>
            <w:shd w:val="clear" w:color="auto" w:fill="auto"/>
            <w:hideMark/>
          </w:tcPr>
          <w:p w14:paraId="403077B6" w14:textId="02B5B0E0" w:rsidR="004A015F" w:rsidRPr="002411AB" w:rsidRDefault="004A015F" w:rsidP="004A015F">
            <w:pPr>
              <w:spacing w:before="0"/>
              <w:ind w:firstLine="0"/>
              <w:jc w:val="center"/>
              <w:rPr>
                <w:rFonts w:ascii="Times New Roman" w:hAnsi="Times New Roman"/>
                <w:szCs w:val="22"/>
              </w:rPr>
            </w:pPr>
            <w:r w:rsidRPr="002411AB">
              <w:rPr>
                <w:rFonts w:ascii="Times New Roman" w:hAnsi="Times New Roman"/>
                <w:sz w:val="22"/>
                <w:szCs w:val="22"/>
              </w:rPr>
              <w:t>7 041,8</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D472D" w14:textId="77777777" w:rsidR="004A015F" w:rsidRPr="002411AB" w:rsidRDefault="004A015F" w:rsidP="004A015F">
            <w:pPr>
              <w:spacing w:before="0"/>
              <w:ind w:firstLine="0"/>
              <w:jc w:val="center"/>
              <w:rPr>
                <w:rFonts w:ascii="Times New Roman" w:hAnsi="Times New Roman"/>
                <w:szCs w:val="22"/>
              </w:rPr>
            </w:pPr>
            <w:r w:rsidRPr="002411AB">
              <w:rPr>
                <w:rFonts w:ascii="Times New Roman" w:hAnsi="Times New Roman"/>
                <w:szCs w:val="22"/>
              </w:rPr>
              <w:t>-</w:t>
            </w:r>
          </w:p>
        </w:tc>
        <w:tc>
          <w:tcPr>
            <w:tcW w:w="21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05CD1" w14:textId="77777777" w:rsidR="004A015F" w:rsidRPr="002411AB" w:rsidRDefault="004A015F" w:rsidP="004A015F">
            <w:pPr>
              <w:spacing w:before="0"/>
              <w:ind w:firstLine="0"/>
              <w:jc w:val="center"/>
              <w:rPr>
                <w:rFonts w:ascii="Times New Roman" w:hAnsi="Times New Roman"/>
                <w:szCs w:val="22"/>
              </w:rPr>
            </w:pPr>
            <w:r w:rsidRPr="002411AB">
              <w:rPr>
                <w:rFonts w:ascii="Times New Roman" w:hAnsi="Times New Roman"/>
                <w:szCs w:val="22"/>
              </w:rPr>
              <w:t>-</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5A51A" w14:textId="77777777" w:rsidR="004A015F" w:rsidRPr="002411AB" w:rsidRDefault="004A015F" w:rsidP="004A015F">
            <w:pPr>
              <w:spacing w:before="0"/>
              <w:ind w:firstLine="0"/>
              <w:jc w:val="center"/>
              <w:rPr>
                <w:rFonts w:ascii="Times New Roman" w:hAnsi="Times New Roman"/>
                <w:szCs w:val="22"/>
              </w:rPr>
            </w:pPr>
            <w:r w:rsidRPr="002411AB">
              <w:rPr>
                <w:rFonts w:ascii="Times New Roman" w:hAnsi="Times New Roman"/>
                <w:szCs w:val="22"/>
              </w:rPr>
              <w:t>-</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BB4DA" w14:textId="77777777" w:rsidR="004A015F" w:rsidRPr="002411AB" w:rsidRDefault="004A015F" w:rsidP="004A015F">
            <w:pPr>
              <w:spacing w:before="0"/>
              <w:ind w:firstLine="0"/>
              <w:jc w:val="center"/>
              <w:rPr>
                <w:rFonts w:ascii="Times New Roman" w:hAnsi="Times New Roman"/>
                <w:szCs w:val="22"/>
              </w:rPr>
            </w:pPr>
            <w:r w:rsidRPr="002411AB">
              <w:rPr>
                <w:rFonts w:ascii="Times New Roman" w:hAnsi="Times New Roman"/>
                <w:szCs w:val="22"/>
              </w:rPr>
              <w:t>-</w:t>
            </w:r>
          </w:p>
        </w:tc>
      </w:tr>
      <w:tr w:rsidR="008A589A" w:rsidRPr="002411AB" w14:paraId="355394DA" w14:textId="77777777" w:rsidTr="000878CC">
        <w:trPr>
          <w:trHeight w:val="600"/>
        </w:trPr>
        <w:tc>
          <w:tcPr>
            <w:tcW w:w="1435" w:type="dxa"/>
            <w:tcBorders>
              <w:top w:val="nil"/>
              <w:left w:val="single" w:sz="4" w:space="0" w:color="auto"/>
              <w:bottom w:val="single" w:sz="4" w:space="0" w:color="auto"/>
              <w:right w:val="nil"/>
            </w:tcBorders>
            <w:shd w:val="clear" w:color="auto" w:fill="auto"/>
            <w:hideMark/>
          </w:tcPr>
          <w:p w14:paraId="35761686" w14:textId="77777777" w:rsidR="00ED6636" w:rsidRPr="002411AB" w:rsidRDefault="00ED6636" w:rsidP="000878CC">
            <w:pPr>
              <w:spacing w:before="0"/>
              <w:ind w:firstLine="0"/>
              <w:jc w:val="left"/>
              <w:rPr>
                <w:rFonts w:ascii="Times New Roman" w:hAnsi="Times New Roman"/>
                <w:szCs w:val="22"/>
              </w:rPr>
            </w:pPr>
            <w:r w:rsidRPr="002411AB">
              <w:rPr>
                <w:rFonts w:ascii="Times New Roman" w:hAnsi="Times New Roman"/>
                <w:sz w:val="22"/>
                <w:szCs w:val="22"/>
              </w:rPr>
              <w:t> </w:t>
            </w:r>
          </w:p>
        </w:tc>
        <w:tc>
          <w:tcPr>
            <w:tcW w:w="2251" w:type="dxa"/>
            <w:tcBorders>
              <w:top w:val="nil"/>
              <w:left w:val="nil"/>
              <w:bottom w:val="single" w:sz="4" w:space="0" w:color="auto"/>
              <w:right w:val="single" w:sz="4" w:space="0" w:color="auto"/>
            </w:tcBorders>
            <w:shd w:val="clear" w:color="auto" w:fill="auto"/>
            <w:hideMark/>
          </w:tcPr>
          <w:p w14:paraId="0E4AD18C" w14:textId="77777777" w:rsidR="00ED6636" w:rsidRPr="002411AB" w:rsidRDefault="00ED6636" w:rsidP="000878CC">
            <w:pPr>
              <w:spacing w:before="0"/>
              <w:ind w:firstLine="0"/>
              <w:jc w:val="left"/>
              <w:rPr>
                <w:rFonts w:ascii="Times New Roman" w:hAnsi="Times New Roman"/>
                <w:szCs w:val="22"/>
              </w:rPr>
            </w:pPr>
            <w:r w:rsidRPr="002411AB">
              <w:rPr>
                <w:rFonts w:ascii="Times New Roman" w:hAnsi="Times New Roman"/>
                <w:sz w:val="22"/>
                <w:szCs w:val="22"/>
              </w:rPr>
              <w:t> </w:t>
            </w:r>
          </w:p>
        </w:tc>
        <w:tc>
          <w:tcPr>
            <w:tcW w:w="1783" w:type="dxa"/>
            <w:tcBorders>
              <w:top w:val="nil"/>
              <w:left w:val="nil"/>
              <w:bottom w:val="single" w:sz="4" w:space="0" w:color="auto"/>
              <w:right w:val="single" w:sz="4" w:space="0" w:color="auto"/>
            </w:tcBorders>
            <w:shd w:val="clear" w:color="auto" w:fill="auto"/>
            <w:hideMark/>
          </w:tcPr>
          <w:p w14:paraId="6755AA8B"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 w:val="22"/>
                <w:szCs w:val="22"/>
              </w:rPr>
              <w:t>Иные                    источники</w:t>
            </w:r>
          </w:p>
        </w:tc>
        <w:tc>
          <w:tcPr>
            <w:tcW w:w="1838" w:type="dxa"/>
            <w:tcBorders>
              <w:top w:val="nil"/>
              <w:left w:val="nil"/>
              <w:bottom w:val="single" w:sz="4" w:space="0" w:color="auto"/>
              <w:right w:val="single" w:sz="4" w:space="0" w:color="auto"/>
            </w:tcBorders>
            <w:shd w:val="clear" w:color="auto" w:fill="auto"/>
            <w:noWrap/>
            <w:hideMark/>
          </w:tcPr>
          <w:p w14:paraId="5C7C89A9" w14:textId="77777777" w:rsidR="00ED6636" w:rsidRPr="002411AB" w:rsidRDefault="00ED6636" w:rsidP="000878CC">
            <w:pPr>
              <w:spacing w:before="0"/>
              <w:ind w:firstLine="0"/>
              <w:jc w:val="center"/>
              <w:rPr>
                <w:rFonts w:ascii="Calibri" w:hAnsi="Calibri"/>
                <w:szCs w:val="22"/>
              </w:rPr>
            </w:pPr>
            <w:r w:rsidRPr="002411AB">
              <w:rPr>
                <w:rFonts w:ascii="Calibri" w:hAnsi="Calibri"/>
                <w:sz w:val="22"/>
                <w:szCs w:val="22"/>
              </w:rPr>
              <w:t>-</w:t>
            </w:r>
          </w:p>
        </w:tc>
        <w:tc>
          <w:tcPr>
            <w:tcW w:w="1997" w:type="dxa"/>
            <w:tcBorders>
              <w:top w:val="nil"/>
              <w:left w:val="nil"/>
              <w:bottom w:val="single" w:sz="4" w:space="0" w:color="auto"/>
              <w:right w:val="single" w:sz="4" w:space="0" w:color="auto"/>
            </w:tcBorders>
            <w:shd w:val="clear" w:color="auto" w:fill="auto"/>
            <w:noWrap/>
            <w:hideMark/>
          </w:tcPr>
          <w:p w14:paraId="30B9F934" w14:textId="77777777" w:rsidR="00ED6636" w:rsidRPr="002411AB" w:rsidRDefault="00ED6636" w:rsidP="000878CC">
            <w:pPr>
              <w:spacing w:before="0"/>
              <w:ind w:firstLine="0"/>
              <w:jc w:val="center"/>
              <w:rPr>
                <w:rFonts w:ascii="Calibri" w:hAnsi="Calibri"/>
                <w:szCs w:val="22"/>
              </w:rPr>
            </w:pPr>
            <w:r w:rsidRPr="002411AB">
              <w:rPr>
                <w:rFonts w:ascii="Calibri" w:hAnsi="Calibri"/>
                <w:sz w:val="22"/>
                <w:szCs w:val="22"/>
              </w:rPr>
              <w:t>-</w:t>
            </w:r>
          </w:p>
        </w:tc>
        <w:tc>
          <w:tcPr>
            <w:tcW w:w="127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99A0D70"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Cs w:val="22"/>
              </w:rPr>
              <w:t>-</w:t>
            </w:r>
          </w:p>
        </w:tc>
        <w:tc>
          <w:tcPr>
            <w:tcW w:w="216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60281D0"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Cs w:val="22"/>
              </w:rPr>
              <w:t>-</w:t>
            </w:r>
          </w:p>
        </w:tc>
        <w:tc>
          <w:tcPr>
            <w:tcW w:w="120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93AF9A1"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Cs w:val="22"/>
              </w:rPr>
              <w:t>-</w:t>
            </w:r>
          </w:p>
        </w:tc>
        <w:tc>
          <w:tcPr>
            <w:tcW w:w="141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6877300" w14:textId="77777777" w:rsidR="00ED6636" w:rsidRPr="002411AB" w:rsidRDefault="00ED6636" w:rsidP="000878CC">
            <w:pPr>
              <w:spacing w:before="0"/>
              <w:ind w:firstLine="0"/>
              <w:jc w:val="center"/>
              <w:rPr>
                <w:rFonts w:ascii="Times New Roman" w:hAnsi="Times New Roman"/>
                <w:szCs w:val="22"/>
              </w:rPr>
            </w:pPr>
            <w:r w:rsidRPr="002411AB">
              <w:rPr>
                <w:rFonts w:ascii="Times New Roman" w:hAnsi="Times New Roman"/>
                <w:szCs w:val="22"/>
              </w:rPr>
              <w:t>-</w:t>
            </w:r>
          </w:p>
        </w:tc>
      </w:tr>
    </w:tbl>
    <w:p w14:paraId="62823E78" w14:textId="77777777" w:rsidR="00553522" w:rsidRPr="002411AB" w:rsidRDefault="00553522" w:rsidP="00553522">
      <w:pPr>
        <w:pStyle w:val="ConsPlusNormal"/>
        <w:spacing w:after="120"/>
        <w:jc w:val="center"/>
        <w:outlineLvl w:val="2"/>
        <w:rPr>
          <w:rFonts w:ascii="Times New Roman" w:hAnsi="Times New Roman" w:cs="Times New Roman"/>
          <w:sz w:val="28"/>
          <w:szCs w:val="28"/>
        </w:rPr>
        <w:sectPr w:rsidR="00553522" w:rsidRPr="002411AB" w:rsidSect="00D80356">
          <w:pgSz w:w="16838" w:h="11905" w:orient="landscape" w:code="9"/>
          <w:pgMar w:top="1134" w:right="1134" w:bottom="1134" w:left="1134" w:header="709" w:footer="709" w:gutter="0"/>
          <w:cols w:space="720"/>
          <w:docGrid w:linePitch="326"/>
        </w:sectPr>
      </w:pPr>
    </w:p>
    <w:tbl>
      <w:tblPr>
        <w:tblStyle w:val="af0"/>
        <w:tblW w:w="0" w:type="auto"/>
        <w:tblInd w:w="4219" w:type="dxa"/>
        <w:tblLook w:val="04A0" w:firstRow="1" w:lastRow="0" w:firstColumn="1" w:lastColumn="0" w:noHBand="0" w:noVBand="1"/>
      </w:tblPr>
      <w:tblGrid>
        <w:gridCol w:w="5418"/>
      </w:tblGrid>
      <w:tr w:rsidR="00812A11" w14:paraId="592A842F" w14:textId="77777777" w:rsidTr="00812A11">
        <w:tc>
          <w:tcPr>
            <w:tcW w:w="5636" w:type="dxa"/>
            <w:tcBorders>
              <w:top w:val="nil"/>
              <w:left w:val="nil"/>
              <w:bottom w:val="nil"/>
              <w:right w:val="nil"/>
            </w:tcBorders>
          </w:tcPr>
          <w:p w14:paraId="39A3622D" w14:textId="77777777" w:rsidR="00812A11" w:rsidRPr="008A589A" w:rsidRDefault="00812A11" w:rsidP="00812A11">
            <w:pPr>
              <w:pStyle w:val="ConsPlusNormal"/>
              <w:ind w:firstLine="0"/>
              <w:contextualSpacing/>
              <w:outlineLvl w:val="1"/>
              <w:rPr>
                <w:rFonts w:ascii="Times New Roman" w:hAnsi="Times New Roman" w:cs="Times New Roman"/>
                <w:sz w:val="28"/>
                <w:szCs w:val="28"/>
              </w:rPr>
            </w:pPr>
            <w:r w:rsidRPr="008A589A">
              <w:rPr>
                <w:rFonts w:ascii="Times New Roman" w:hAnsi="Times New Roman" w:cs="Times New Roman"/>
                <w:sz w:val="28"/>
                <w:szCs w:val="28"/>
              </w:rPr>
              <w:lastRenderedPageBreak/>
              <w:t>Приложение №</w:t>
            </w:r>
            <w:r>
              <w:rPr>
                <w:rFonts w:ascii="Times New Roman" w:hAnsi="Times New Roman" w:cs="Times New Roman"/>
                <w:sz w:val="28"/>
                <w:szCs w:val="28"/>
              </w:rPr>
              <w:t xml:space="preserve">6 </w:t>
            </w:r>
            <w:r w:rsidRPr="008A589A">
              <w:rPr>
                <w:rFonts w:ascii="Times New Roman" w:hAnsi="Times New Roman" w:cs="Times New Roman"/>
                <w:sz w:val="28"/>
                <w:szCs w:val="28"/>
              </w:rPr>
              <w:t>к муниципальной программе</w:t>
            </w:r>
            <w:r>
              <w:rPr>
                <w:rFonts w:ascii="Times New Roman" w:hAnsi="Times New Roman" w:cs="Times New Roman"/>
                <w:sz w:val="28"/>
                <w:szCs w:val="28"/>
              </w:rPr>
              <w:t xml:space="preserve"> </w:t>
            </w:r>
            <w:r w:rsidRPr="008A589A">
              <w:rPr>
                <w:rFonts w:ascii="Times New Roman" w:hAnsi="Times New Roman" w:cs="Times New Roman"/>
                <w:sz w:val="28"/>
                <w:szCs w:val="28"/>
              </w:rPr>
              <w:t>Новокузнецкого городского округа</w:t>
            </w:r>
            <w:r>
              <w:rPr>
                <w:rFonts w:ascii="Times New Roman" w:hAnsi="Times New Roman" w:cs="Times New Roman"/>
                <w:sz w:val="28"/>
                <w:szCs w:val="28"/>
              </w:rPr>
              <w:t xml:space="preserve"> </w:t>
            </w:r>
            <w:r w:rsidRPr="008A589A">
              <w:rPr>
                <w:rFonts w:ascii="Times New Roman" w:hAnsi="Times New Roman" w:cs="Times New Roman"/>
                <w:sz w:val="28"/>
                <w:szCs w:val="28"/>
              </w:rPr>
              <w:t>«Развитие субъектов малого и</w:t>
            </w:r>
            <w:r>
              <w:rPr>
                <w:rFonts w:ascii="Times New Roman" w:hAnsi="Times New Roman" w:cs="Times New Roman"/>
                <w:sz w:val="28"/>
                <w:szCs w:val="28"/>
              </w:rPr>
              <w:t xml:space="preserve"> </w:t>
            </w:r>
            <w:r w:rsidRPr="008A589A">
              <w:rPr>
                <w:rFonts w:ascii="Times New Roman" w:hAnsi="Times New Roman" w:cs="Times New Roman"/>
                <w:sz w:val="28"/>
                <w:szCs w:val="28"/>
              </w:rPr>
              <w:t>среднего предпринимательства</w:t>
            </w:r>
          </w:p>
          <w:p w14:paraId="4BFA375B" w14:textId="77777777" w:rsidR="00812A11" w:rsidRDefault="00812A11" w:rsidP="00AB255C">
            <w:pPr>
              <w:pStyle w:val="ConsPlusNormal"/>
              <w:ind w:firstLine="0"/>
              <w:contextualSpacing/>
              <w:rPr>
                <w:rFonts w:ascii="Times New Roman" w:hAnsi="Times New Roman" w:cs="Times New Roman"/>
                <w:sz w:val="28"/>
                <w:szCs w:val="28"/>
              </w:rPr>
            </w:pPr>
            <w:r w:rsidRPr="008A589A">
              <w:rPr>
                <w:rFonts w:ascii="Times New Roman" w:hAnsi="Times New Roman" w:cs="Times New Roman"/>
                <w:sz w:val="28"/>
                <w:szCs w:val="28"/>
              </w:rPr>
              <w:t>в городе Новокузнецке»</w:t>
            </w:r>
          </w:p>
        </w:tc>
      </w:tr>
    </w:tbl>
    <w:p w14:paraId="4F1DEF04" w14:textId="77777777" w:rsidR="004A48AE" w:rsidRPr="008A589A" w:rsidRDefault="004A48AE" w:rsidP="004A48AE">
      <w:pPr>
        <w:widowControl w:val="0"/>
        <w:autoSpaceDE w:val="0"/>
        <w:autoSpaceDN w:val="0"/>
        <w:spacing w:before="0"/>
        <w:ind w:firstLine="540"/>
        <w:rPr>
          <w:rFonts w:ascii="Times New Roman" w:hAnsi="Times New Roman"/>
          <w:sz w:val="28"/>
          <w:szCs w:val="28"/>
        </w:rPr>
      </w:pPr>
    </w:p>
    <w:p w14:paraId="4A675487" w14:textId="77777777" w:rsidR="004A48AE" w:rsidRPr="008A589A" w:rsidRDefault="004A48AE" w:rsidP="004A48AE">
      <w:pPr>
        <w:widowControl w:val="0"/>
        <w:autoSpaceDE w:val="0"/>
        <w:autoSpaceDN w:val="0"/>
        <w:spacing w:before="0"/>
        <w:ind w:firstLine="0"/>
        <w:jc w:val="right"/>
        <w:outlineLvl w:val="2"/>
        <w:rPr>
          <w:rFonts w:ascii="Times New Roman" w:hAnsi="Times New Roman"/>
          <w:sz w:val="28"/>
          <w:szCs w:val="28"/>
        </w:rPr>
      </w:pPr>
      <w:bookmarkStart w:id="13" w:name="P1673"/>
      <w:bookmarkEnd w:id="13"/>
      <w:r w:rsidRPr="008A589A">
        <w:rPr>
          <w:rFonts w:ascii="Times New Roman" w:hAnsi="Times New Roman"/>
          <w:sz w:val="28"/>
          <w:szCs w:val="28"/>
        </w:rPr>
        <w:t>Форма № 1</w:t>
      </w:r>
    </w:p>
    <w:p w14:paraId="7922A458" w14:textId="77777777" w:rsidR="004A48AE" w:rsidRPr="008A589A" w:rsidRDefault="004A48AE" w:rsidP="004A48AE">
      <w:pPr>
        <w:widowControl w:val="0"/>
        <w:autoSpaceDE w:val="0"/>
        <w:autoSpaceDN w:val="0"/>
        <w:spacing w:before="0"/>
        <w:ind w:firstLine="0"/>
        <w:jc w:val="center"/>
        <w:rPr>
          <w:rFonts w:ascii="Times New Roman" w:hAnsi="Times New Roman"/>
          <w:sz w:val="28"/>
          <w:szCs w:val="28"/>
        </w:rPr>
      </w:pPr>
      <w:bookmarkStart w:id="14" w:name="P1683"/>
      <w:bookmarkEnd w:id="14"/>
      <w:r w:rsidRPr="008A589A">
        <w:rPr>
          <w:rFonts w:ascii="Times New Roman" w:hAnsi="Times New Roman"/>
          <w:sz w:val="28"/>
          <w:szCs w:val="28"/>
        </w:rPr>
        <w:t>ЗАЯВЛЕНИЕ</w:t>
      </w:r>
    </w:p>
    <w:p w14:paraId="4107B3FD" w14:textId="77777777" w:rsidR="004A48AE" w:rsidRPr="008A589A" w:rsidRDefault="004A48AE" w:rsidP="004A48AE">
      <w:pPr>
        <w:widowControl w:val="0"/>
        <w:autoSpaceDE w:val="0"/>
        <w:autoSpaceDN w:val="0"/>
        <w:spacing w:before="0"/>
        <w:ind w:firstLine="0"/>
        <w:jc w:val="center"/>
        <w:rPr>
          <w:rFonts w:ascii="Times New Roman" w:hAnsi="Times New Roman"/>
          <w:sz w:val="28"/>
          <w:szCs w:val="28"/>
        </w:rPr>
      </w:pPr>
      <w:r w:rsidRPr="008A589A">
        <w:rPr>
          <w:rFonts w:ascii="Times New Roman" w:hAnsi="Times New Roman"/>
          <w:sz w:val="28"/>
          <w:szCs w:val="28"/>
        </w:rPr>
        <w:t>о предоставлении субсидии</w:t>
      </w:r>
    </w:p>
    <w:p w14:paraId="5F90B9AA" w14:textId="77777777" w:rsidR="004A48AE" w:rsidRDefault="004A48AE" w:rsidP="004A48AE">
      <w:pPr>
        <w:widowControl w:val="0"/>
        <w:autoSpaceDE w:val="0"/>
        <w:autoSpaceDN w:val="0"/>
        <w:spacing w:before="0"/>
        <w:ind w:firstLine="0"/>
        <w:jc w:val="center"/>
        <w:rPr>
          <w:rFonts w:ascii="Times New Roman" w:hAnsi="Times New Roman"/>
          <w:sz w:val="28"/>
          <w:szCs w:val="28"/>
        </w:rPr>
      </w:pPr>
      <w:r w:rsidRPr="008A589A">
        <w:rPr>
          <w:rFonts w:ascii="Times New Roman" w:hAnsi="Times New Roman"/>
          <w:sz w:val="28"/>
          <w:szCs w:val="28"/>
        </w:rPr>
        <w:t>Заявитель___________________________________________________________</w:t>
      </w:r>
      <w:r>
        <w:rPr>
          <w:rFonts w:ascii="Times New Roman" w:hAnsi="Times New Roman"/>
          <w:sz w:val="28"/>
          <w:szCs w:val="28"/>
        </w:rPr>
        <w:t>,</w:t>
      </w:r>
    </w:p>
    <w:p w14:paraId="4E2F96E8" w14:textId="77777777" w:rsidR="00812A11" w:rsidRDefault="00812A11" w:rsidP="004A48AE">
      <w:pPr>
        <w:widowControl w:val="0"/>
        <w:autoSpaceDE w:val="0"/>
        <w:autoSpaceDN w:val="0"/>
        <w:spacing w:before="0"/>
        <w:ind w:firstLine="0"/>
        <w:jc w:val="center"/>
        <w:rPr>
          <w:rFonts w:ascii="Times New Roman" w:hAnsi="Times New Roman"/>
          <w:sz w:val="22"/>
          <w:szCs w:val="22"/>
        </w:rPr>
      </w:pPr>
      <w:r>
        <w:rPr>
          <w:rFonts w:ascii="Times New Roman" w:hAnsi="Times New Roman"/>
          <w:sz w:val="22"/>
          <w:szCs w:val="22"/>
        </w:rPr>
        <w:t xml:space="preserve">         </w:t>
      </w:r>
      <w:r w:rsidR="004A48AE" w:rsidRPr="004A48AE">
        <w:rPr>
          <w:rFonts w:ascii="Times New Roman" w:hAnsi="Times New Roman"/>
          <w:sz w:val="22"/>
          <w:szCs w:val="22"/>
        </w:rPr>
        <w:t>(полное наименование юридического лица или</w:t>
      </w:r>
    </w:p>
    <w:p w14:paraId="12BD2E8E" w14:textId="77777777" w:rsidR="004A48AE" w:rsidRPr="004A48AE" w:rsidRDefault="004A48AE" w:rsidP="004A48AE">
      <w:pPr>
        <w:widowControl w:val="0"/>
        <w:autoSpaceDE w:val="0"/>
        <w:autoSpaceDN w:val="0"/>
        <w:spacing w:before="0"/>
        <w:ind w:firstLine="0"/>
        <w:jc w:val="center"/>
        <w:rPr>
          <w:rFonts w:ascii="Times New Roman" w:hAnsi="Times New Roman"/>
          <w:sz w:val="22"/>
          <w:szCs w:val="22"/>
        </w:rPr>
      </w:pPr>
      <w:r w:rsidRPr="004A48AE">
        <w:rPr>
          <w:rFonts w:ascii="Times New Roman" w:hAnsi="Times New Roman"/>
          <w:sz w:val="22"/>
          <w:szCs w:val="22"/>
        </w:rPr>
        <w:t xml:space="preserve"> Ф</w:t>
      </w:r>
      <w:r w:rsidR="00812A11">
        <w:rPr>
          <w:rFonts w:ascii="Times New Roman" w:hAnsi="Times New Roman"/>
          <w:sz w:val="22"/>
          <w:szCs w:val="22"/>
        </w:rPr>
        <w:t>.</w:t>
      </w:r>
      <w:r w:rsidRPr="004A48AE">
        <w:rPr>
          <w:rFonts w:ascii="Times New Roman" w:hAnsi="Times New Roman"/>
          <w:sz w:val="22"/>
          <w:szCs w:val="22"/>
        </w:rPr>
        <w:t>И</w:t>
      </w:r>
      <w:r w:rsidR="00812A11">
        <w:rPr>
          <w:rFonts w:ascii="Times New Roman" w:hAnsi="Times New Roman"/>
          <w:sz w:val="22"/>
          <w:szCs w:val="22"/>
        </w:rPr>
        <w:t>.</w:t>
      </w:r>
      <w:r w:rsidRPr="004A48AE">
        <w:rPr>
          <w:rFonts w:ascii="Times New Roman" w:hAnsi="Times New Roman"/>
          <w:sz w:val="22"/>
          <w:szCs w:val="22"/>
        </w:rPr>
        <w:t>О</w:t>
      </w:r>
      <w:r w:rsidR="00812A11">
        <w:rPr>
          <w:rFonts w:ascii="Times New Roman" w:hAnsi="Times New Roman"/>
          <w:sz w:val="22"/>
          <w:szCs w:val="22"/>
        </w:rPr>
        <w:t>.</w:t>
      </w:r>
      <w:r w:rsidRPr="004A48AE">
        <w:rPr>
          <w:rFonts w:ascii="Times New Roman" w:hAnsi="Times New Roman"/>
          <w:sz w:val="22"/>
          <w:szCs w:val="22"/>
        </w:rPr>
        <w:t xml:space="preserve"> индивидуального предпринимателя)</w:t>
      </w:r>
    </w:p>
    <w:p w14:paraId="7EAFC31E" w14:textId="499B4167" w:rsidR="004A48AE" w:rsidRPr="008A589A" w:rsidRDefault="004A48AE" w:rsidP="004A48AE">
      <w:pPr>
        <w:widowControl w:val="0"/>
        <w:autoSpaceDE w:val="0"/>
        <w:autoSpaceDN w:val="0"/>
        <w:spacing w:before="0"/>
        <w:ind w:firstLine="0"/>
        <w:rPr>
          <w:rFonts w:ascii="Times New Roman" w:hAnsi="Times New Roman"/>
          <w:sz w:val="28"/>
          <w:szCs w:val="28"/>
        </w:rPr>
      </w:pPr>
      <w:r w:rsidRPr="008A589A">
        <w:rPr>
          <w:rFonts w:ascii="Times New Roman" w:hAnsi="Times New Roman"/>
          <w:sz w:val="28"/>
          <w:szCs w:val="28"/>
        </w:rPr>
        <w:t>в лице _____________________________________________________</w:t>
      </w:r>
      <w:r w:rsidR="00E70D4C">
        <w:rPr>
          <w:rFonts w:ascii="Times New Roman" w:hAnsi="Times New Roman"/>
          <w:sz w:val="28"/>
          <w:szCs w:val="28"/>
        </w:rPr>
        <w:t>_</w:t>
      </w:r>
      <w:r w:rsidRPr="008A589A">
        <w:rPr>
          <w:rFonts w:ascii="Times New Roman" w:hAnsi="Times New Roman"/>
          <w:sz w:val="28"/>
          <w:szCs w:val="28"/>
        </w:rPr>
        <w:t>___</w:t>
      </w:r>
      <w:r w:rsidR="00E70D4C">
        <w:rPr>
          <w:rFonts w:ascii="Times New Roman" w:hAnsi="Times New Roman"/>
          <w:sz w:val="28"/>
          <w:szCs w:val="28"/>
        </w:rPr>
        <w:t>_</w:t>
      </w:r>
      <w:r w:rsidRPr="008A589A">
        <w:rPr>
          <w:rFonts w:ascii="Times New Roman" w:hAnsi="Times New Roman"/>
          <w:sz w:val="28"/>
          <w:szCs w:val="28"/>
        </w:rPr>
        <w:t>____</w:t>
      </w:r>
    </w:p>
    <w:p w14:paraId="37DD4551" w14:textId="77777777" w:rsidR="004A48AE" w:rsidRPr="008A589A" w:rsidRDefault="004A48AE" w:rsidP="004A48AE">
      <w:pPr>
        <w:widowControl w:val="0"/>
        <w:autoSpaceDE w:val="0"/>
        <w:autoSpaceDN w:val="0"/>
        <w:spacing w:before="0"/>
        <w:ind w:firstLine="0"/>
        <w:jc w:val="center"/>
        <w:rPr>
          <w:rFonts w:ascii="Times New Roman" w:hAnsi="Times New Roman"/>
          <w:szCs w:val="24"/>
        </w:rPr>
      </w:pPr>
      <w:r w:rsidRPr="008A589A">
        <w:rPr>
          <w:rFonts w:ascii="Times New Roman" w:hAnsi="Times New Roman"/>
          <w:szCs w:val="24"/>
        </w:rPr>
        <w:t>(Ф</w:t>
      </w:r>
      <w:r w:rsidR="00702494">
        <w:rPr>
          <w:rFonts w:ascii="Times New Roman" w:hAnsi="Times New Roman"/>
          <w:szCs w:val="24"/>
        </w:rPr>
        <w:t>.</w:t>
      </w:r>
      <w:r w:rsidRPr="008A589A">
        <w:rPr>
          <w:rFonts w:ascii="Times New Roman" w:hAnsi="Times New Roman"/>
          <w:szCs w:val="24"/>
        </w:rPr>
        <w:t>И</w:t>
      </w:r>
      <w:r w:rsidR="00702494">
        <w:rPr>
          <w:rFonts w:ascii="Times New Roman" w:hAnsi="Times New Roman"/>
          <w:szCs w:val="24"/>
        </w:rPr>
        <w:t>.</w:t>
      </w:r>
      <w:r w:rsidRPr="008A589A">
        <w:rPr>
          <w:rFonts w:ascii="Times New Roman" w:hAnsi="Times New Roman"/>
          <w:szCs w:val="24"/>
        </w:rPr>
        <w:t>О</w:t>
      </w:r>
      <w:r w:rsidR="00702494">
        <w:rPr>
          <w:rFonts w:ascii="Times New Roman" w:hAnsi="Times New Roman"/>
          <w:szCs w:val="24"/>
        </w:rPr>
        <w:t>.</w:t>
      </w:r>
      <w:r w:rsidRPr="008A589A">
        <w:rPr>
          <w:rFonts w:ascii="Times New Roman" w:hAnsi="Times New Roman"/>
          <w:szCs w:val="24"/>
        </w:rPr>
        <w:t>, должность руководителя юридического лица)</w:t>
      </w:r>
    </w:p>
    <w:p w14:paraId="3EB91229" w14:textId="61B721DF" w:rsidR="004A48AE" w:rsidRPr="008A589A" w:rsidRDefault="004A48AE" w:rsidP="004A48AE">
      <w:pPr>
        <w:widowControl w:val="0"/>
        <w:autoSpaceDE w:val="0"/>
        <w:autoSpaceDN w:val="0"/>
        <w:spacing w:before="0"/>
        <w:ind w:firstLine="0"/>
        <w:rPr>
          <w:rFonts w:ascii="Times New Roman" w:hAnsi="Times New Roman"/>
          <w:sz w:val="28"/>
          <w:szCs w:val="28"/>
        </w:rPr>
      </w:pPr>
      <w:r w:rsidRPr="008A589A">
        <w:rPr>
          <w:rFonts w:ascii="Times New Roman" w:hAnsi="Times New Roman"/>
          <w:sz w:val="28"/>
          <w:szCs w:val="28"/>
        </w:rPr>
        <w:t>Юридический адрес заявителя _________________________________</w:t>
      </w:r>
      <w:r w:rsidR="00E70D4C">
        <w:rPr>
          <w:rFonts w:ascii="Times New Roman" w:hAnsi="Times New Roman"/>
          <w:sz w:val="28"/>
          <w:szCs w:val="28"/>
        </w:rPr>
        <w:t>_</w:t>
      </w:r>
      <w:r w:rsidRPr="008A589A">
        <w:rPr>
          <w:rFonts w:ascii="Times New Roman" w:hAnsi="Times New Roman"/>
          <w:sz w:val="28"/>
          <w:szCs w:val="28"/>
        </w:rPr>
        <w:t>_</w:t>
      </w:r>
      <w:r w:rsidR="00E70D4C">
        <w:rPr>
          <w:rFonts w:ascii="Times New Roman" w:hAnsi="Times New Roman"/>
          <w:sz w:val="28"/>
          <w:szCs w:val="28"/>
        </w:rPr>
        <w:t>_</w:t>
      </w:r>
      <w:r w:rsidRPr="008A589A">
        <w:rPr>
          <w:rFonts w:ascii="Times New Roman" w:hAnsi="Times New Roman"/>
          <w:sz w:val="28"/>
          <w:szCs w:val="28"/>
        </w:rPr>
        <w:t>_____</w:t>
      </w:r>
    </w:p>
    <w:p w14:paraId="5CFA91A6" w14:textId="6428DAA4" w:rsidR="004A48AE" w:rsidRPr="008A589A" w:rsidRDefault="004A48AE" w:rsidP="004A48AE">
      <w:pPr>
        <w:widowControl w:val="0"/>
        <w:autoSpaceDE w:val="0"/>
        <w:autoSpaceDN w:val="0"/>
        <w:spacing w:before="0"/>
        <w:ind w:firstLine="0"/>
        <w:rPr>
          <w:rFonts w:ascii="Times New Roman" w:hAnsi="Times New Roman"/>
          <w:sz w:val="28"/>
          <w:szCs w:val="28"/>
        </w:rPr>
      </w:pPr>
      <w:r w:rsidRPr="008A589A">
        <w:rPr>
          <w:rFonts w:ascii="Times New Roman" w:hAnsi="Times New Roman"/>
          <w:sz w:val="28"/>
          <w:szCs w:val="28"/>
        </w:rPr>
        <w:t>_____________________________________________________________</w:t>
      </w:r>
      <w:r w:rsidR="00E70D4C">
        <w:rPr>
          <w:rFonts w:ascii="Times New Roman" w:hAnsi="Times New Roman"/>
          <w:sz w:val="28"/>
          <w:szCs w:val="28"/>
        </w:rPr>
        <w:t>_</w:t>
      </w:r>
      <w:r w:rsidRPr="008A589A">
        <w:rPr>
          <w:rFonts w:ascii="Times New Roman" w:hAnsi="Times New Roman"/>
          <w:sz w:val="28"/>
          <w:szCs w:val="28"/>
        </w:rPr>
        <w:t>__</w:t>
      </w:r>
      <w:r w:rsidR="00E70D4C">
        <w:rPr>
          <w:rFonts w:ascii="Times New Roman" w:hAnsi="Times New Roman"/>
          <w:sz w:val="28"/>
          <w:szCs w:val="28"/>
        </w:rPr>
        <w:t>_</w:t>
      </w:r>
      <w:r w:rsidRPr="008A589A">
        <w:rPr>
          <w:rFonts w:ascii="Times New Roman" w:hAnsi="Times New Roman"/>
          <w:sz w:val="28"/>
          <w:szCs w:val="28"/>
        </w:rPr>
        <w:t>___</w:t>
      </w:r>
    </w:p>
    <w:p w14:paraId="13B27695" w14:textId="7C8BF3A3" w:rsidR="004A48AE" w:rsidRPr="008A589A" w:rsidRDefault="004A48AE" w:rsidP="004A48AE">
      <w:pPr>
        <w:widowControl w:val="0"/>
        <w:autoSpaceDE w:val="0"/>
        <w:autoSpaceDN w:val="0"/>
        <w:spacing w:before="0"/>
        <w:ind w:firstLine="0"/>
        <w:rPr>
          <w:rFonts w:ascii="Times New Roman" w:hAnsi="Times New Roman"/>
          <w:sz w:val="28"/>
          <w:szCs w:val="28"/>
        </w:rPr>
      </w:pPr>
      <w:r w:rsidRPr="008A589A">
        <w:rPr>
          <w:rFonts w:ascii="Times New Roman" w:hAnsi="Times New Roman"/>
          <w:sz w:val="28"/>
          <w:szCs w:val="28"/>
        </w:rPr>
        <w:t>Адрес осуществления деятельности заявителем ________________________</w:t>
      </w:r>
      <w:r w:rsidR="00E70D4C">
        <w:rPr>
          <w:rFonts w:ascii="Times New Roman" w:hAnsi="Times New Roman"/>
          <w:sz w:val="28"/>
          <w:szCs w:val="28"/>
        </w:rPr>
        <w:t>__</w:t>
      </w:r>
      <w:r w:rsidRPr="008A589A">
        <w:rPr>
          <w:rFonts w:ascii="Times New Roman" w:hAnsi="Times New Roman"/>
          <w:sz w:val="28"/>
          <w:szCs w:val="28"/>
        </w:rPr>
        <w:t>_</w:t>
      </w:r>
    </w:p>
    <w:p w14:paraId="407BED79" w14:textId="200EBB76" w:rsidR="004A48AE" w:rsidRPr="008A589A" w:rsidRDefault="004A48AE" w:rsidP="004A48AE">
      <w:pPr>
        <w:widowControl w:val="0"/>
        <w:autoSpaceDE w:val="0"/>
        <w:autoSpaceDN w:val="0"/>
        <w:spacing w:before="0"/>
        <w:ind w:firstLine="0"/>
        <w:rPr>
          <w:rFonts w:ascii="Times New Roman" w:hAnsi="Times New Roman"/>
          <w:sz w:val="28"/>
          <w:szCs w:val="28"/>
        </w:rPr>
      </w:pPr>
      <w:r w:rsidRPr="008A589A">
        <w:rPr>
          <w:rFonts w:ascii="Times New Roman" w:hAnsi="Times New Roman"/>
          <w:sz w:val="28"/>
          <w:szCs w:val="28"/>
        </w:rPr>
        <w:t>__________________________________________________________________</w:t>
      </w:r>
      <w:r w:rsidR="00E70D4C">
        <w:rPr>
          <w:rFonts w:ascii="Times New Roman" w:hAnsi="Times New Roman"/>
          <w:sz w:val="28"/>
          <w:szCs w:val="28"/>
        </w:rPr>
        <w:t>__</w:t>
      </w:r>
    </w:p>
    <w:p w14:paraId="6D520F66" w14:textId="4FE736A4" w:rsidR="004A48AE" w:rsidRPr="008A589A" w:rsidRDefault="004A48AE" w:rsidP="004A48AE">
      <w:pPr>
        <w:widowControl w:val="0"/>
        <w:autoSpaceDE w:val="0"/>
        <w:autoSpaceDN w:val="0"/>
        <w:spacing w:before="0"/>
        <w:ind w:firstLine="0"/>
        <w:rPr>
          <w:rFonts w:ascii="Times New Roman" w:hAnsi="Times New Roman"/>
          <w:sz w:val="28"/>
          <w:szCs w:val="28"/>
        </w:rPr>
      </w:pPr>
      <w:r w:rsidRPr="008A589A">
        <w:rPr>
          <w:rFonts w:ascii="Times New Roman" w:hAnsi="Times New Roman"/>
          <w:sz w:val="28"/>
          <w:szCs w:val="28"/>
        </w:rPr>
        <w:t>ОГРН/ОГРНИП заявителя ____________</w:t>
      </w:r>
      <w:r w:rsidR="00E70D4C">
        <w:rPr>
          <w:rFonts w:ascii="Times New Roman" w:hAnsi="Times New Roman"/>
          <w:sz w:val="28"/>
          <w:szCs w:val="28"/>
        </w:rPr>
        <w:t>_________________________________</w:t>
      </w:r>
    </w:p>
    <w:p w14:paraId="0025B119" w14:textId="39756832" w:rsidR="004A48AE" w:rsidRPr="008A589A" w:rsidRDefault="004A48AE" w:rsidP="004A48AE">
      <w:pPr>
        <w:widowControl w:val="0"/>
        <w:autoSpaceDE w:val="0"/>
        <w:autoSpaceDN w:val="0"/>
        <w:spacing w:before="0"/>
        <w:ind w:firstLine="0"/>
        <w:rPr>
          <w:rFonts w:ascii="Times New Roman" w:hAnsi="Times New Roman"/>
          <w:sz w:val="28"/>
          <w:szCs w:val="28"/>
        </w:rPr>
      </w:pPr>
      <w:r w:rsidRPr="008A589A">
        <w:rPr>
          <w:rFonts w:ascii="Times New Roman" w:hAnsi="Times New Roman"/>
          <w:sz w:val="28"/>
          <w:szCs w:val="28"/>
        </w:rPr>
        <w:t>ИНН заявителя _____________________________________________________</w:t>
      </w:r>
      <w:r w:rsidR="00E70D4C">
        <w:rPr>
          <w:rFonts w:ascii="Times New Roman" w:hAnsi="Times New Roman"/>
          <w:sz w:val="28"/>
          <w:szCs w:val="28"/>
        </w:rPr>
        <w:t>_</w:t>
      </w:r>
    </w:p>
    <w:p w14:paraId="4107B511" w14:textId="682B1DFA" w:rsidR="004A48AE" w:rsidRPr="008A589A" w:rsidRDefault="004A48AE" w:rsidP="004A48AE">
      <w:pPr>
        <w:widowControl w:val="0"/>
        <w:autoSpaceDE w:val="0"/>
        <w:autoSpaceDN w:val="0"/>
        <w:spacing w:before="0"/>
        <w:ind w:firstLine="0"/>
        <w:rPr>
          <w:rFonts w:ascii="Times New Roman" w:hAnsi="Times New Roman"/>
          <w:sz w:val="28"/>
          <w:szCs w:val="28"/>
        </w:rPr>
      </w:pPr>
      <w:r w:rsidRPr="008A589A">
        <w:rPr>
          <w:rFonts w:ascii="Times New Roman" w:hAnsi="Times New Roman"/>
          <w:sz w:val="28"/>
          <w:szCs w:val="28"/>
        </w:rPr>
        <w:t>КПП заявителя (для юридических лиц) ________________________________</w:t>
      </w:r>
      <w:r w:rsidR="00E70D4C">
        <w:rPr>
          <w:rFonts w:ascii="Times New Roman" w:hAnsi="Times New Roman"/>
          <w:sz w:val="28"/>
          <w:szCs w:val="28"/>
        </w:rPr>
        <w:t>__</w:t>
      </w:r>
    </w:p>
    <w:p w14:paraId="5FBA34BA" w14:textId="77777777" w:rsidR="004A48AE" w:rsidRDefault="004A48AE" w:rsidP="004A48AE">
      <w:pPr>
        <w:widowControl w:val="0"/>
        <w:autoSpaceDE w:val="0"/>
        <w:autoSpaceDN w:val="0"/>
        <w:spacing w:before="0"/>
        <w:ind w:firstLine="0"/>
        <w:rPr>
          <w:rFonts w:ascii="Times New Roman" w:hAnsi="Times New Roman"/>
          <w:sz w:val="28"/>
          <w:szCs w:val="28"/>
        </w:rPr>
      </w:pPr>
      <w:r w:rsidRPr="008A589A">
        <w:rPr>
          <w:rFonts w:ascii="Times New Roman" w:hAnsi="Times New Roman"/>
          <w:sz w:val="28"/>
          <w:szCs w:val="28"/>
        </w:rPr>
        <w:t>Банковские реквизиты заявителя:</w:t>
      </w:r>
    </w:p>
    <w:p w14:paraId="0585ACD9" w14:textId="3AA33F9D" w:rsidR="004A48AE" w:rsidRPr="008A589A" w:rsidRDefault="004A48AE" w:rsidP="004A48AE">
      <w:pPr>
        <w:widowControl w:val="0"/>
        <w:autoSpaceDE w:val="0"/>
        <w:autoSpaceDN w:val="0"/>
        <w:spacing w:before="0"/>
        <w:ind w:firstLine="0"/>
        <w:rPr>
          <w:rFonts w:ascii="Times New Roman" w:hAnsi="Times New Roman"/>
          <w:sz w:val="28"/>
          <w:szCs w:val="28"/>
        </w:rPr>
      </w:pPr>
      <w:r>
        <w:rPr>
          <w:rFonts w:ascii="Times New Roman" w:hAnsi="Times New Roman"/>
          <w:sz w:val="28"/>
          <w:szCs w:val="28"/>
        </w:rPr>
        <w:t>Н</w:t>
      </w:r>
      <w:r w:rsidRPr="008A589A">
        <w:rPr>
          <w:rFonts w:ascii="Times New Roman" w:hAnsi="Times New Roman"/>
          <w:sz w:val="28"/>
          <w:szCs w:val="28"/>
        </w:rPr>
        <w:t>аименование банка ________________________________________________</w:t>
      </w:r>
      <w:r w:rsidR="00E70D4C">
        <w:rPr>
          <w:rFonts w:ascii="Times New Roman" w:hAnsi="Times New Roman"/>
          <w:sz w:val="28"/>
          <w:szCs w:val="28"/>
        </w:rPr>
        <w:t>__</w:t>
      </w:r>
    </w:p>
    <w:p w14:paraId="7444BC2C" w14:textId="535EB43F" w:rsidR="004A48AE" w:rsidRPr="008A589A" w:rsidRDefault="004A48AE" w:rsidP="004A48AE">
      <w:pPr>
        <w:widowControl w:val="0"/>
        <w:autoSpaceDE w:val="0"/>
        <w:autoSpaceDN w:val="0"/>
        <w:spacing w:before="0"/>
        <w:ind w:firstLine="0"/>
        <w:rPr>
          <w:rFonts w:ascii="Times New Roman" w:hAnsi="Times New Roman"/>
          <w:sz w:val="28"/>
          <w:szCs w:val="28"/>
        </w:rPr>
      </w:pPr>
      <w:r>
        <w:rPr>
          <w:rFonts w:ascii="Times New Roman" w:hAnsi="Times New Roman"/>
          <w:sz w:val="28"/>
          <w:szCs w:val="28"/>
        </w:rPr>
        <w:t>Расчетный счет</w:t>
      </w:r>
      <w:r w:rsidRPr="008A589A">
        <w:rPr>
          <w:rFonts w:ascii="Times New Roman" w:hAnsi="Times New Roman"/>
          <w:sz w:val="28"/>
          <w:szCs w:val="28"/>
        </w:rPr>
        <w:t>__</w:t>
      </w:r>
      <w:r>
        <w:rPr>
          <w:rFonts w:ascii="Times New Roman" w:hAnsi="Times New Roman"/>
          <w:sz w:val="28"/>
          <w:szCs w:val="28"/>
        </w:rPr>
        <w:t xml:space="preserve">______________________ </w:t>
      </w:r>
      <w:proofErr w:type="spellStart"/>
      <w:r w:rsidRPr="008A589A">
        <w:rPr>
          <w:rFonts w:ascii="Times New Roman" w:hAnsi="Times New Roman"/>
          <w:sz w:val="28"/>
          <w:szCs w:val="28"/>
        </w:rPr>
        <w:t>к</w:t>
      </w:r>
      <w:r>
        <w:rPr>
          <w:rFonts w:ascii="Times New Roman" w:hAnsi="Times New Roman"/>
          <w:sz w:val="28"/>
          <w:szCs w:val="28"/>
        </w:rPr>
        <w:t>ор</w:t>
      </w:r>
      <w:proofErr w:type="spellEnd"/>
      <w:r>
        <w:rPr>
          <w:rFonts w:ascii="Times New Roman" w:hAnsi="Times New Roman"/>
          <w:sz w:val="28"/>
          <w:szCs w:val="28"/>
        </w:rPr>
        <w:t>/с ____________</w:t>
      </w:r>
      <w:r w:rsidR="00E70D4C">
        <w:rPr>
          <w:rFonts w:ascii="Times New Roman" w:hAnsi="Times New Roman"/>
          <w:sz w:val="28"/>
          <w:szCs w:val="28"/>
        </w:rPr>
        <w:t>__</w:t>
      </w:r>
      <w:r w:rsidRPr="008A589A">
        <w:rPr>
          <w:rFonts w:ascii="Times New Roman" w:hAnsi="Times New Roman"/>
          <w:sz w:val="28"/>
          <w:szCs w:val="28"/>
        </w:rPr>
        <w:t>___________</w:t>
      </w:r>
    </w:p>
    <w:p w14:paraId="0BF3DECC" w14:textId="7335BF6F" w:rsidR="004A48AE" w:rsidRDefault="004A48AE" w:rsidP="004A48AE">
      <w:pPr>
        <w:widowControl w:val="0"/>
        <w:autoSpaceDE w:val="0"/>
        <w:autoSpaceDN w:val="0"/>
        <w:spacing w:before="0"/>
        <w:ind w:firstLine="0"/>
        <w:rPr>
          <w:rFonts w:ascii="Times New Roman" w:hAnsi="Times New Roman"/>
          <w:sz w:val="28"/>
          <w:szCs w:val="28"/>
        </w:rPr>
      </w:pPr>
      <w:r w:rsidRPr="008A589A">
        <w:rPr>
          <w:rFonts w:ascii="Times New Roman" w:hAnsi="Times New Roman"/>
          <w:sz w:val="28"/>
          <w:szCs w:val="28"/>
        </w:rPr>
        <w:t>БИК ___________________</w:t>
      </w:r>
      <w:r w:rsidR="00E70D4C">
        <w:rPr>
          <w:rFonts w:ascii="Times New Roman" w:hAnsi="Times New Roman"/>
          <w:sz w:val="28"/>
          <w:szCs w:val="28"/>
        </w:rPr>
        <w:t>_______________</w:t>
      </w:r>
    </w:p>
    <w:p w14:paraId="25B6E07F" w14:textId="6FFDEA66" w:rsidR="004A48AE" w:rsidRPr="008A589A" w:rsidRDefault="004A48AE" w:rsidP="004A48AE">
      <w:pPr>
        <w:widowControl w:val="0"/>
        <w:autoSpaceDE w:val="0"/>
        <w:autoSpaceDN w:val="0"/>
        <w:spacing w:before="0"/>
        <w:ind w:firstLine="0"/>
        <w:rPr>
          <w:rFonts w:ascii="Times New Roman" w:hAnsi="Times New Roman"/>
          <w:sz w:val="28"/>
          <w:szCs w:val="28"/>
        </w:rPr>
      </w:pPr>
      <w:r>
        <w:rPr>
          <w:rFonts w:ascii="Times New Roman" w:hAnsi="Times New Roman"/>
          <w:sz w:val="28"/>
          <w:szCs w:val="28"/>
        </w:rPr>
        <w:t>ИНН банка ______________</w:t>
      </w:r>
      <w:r w:rsidR="00E70D4C">
        <w:rPr>
          <w:rFonts w:ascii="Times New Roman" w:hAnsi="Times New Roman"/>
          <w:sz w:val="28"/>
          <w:szCs w:val="28"/>
        </w:rPr>
        <w:t>__</w:t>
      </w:r>
      <w:r>
        <w:rPr>
          <w:rFonts w:ascii="Times New Roman" w:hAnsi="Times New Roman"/>
          <w:sz w:val="28"/>
          <w:szCs w:val="28"/>
        </w:rPr>
        <w:t>____ КПП банка ___________________________</w:t>
      </w:r>
    </w:p>
    <w:p w14:paraId="73CF3E4D" w14:textId="7B164C9A" w:rsidR="004A48AE" w:rsidRPr="008A589A" w:rsidRDefault="004A48AE" w:rsidP="004A48AE">
      <w:pPr>
        <w:widowControl w:val="0"/>
        <w:autoSpaceDE w:val="0"/>
        <w:autoSpaceDN w:val="0"/>
        <w:spacing w:before="0"/>
        <w:ind w:firstLine="0"/>
        <w:rPr>
          <w:rFonts w:ascii="Times New Roman" w:hAnsi="Times New Roman"/>
          <w:sz w:val="28"/>
          <w:szCs w:val="28"/>
        </w:rPr>
      </w:pPr>
      <w:r w:rsidRPr="008A589A">
        <w:rPr>
          <w:rFonts w:ascii="Times New Roman" w:hAnsi="Times New Roman"/>
          <w:sz w:val="28"/>
          <w:szCs w:val="28"/>
        </w:rPr>
        <w:t>Телефон заявителя ___________</w:t>
      </w:r>
      <w:r w:rsidR="00E70D4C">
        <w:rPr>
          <w:rFonts w:ascii="Times New Roman" w:hAnsi="Times New Roman"/>
          <w:sz w:val="28"/>
          <w:szCs w:val="28"/>
        </w:rPr>
        <w:t>_</w:t>
      </w:r>
      <w:r w:rsidRPr="008A589A">
        <w:rPr>
          <w:rFonts w:ascii="Times New Roman" w:hAnsi="Times New Roman"/>
          <w:sz w:val="28"/>
          <w:szCs w:val="28"/>
        </w:rPr>
        <w:t>_______________________________________</w:t>
      </w:r>
    </w:p>
    <w:p w14:paraId="70960BD4" w14:textId="7175314C" w:rsidR="004A48AE" w:rsidRPr="008A589A" w:rsidRDefault="004A48AE" w:rsidP="004A48AE">
      <w:pPr>
        <w:widowControl w:val="0"/>
        <w:autoSpaceDE w:val="0"/>
        <w:autoSpaceDN w:val="0"/>
        <w:spacing w:before="0"/>
        <w:ind w:firstLine="0"/>
        <w:rPr>
          <w:rFonts w:ascii="Times New Roman" w:hAnsi="Times New Roman"/>
          <w:sz w:val="28"/>
          <w:szCs w:val="28"/>
        </w:rPr>
      </w:pPr>
      <w:r>
        <w:rPr>
          <w:rFonts w:ascii="Times New Roman" w:hAnsi="Times New Roman"/>
          <w:sz w:val="28"/>
          <w:szCs w:val="28"/>
        </w:rPr>
        <w:t>А</w:t>
      </w:r>
      <w:r w:rsidRPr="008A589A">
        <w:rPr>
          <w:rFonts w:ascii="Times New Roman" w:hAnsi="Times New Roman"/>
          <w:sz w:val="28"/>
          <w:szCs w:val="28"/>
        </w:rPr>
        <w:t>дрес электронной почты заявителя _________________________</w:t>
      </w:r>
      <w:r w:rsidR="00E70D4C">
        <w:rPr>
          <w:rFonts w:ascii="Times New Roman" w:hAnsi="Times New Roman"/>
          <w:sz w:val="28"/>
          <w:szCs w:val="28"/>
        </w:rPr>
        <w:t>_</w:t>
      </w:r>
      <w:r w:rsidRPr="008A589A">
        <w:rPr>
          <w:rFonts w:ascii="Times New Roman" w:hAnsi="Times New Roman"/>
          <w:sz w:val="28"/>
          <w:szCs w:val="28"/>
        </w:rPr>
        <w:t>__________</w:t>
      </w:r>
    </w:p>
    <w:p w14:paraId="4750A798" w14:textId="2119AFAD" w:rsidR="004A48AE" w:rsidRPr="008A589A" w:rsidRDefault="004A48AE" w:rsidP="004A48AE">
      <w:pPr>
        <w:widowControl w:val="0"/>
        <w:autoSpaceDE w:val="0"/>
        <w:autoSpaceDN w:val="0"/>
        <w:spacing w:before="0"/>
        <w:ind w:firstLine="0"/>
        <w:jc w:val="left"/>
        <w:rPr>
          <w:rFonts w:ascii="Times New Roman" w:hAnsi="Times New Roman"/>
          <w:sz w:val="28"/>
          <w:szCs w:val="28"/>
        </w:rPr>
      </w:pPr>
      <w:r>
        <w:rPr>
          <w:rFonts w:ascii="Times New Roman" w:hAnsi="Times New Roman"/>
          <w:sz w:val="28"/>
          <w:szCs w:val="28"/>
        </w:rPr>
        <w:t>П</w:t>
      </w:r>
      <w:r w:rsidRPr="008A589A">
        <w:rPr>
          <w:rFonts w:ascii="Times New Roman" w:hAnsi="Times New Roman"/>
          <w:sz w:val="28"/>
          <w:szCs w:val="28"/>
        </w:rPr>
        <w:t>рошу предоставить субсидию ____________________________________________________________</w:t>
      </w:r>
      <w:r w:rsidR="00354D07">
        <w:rPr>
          <w:rFonts w:ascii="Times New Roman" w:hAnsi="Times New Roman"/>
          <w:sz w:val="28"/>
          <w:szCs w:val="28"/>
        </w:rPr>
        <w:t>___</w:t>
      </w:r>
      <w:r w:rsidRPr="008A589A">
        <w:rPr>
          <w:rFonts w:ascii="Times New Roman" w:hAnsi="Times New Roman"/>
          <w:sz w:val="28"/>
          <w:szCs w:val="28"/>
        </w:rPr>
        <w:t>_____</w:t>
      </w:r>
    </w:p>
    <w:p w14:paraId="7C3A5B7D" w14:textId="77777777" w:rsidR="004A48AE" w:rsidRPr="008A589A" w:rsidRDefault="004A48AE" w:rsidP="004A48AE">
      <w:pPr>
        <w:widowControl w:val="0"/>
        <w:autoSpaceDE w:val="0"/>
        <w:autoSpaceDN w:val="0"/>
        <w:spacing w:before="0"/>
        <w:ind w:firstLine="0"/>
        <w:jc w:val="center"/>
        <w:rPr>
          <w:rFonts w:ascii="Times New Roman" w:hAnsi="Times New Roman"/>
          <w:szCs w:val="24"/>
        </w:rPr>
      </w:pPr>
      <w:r w:rsidRPr="008A589A">
        <w:rPr>
          <w:rFonts w:ascii="Times New Roman" w:hAnsi="Times New Roman"/>
          <w:szCs w:val="24"/>
        </w:rPr>
        <w:t>(наименование вида субсидии)</w:t>
      </w:r>
    </w:p>
    <w:p w14:paraId="65D4D27A" w14:textId="77777777" w:rsidR="004A48AE" w:rsidRPr="008A589A" w:rsidRDefault="004A48AE" w:rsidP="004A48AE">
      <w:pPr>
        <w:widowControl w:val="0"/>
        <w:autoSpaceDE w:val="0"/>
        <w:autoSpaceDN w:val="0"/>
        <w:spacing w:before="0"/>
        <w:ind w:firstLine="0"/>
        <w:rPr>
          <w:rFonts w:ascii="Times New Roman" w:hAnsi="Times New Roman"/>
          <w:sz w:val="28"/>
          <w:szCs w:val="28"/>
        </w:rPr>
      </w:pPr>
      <w:r w:rsidRPr="008A589A">
        <w:rPr>
          <w:rFonts w:ascii="Times New Roman" w:hAnsi="Times New Roman"/>
          <w:sz w:val="28"/>
          <w:szCs w:val="28"/>
        </w:rPr>
        <w:t>________________________________</w:t>
      </w:r>
      <w:r w:rsidR="00354D07">
        <w:rPr>
          <w:rFonts w:ascii="Times New Roman" w:hAnsi="Times New Roman"/>
          <w:sz w:val="28"/>
          <w:szCs w:val="28"/>
        </w:rPr>
        <w:t>___</w:t>
      </w:r>
      <w:r w:rsidRPr="008A589A">
        <w:rPr>
          <w:rFonts w:ascii="Times New Roman" w:hAnsi="Times New Roman"/>
          <w:sz w:val="28"/>
          <w:szCs w:val="28"/>
        </w:rPr>
        <w:t>_________ за __________________ год</w:t>
      </w:r>
    </w:p>
    <w:p w14:paraId="309B8D21" w14:textId="77777777" w:rsidR="004A48AE" w:rsidRPr="008A589A" w:rsidRDefault="004A48AE" w:rsidP="004A48AE">
      <w:pPr>
        <w:widowControl w:val="0"/>
        <w:autoSpaceDE w:val="0"/>
        <w:autoSpaceDN w:val="0"/>
        <w:spacing w:before="0"/>
        <w:ind w:firstLine="0"/>
        <w:rPr>
          <w:rFonts w:ascii="Times New Roman" w:hAnsi="Times New Roman"/>
          <w:szCs w:val="24"/>
        </w:rPr>
      </w:pPr>
      <w:r w:rsidRPr="008A589A">
        <w:rPr>
          <w:rFonts w:ascii="Times New Roman" w:hAnsi="Times New Roman"/>
          <w:szCs w:val="24"/>
        </w:rPr>
        <w:t xml:space="preserve">                                                                                                               (расчетный период)</w:t>
      </w:r>
    </w:p>
    <w:p w14:paraId="5A81F9A9" w14:textId="4D9D8722" w:rsidR="004A48AE" w:rsidRPr="008A589A" w:rsidRDefault="004A48AE" w:rsidP="004A48AE">
      <w:pPr>
        <w:widowControl w:val="0"/>
        <w:autoSpaceDE w:val="0"/>
        <w:autoSpaceDN w:val="0"/>
        <w:spacing w:before="0"/>
        <w:ind w:firstLine="0"/>
        <w:jc w:val="left"/>
        <w:rPr>
          <w:rFonts w:ascii="Times New Roman" w:hAnsi="Times New Roman"/>
          <w:sz w:val="28"/>
          <w:szCs w:val="28"/>
        </w:rPr>
      </w:pPr>
      <w:r w:rsidRPr="008A589A">
        <w:rPr>
          <w:rFonts w:ascii="Times New Roman" w:hAnsi="Times New Roman"/>
          <w:sz w:val="28"/>
          <w:szCs w:val="28"/>
        </w:rPr>
        <w:t>Сумма субсидии (в том числе прописью) ___________________________________________________</w:t>
      </w:r>
      <w:r w:rsidR="00E70D4C">
        <w:rPr>
          <w:rFonts w:ascii="Times New Roman" w:hAnsi="Times New Roman"/>
          <w:sz w:val="28"/>
          <w:szCs w:val="28"/>
        </w:rPr>
        <w:t>_____</w:t>
      </w:r>
      <w:r w:rsidRPr="008A589A">
        <w:rPr>
          <w:rFonts w:ascii="Times New Roman" w:hAnsi="Times New Roman"/>
          <w:sz w:val="28"/>
          <w:szCs w:val="28"/>
        </w:rPr>
        <w:t>____________</w:t>
      </w:r>
    </w:p>
    <w:p w14:paraId="72AB399E" w14:textId="77777777" w:rsidR="004A48AE" w:rsidRDefault="004A48AE" w:rsidP="004A48AE">
      <w:pPr>
        <w:pStyle w:val="ConsPlusNonformat"/>
        <w:ind w:firstLine="709"/>
        <w:jc w:val="both"/>
        <w:rPr>
          <w:rFonts w:ascii="Times New Roman" w:hAnsi="Times New Roman" w:cs="Times New Roman"/>
          <w:sz w:val="28"/>
          <w:szCs w:val="28"/>
        </w:rPr>
      </w:pPr>
      <w:r w:rsidRPr="007A372B">
        <w:rPr>
          <w:rFonts w:ascii="Times New Roman" w:hAnsi="Times New Roman" w:cs="Times New Roman"/>
          <w:sz w:val="28"/>
          <w:szCs w:val="28"/>
        </w:rPr>
        <w:t>Заявитель подтверждает, что:</w:t>
      </w:r>
    </w:p>
    <w:p w14:paraId="2DCE4588" w14:textId="5AD59853" w:rsidR="007A372B" w:rsidRPr="008A5598" w:rsidRDefault="0055201D" w:rsidP="0055201D">
      <w:pPr>
        <w:pStyle w:val="ConsPlusNonformat"/>
        <w:ind w:firstLine="709"/>
        <w:jc w:val="both"/>
        <w:rPr>
          <w:rFonts w:ascii="Times New Roman" w:hAnsi="Times New Roman" w:cs="Times New Roman"/>
          <w:sz w:val="28"/>
          <w:szCs w:val="28"/>
        </w:rPr>
      </w:pPr>
      <w:r w:rsidRPr="008A5598">
        <w:rPr>
          <w:rFonts w:ascii="Times New Roman" w:eastAsia="Calibri" w:hAnsi="Times New Roman"/>
          <w:sz w:val="28"/>
          <w:szCs w:val="28"/>
        </w:rPr>
        <w:t xml:space="preserve">-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w:t>
      </w:r>
      <w:hyperlink r:id="rId35" w:history="1">
        <w:r w:rsidRPr="008A5598">
          <w:rPr>
            <w:rFonts w:ascii="Times New Roman" w:eastAsia="Calibri" w:hAnsi="Times New Roman"/>
            <w:sz w:val="28"/>
            <w:szCs w:val="28"/>
          </w:rPr>
          <w:t>перечень</w:t>
        </w:r>
      </w:hyperlink>
      <w:r w:rsidRPr="008A5598">
        <w:rPr>
          <w:rFonts w:ascii="Times New Roman" w:eastAsia="Calibri" w:hAnsi="Times New Roman"/>
          <w:sz w:val="28"/>
          <w:szCs w:val="28"/>
        </w:rPr>
        <w:t xml:space="preserve"> государств и территорий, используемых для промежуточного (офшорного) владения активами в Российской Федерации, а также российским юридическим</w:t>
      </w:r>
      <w:r w:rsidR="00F9060D" w:rsidRPr="008A5598">
        <w:rPr>
          <w:rFonts w:ascii="Times New Roman" w:eastAsia="Calibri" w:hAnsi="Times New Roman"/>
          <w:sz w:val="28"/>
          <w:szCs w:val="28"/>
        </w:rPr>
        <w:t xml:space="preserve"> </w:t>
      </w:r>
      <w:r w:rsidRPr="008A5598">
        <w:rPr>
          <w:rFonts w:ascii="Times New Roman" w:eastAsia="Calibri" w:hAnsi="Times New Roman"/>
          <w:sz w:val="28"/>
          <w:szCs w:val="28"/>
        </w:rPr>
        <w:t>лиц</w:t>
      </w:r>
      <w:r w:rsidR="00F9060D" w:rsidRPr="008A5598">
        <w:rPr>
          <w:rFonts w:ascii="Times New Roman" w:eastAsia="Calibri" w:hAnsi="Times New Roman"/>
          <w:sz w:val="28"/>
          <w:szCs w:val="28"/>
        </w:rPr>
        <w:t>ом</w:t>
      </w:r>
      <w:r w:rsidRPr="008A5598">
        <w:rPr>
          <w:rFonts w:ascii="Times New Roman" w:eastAsia="Calibri" w:hAnsi="Times New Roman"/>
          <w:sz w:val="28"/>
          <w:szCs w:val="28"/>
        </w:rPr>
        <w:t>, в уставном (складочном) капитале котор</w:t>
      </w:r>
      <w:r w:rsidR="00F9060D" w:rsidRPr="008A5598">
        <w:rPr>
          <w:rFonts w:ascii="Times New Roman" w:eastAsia="Calibri" w:hAnsi="Times New Roman"/>
          <w:sz w:val="28"/>
          <w:szCs w:val="28"/>
        </w:rPr>
        <w:t>ого</w:t>
      </w:r>
      <w:r w:rsidRPr="008A5598">
        <w:rPr>
          <w:rFonts w:ascii="Times New Roman" w:eastAsia="Calibri" w:hAnsi="Times New Roman"/>
          <w:sz w:val="28"/>
          <w:szCs w:val="28"/>
        </w:rPr>
        <w:t xml:space="preserve">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w:t>
      </w:r>
      <w:r w:rsidRPr="008A5598">
        <w:rPr>
          <w:rFonts w:ascii="Times New Roman" w:eastAsia="Calibri" w:hAnsi="Times New Roman"/>
          <w:sz w:val="28"/>
          <w:szCs w:val="28"/>
        </w:rPr>
        <w:lastRenderedPageBreak/>
        <w:t>Федерации)</w:t>
      </w:r>
      <w:r w:rsidR="004A48AE" w:rsidRPr="008A5598">
        <w:rPr>
          <w:rFonts w:ascii="Times New Roman" w:hAnsi="Times New Roman" w:cs="Times New Roman"/>
          <w:sz w:val="28"/>
          <w:szCs w:val="28"/>
        </w:rPr>
        <w:t>;</w:t>
      </w:r>
    </w:p>
    <w:p w14:paraId="5D4E31DE" w14:textId="77777777" w:rsidR="007A372B" w:rsidRDefault="007A372B" w:rsidP="007A372B">
      <w:pPr>
        <w:pStyle w:val="ConsPlusNonformat"/>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4A48AE" w:rsidRPr="007A372B">
        <w:rPr>
          <w:rFonts w:ascii="Times New Roman" w:hAnsi="Times New Roman" w:cs="Times New Roman"/>
          <w:sz w:val="28"/>
          <w:szCs w:val="28"/>
        </w:rPr>
        <w:t xml:space="preserve">не является получателем средств из бюджета </w:t>
      </w:r>
      <w:r w:rsidR="004A48AE" w:rsidRPr="007A372B">
        <w:rPr>
          <w:rFonts w:ascii="Times New Roman" w:eastAsia="Calibri" w:hAnsi="Times New Roman" w:cs="Times New Roman"/>
          <w:sz w:val="28"/>
          <w:szCs w:val="28"/>
        </w:rPr>
        <w:t xml:space="preserve">Новокузнецкого городского округа, </w:t>
      </w:r>
      <w:r w:rsidR="004A48AE" w:rsidRPr="007A372B">
        <w:rPr>
          <w:rFonts w:ascii="Times New Roman" w:hAnsi="Times New Roman" w:cs="Times New Roman"/>
          <w:sz w:val="28"/>
          <w:szCs w:val="28"/>
        </w:rPr>
        <w:t xml:space="preserve">из которого планируется предоставление субсидии в соответствии с </w:t>
      </w:r>
      <w:r w:rsidRPr="008A589A">
        <w:rPr>
          <w:rFonts w:ascii="Times New Roman" w:hAnsi="Times New Roman" w:cs="Times New Roman"/>
          <w:sz w:val="28"/>
          <w:szCs w:val="28"/>
        </w:rPr>
        <w:t>муниципальной программ</w:t>
      </w:r>
      <w:r>
        <w:rPr>
          <w:rFonts w:ascii="Times New Roman" w:hAnsi="Times New Roman" w:cs="Times New Roman"/>
          <w:sz w:val="28"/>
          <w:szCs w:val="28"/>
        </w:rPr>
        <w:t xml:space="preserve">ой </w:t>
      </w:r>
      <w:r w:rsidRPr="008A589A">
        <w:rPr>
          <w:rFonts w:ascii="Times New Roman" w:hAnsi="Times New Roman" w:cs="Times New Roman"/>
          <w:sz w:val="28"/>
          <w:szCs w:val="28"/>
        </w:rPr>
        <w:t>Новокузнецкого городского округа</w:t>
      </w:r>
      <w:r>
        <w:rPr>
          <w:rFonts w:ascii="Times New Roman" w:hAnsi="Times New Roman" w:cs="Times New Roman"/>
          <w:sz w:val="28"/>
          <w:szCs w:val="28"/>
        </w:rPr>
        <w:t xml:space="preserve"> </w:t>
      </w:r>
      <w:r w:rsidRPr="008A589A">
        <w:rPr>
          <w:rFonts w:ascii="Times New Roman" w:hAnsi="Times New Roman" w:cs="Times New Roman"/>
          <w:sz w:val="28"/>
          <w:szCs w:val="28"/>
        </w:rPr>
        <w:t>«Развитие субъектов малого и</w:t>
      </w:r>
      <w:r>
        <w:rPr>
          <w:rFonts w:ascii="Times New Roman" w:hAnsi="Times New Roman" w:cs="Times New Roman"/>
          <w:sz w:val="28"/>
          <w:szCs w:val="28"/>
        </w:rPr>
        <w:t xml:space="preserve"> </w:t>
      </w:r>
      <w:r w:rsidRPr="008A589A">
        <w:rPr>
          <w:rFonts w:ascii="Times New Roman" w:hAnsi="Times New Roman" w:cs="Times New Roman"/>
          <w:sz w:val="28"/>
          <w:szCs w:val="28"/>
        </w:rPr>
        <w:t>среднего предпринимательства</w:t>
      </w:r>
      <w:r>
        <w:rPr>
          <w:rFonts w:ascii="Times New Roman" w:hAnsi="Times New Roman" w:cs="Times New Roman"/>
          <w:sz w:val="28"/>
          <w:szCs w:val="28"/>
        </w:rPr>
        <w:t xml:space="preserve"> </w:t>
      </w:r>
      <w:r w:rsidRPr="008A589A">
        <w:rPr>
          <w:rFonts w:ascii="Times New Roman" w:hAnsi="Times New Roman" w:cs="Times New Roman"/>
          <w:sz w:val="28"/>
          <w:szCs w:val="28"/>
        </w:rPr>
        <w:t>в городе Новокузнецке»</w:t>
      </w:r>
      <w:r>
        <w:rPr>
          <w:rFonts w:ascii="Times New Roman" w:hAnsi="Times New Roman" w:cs="Times New Roman"/>
          <w:sz w:val="28"/>
          <w:szCs w:val="28"/>
        </w:rPr>
        <w:t xml:space="preserve"> (далее - Программа)</w:t>
      </w:r>
      <w:r w:rsidR="004A48AE" w:rsidRPr="007A372B">
        <w:rPr>
          <w:rFonts w:ascii="Times New Roman" w:hAnsi="Times New Roman" w:cs="Times New Roman"/>
          <w:sz w:val="28"/>
          <w:szCs w:val="28"/>
        </w:rPr>
        <w:t xml:space="preserve">, </w:t>
      </w:r>
      <w:r w:rsidR="004A48AE" w:rsidRPr="007A372B">
        <w:rPr>
          <w:rFonts w:ascii="Times New Roman" w:eastAsia="Calibri" w:hAnsi="Times New Roman" w:cs="Times New Roman"/>
          <w:sz w:val="28"/>
          <w:szCs w:val="28"/>
        </w:rPr>
        <w:t>на основании иных муниципальных правовых актов на цель, указанную в разделе 4 Программы</w:t>
      </w:r>
      <w:r>
        <w:rPr>
          <w:rFonts w:ascii="Times New Roman" w:eastAsia="Calibri" w:hAnsi="Times New Roman" w:cs="Times New Roman"/>
          <w:sz w:val="28"/>
          <w:szCs w:val="28"/>
        </w:rPr>
        <w:t>;</w:t>
      </w:r>
    </w:p>
    <w:p w14:paraId="1BDC0C15" w14:textId="77777777" w:rsidR="007A372B" w:rsidRPr="007A372B" w:rsidRDefault="007A372B" w:rsidP="007A372B">
      <w:pPr>
        <w:pStyle w:val="ConsPlusNonformat"/>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Pr="007A372B">
        <w:rPr>
          <w:rFonts w:ascii="Times New Roman" w:hAnsi="Times New Roman" w:cs="Times New Roman"/>
          <w:sz w:val="28"/>
          <w:szCs w:val="28"/>
        </w:rPr>
        <w:t>не наход</w:t>
      </w:r>
      <w:r w:rsidR="00354D07">
        <w:rPr>
          <w:rFonts w:ascii="Times New Roman" w:hAnsi="Times New Roman" w:cs="Times New Roman"/>
          <w:sz w:val="28"/>
          <w:szCs w:val="28"/>
        </w:rPr>
        <w:t>и</w:t>
      </w:r>
      <w:r w:rsidRPr="007A372B">
        <w:rPr>
          <w:rFonts w:ascii="Times New Roman" w:hAnsi="Times New Roman" w:cs="Times New Roman"/>
          <w:sz w:val="28"/>
          <w:szCs w:val="28"/>
        </w:rPr>
        <w:t xml:space="preserve">тся в процессе реорганизации (за исключением реорганизации в форме присоединения к </w:t>
      </w:r>
      <w:r w:rsidR="00354D07">
        <w:rPr>
          <w:rFonts w:ascii="Times New Roman" w:hAnsi="Times New Roman" w:cs="Times New Roman"/>
          <w:sz w:val="28"/>
          <w:szCs w:val="28"/>
        </w:rPr>
        <w:t xml:space="preserve">заявителю </w:t>
      </w:r>
      <w:r w:rsidRPr="007A372B">
        <w:rPr>
          <w:rFonts w:ascii="Times New Roman" w:hAnsi="Times New Roman" w:cs="Times New Roman"/>
          <w:sz w:val="28"/>
          <w:szCs w:val="28"/>
        </w:rPr>
        <w:t>другого юридического лица), ликвидации, в отношении</w:t>
      </w:r>
      <w:r w:rsidR="00354D07">
        <w:rPr>
          <w:rFonts w:ascii="Times New Roman" w:hAnsi="Times New Roman" w:cs="Times New Roman"/>
          <w:sz w:val="28"/>
          <w:szCs w:val="28"/>
        </w:rPr>
        <w:t xml:space="preserve"> заявителя не введена </w:t>
      </w:r>
      <w:r w:rsidRPr="007A372B">
        <w:rPr>
          <w:rFonts w:ascii="Times New Roman" w:hAnsi="Times New Roman" w:cs="Times New Roman"/>
          <w:sz w:val="28"/>
          <w:szCs w:val="28"/>
        </w:rPr>
        <w:t xml:space="preserve">процедура банкротства, а деятельность не приостановлена в порядке, предусмотренном законодательством Российской Федерации, </w:t>
      </w:r>
      <w:r w:rsidR="00354D07">
        <w:rPr>
          <w:rFonts w:ascii="Times New Roman" w:hAnsi="Times New Roman" w:cs="Times New Roman"/>
          <w:sz w:val="28"/>
          <w:szCs w:val="28"/>
        </w:rPr>
        <w:t xml:space="preserve">заявитель - </w:t>
      </w:r>
      <w:r w:rsidRPr="007A372B">
        <w:rPr>
          <w:rFonts w:ascii="Times New Roman" w:hAnsi="Times New Roman" w:cs="Times New Roman"/>
          <w:sz w:val="28"/>
          <w:szCs w:val="28"/>
        </w:rPr>
        <w:t>индивидуальный предприниматель не прекратил деятельность в качестве индивидуального предпринимателя</w:t>
      </w:r>
      <w:r w:rsidR="00354D07">
        <w:rPr>
          <w:rFonts w:ascii="Times New Roman" w:hAnsi="Times New Roman" w:cs="Times New Roman"/>
          <w:sz w:val="28"/>
          <w:szCs w:val="28"/>
        </w:rPr>
        <w:t xml:space="preserve"> и</w:t>
      </w:r>
      <w:r w:rsidRPr="007A372B">
        <w:rPr>
          <w:rFonts w:ascii="Times New Roman" w:hAnsi="Times New Roman" w:cs="Times New Roman"/>
          <w:sz w:val="28"/>
          <w:szCs w:val="28"/>
        </w:rPr>
        <w:t xml:space="preserve"> не признан банкрот</w:t>
      </w:r>
      <w:r w:rsidR="00354D07">
        <w:rPr>
          <w:rFonts w:ascii="Times New Roman" w:hAnsi="Times New Roman" w:cs="Times New Roman"/>
          <w:sz w:val="28"/>
          <w:szCs w:val="28"/>
        </w:rPr>
        <w:t>ом</w:t>
      </w:r>
      <w:r w:rsidRPr="007A372B">
        <w:rPr>
          <w:rFonts w:ascii="Times New Roman" w:hAnsi="Times New Roman" w:cs="Times New Roman"/>
          <w:sz w:val="28"/>
          <w:szCs w:val="28"/>
        </w:rPr>
        <w:t>;</w:t>
      </w:r>
    </w:p>
    <w:p w14:paraId="63C853D3" w14:textId="77777777" w:rsidR="00354D07" w:rsidRDefault="00354D07" w:rsidP="007A372B">
      <w:pPr>
        <w:pBdr>
          <w:bottom w:val="none" w:sz="0" w:space="31" w:color="000000"/>
        </w:pBdr>
        <w:spacing w:before="0"/>
        <w:ind w:firstLine="708"/>
        <w:contextualSpacing/>
        <w:rPr>
          <w:rFonts w:ascii="Times New Roman" w:hAnsi="Times New Roman"/>
          <w:sz w:val="28"/>
          <w:szCs w:val="28"/>
        </w:rPr>
      </w:pPr>
      <w:r>
        <w:rPr>
          <w:rFonts w:ascii="Times New Roman" w:hAnsi="Times New Roman"/>
          <w:sz w:val="28"/>
          <w:szCs w:val="28"/>
        </w:rPr>
        <w:t xml:space="preserve"> - у него о</w:t>
      </w:r>
      <w:r w:rsidR="007A372B" w:rsidRPr="007A372B">
        <w:rPr>
          <w:rFonts w:ascii="Times New Roman" w:hAnsi="Times New Roman"/>
          <w:sz w:val="28"/>
          <w:szCs w:val="28"/>
        </w:rPr>
        <w:t>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Pr>
          <w:rFonts w:ascii="Times New Roman" w:hAnsi="Times New Roman"/>
          <w:sz w:val="28"/>
          <w:szCs w:val="28"/>
        </w:rPr>
        <w:t>.</w:t>
      </w:r>
    </w:p>
    <w:p w14:paraId="1744A976" w14:textId="77777777" w:rsidR="007707FA" w:rsidRDefault="00354D07" w:rsidP="007707FA">
      <w:pPr>
        <w:pBdr>
          <w:bottom w:val="none" w:sz="0" w:space="31" w:color="000000"/>
        </w:pBdr>
        <w:spacing w:before="0"/>
        <w:ind w:firstLine="708"/>
        <w:contextualSpacing/>
        <w:rPr>
          <w:rFonts w:ascii="Times New Roman" w:hAnsi="Times New Roman"/>
          <w:sz w:val="28"/>
          <w:szCs w:val="28"/>
        </w:rPr>
      </w:pPr>
      <w:r>
        <w:rPr>
          <w:rFonts w:ascii="Times New Roman" w:hAnsi="Times New Roman"/>
          <w:sz w:val="28"/>
          <w:szCs w:val="28"/>
        </w:rPr>
        <w:t>Заявитель об</w:t>
      </w:r>
      <w:r w:rsidR="007A372B" w:rsidRPr="007A372B">
        <w:rPr>
          <w:rFonts w:ascii="Times New Roman" w:hAnsi="Times New Roman"/>
          <w:sz w:val="28"/>
          <w:szCs w:val="28"/>
        </w:rPr>
        <w:t>язу</w:t>
      </w:r>
      <w:r w:rsidR="007707FA">
        <w:rPr>
          <w:rFonts w:ascii="Times New Roman" w:hAnsi="Times New Roman"/>
          <w:sz w:val="28"/>
          <w:szCs w:val="28"/>
        </w:rPr>
        <w:t>е</w:t>
      </w:r>
      <w:r w:rsidR="007A372B" w:rsidRPr="007A372B">
        <w:rPr>
          <w:rFonts w:ascii="Times New Roman" w:hAnsi="Times New Roman"/>
          <w:sz w:val="28"/>
          <w:szCs w:val="28"/>
        </w:rPr>
        <w:t>тся</w:t>
      </w:r>
      <w:r w:rsidR="007707FA">
        <w:rPr>
          <w:rFonts w:ascii="Times New Roman" w:hAnsi="Times New Roman"/>
          <w:sz w:val="28"/>
          <w:szCs w:val="28"/>
        </w:rPr>
        <w:t>:</w:t>
      </w:r>
    </w:p>
    <w:p w14:paraId="4025C53F" w14:textId="77777777" w:rsidR="007707FA" w:rsidRDefault="007707FA" w:rsidP="007707FA">
      <w:pPr>
        <w:pBdr>
          <w:bottom w:val="none" w:sz="0" w:space="31" w:color="000000"/>
        </w:pBdr>
        <w:spacing w:before="0"/>
        <w:ind w:firstLine="708"/>
        <w:contextualSpacing/>
        <w:rPr>
          <w:rFonts w:ascii="Times New Roman" w:hAnsi="Times New Roman"/>
          <w:sz w:val="28"/>
          <w:szCs w:val="28"/>
        </w:rPr>
      </w:pPr>
      <w:r>
        <w:rPr>
          <w:rFonts w:ascii="Times New Roman" w:hAnsi="Times New Roman"/>
          <w:sz w:val="28"/>
          <w:szCs w:val="28"/>
        </w:rPr>
        <w:t>-</w:t>
      </w:r>
      <w:r w:rsidR="007A372B" w:rsidRPr="007A372B">
        <w:rPr>
          <w:rFonts w:ascii="Times New Roman" w:hAnsi="Times New Roman"/>
          <w:sz w:val="28"/>
          <w:szCs w:val="28"/>
        </w:rPr>
        <w:t xml:space="preserve"> соблюдать условия предоставления финансовой поддержки, установленные </w:t>
      </w:r>
      <w:r w:rsidR="007A372B" w:rsidRPr="007A372B">
        <w:rPr>
          <w:rFonts w:ascii="Times New Roman" w:eastAsia="Calibri" w:hAnsi="Times New Roman"/>
          <w:sz w:val="28"/>
          <w:szCs w:val="28"/>
        </w:rPr>
        <w:t>Программ</w:t>
      </w:r>
      <w:r>
        <w:rPr>
          <w:rFonts w:ascii="Times New Roman" w:eastAsia="Calibri" w:hAnsi="Times New Roman"/>
          <w:sz w:val="28"/>
          <w:szCs w:val="28"/>
        </w:rPr>
        <w:t>ой</w:t>
      </w:r>
      <w:r w:rsidR="007A372B" w:rsidRPr="007A372B">
        <w:rPr>
          <w:rFonts w:ascii="Times New Roman" w:hAnsi="Times New Roman"/>
          <w:sz w:val="28"/>
          <w:szCs w:val="28"/>
        </w:rPr>
        <w:t xml:space="preserve"> (в зависимости от вида финансовой поддержки</w:t>
      </w:r>
      <w:r>
        <w:rPr>
          <w:rFonts w:ascii="Times New Roman" w:hAnsi="Times New Roman"/>
          <w:sz w:val="28"/>
          <w:szCs w:val="28"/>
        </w:rPr>
        <w:t>);</w:t>
      </w:r>
    </w:p>
    <w:p w14:paraId="040CD044" w14:textId="77777777" w:rsidR="007707FA" w:rsidRDefault="007707FA" w:rsidP="007707FA">
      <w:pPr>
        <w:pBdr>
          <w:bottom w:val="none" w:sz="0" w:space="31" w:color="000000"/>
        </w:pBdr>
        <w:spacing w:before="0"/>
        <w:ind w:firstLine="708"/>
        <w:contextualSpacing/>
        <w:rPr>
          <w:rFonts w:ascii="Times New Roman" w:hAnsi="Times New Roman"/>
          <w:sz w:val="28"/>
          <w:szCs w:val="28"/>
        </w:rPr>
      </w:pPr>
      <w:r>
        <w:rPr>
          <w:rFonts w:ascii="Times New Roman" w:hAnsi="Times New Roman"/>
          <w:sz w:val="28"/>
          <w:szCs w:val="28"/>
        </w:rPr>
        <w:t xml:space="preserve">- полностью </w:t>
      </w:r>
      <w:r w:rsidR="007A372B" w:rsidRPr="007A372B">
        <w:rPr>
          <w:rFonts w:ascii="Times New Roman" w:hAnsi="Times New Roman"/>
          <w:sz w:val="28"/>
          <w:szCs w:val="28"/>
        </w:rPr>
        <w:t>реализ</w:t>
      </w:r>
      <w:r>
        <w:rPr>
          <w:rFonts w:ascii="Times New Roman" w:hAnsi="Times New Roman"/>
          <w:sz w:val="28"/>
          <w:szCs w:val="28"/>
        </w:rPr>
        <w:t xml:space="preserve">овать </w:t>
      </w:r>
      <w:r w:rsidR="007A372B" w:rsidRPr="007A372B">
        <w:rPr>
          <w:rFonts w:ascii="Times New Roman" w:hAnsi="Times New Roman"/>
          <w:sz w:val="28"/>
          <w:szCs w:val="28"/>
        </w:rPr>
        <w:t>заявленн</w:t>
      </w:r>
      <w:r>
        <w:rPr>
          <w:rFonts w:ascii="Times New Roman" w:hAnsi="Times New Roman"/>
          <w:sz w:val="28"/>
          <w:szCs w:val="28"/>
        </w:rPr>
        <w:t>ый</w:t>
      </w:r>
      <w:r w:rsidR="007A372B" w:rsidRPr="007A372B">
        <w:rPr>
          <w:rFonts w:ascii="Times New Roman" w:hAnsi="Times New Roman"/>
          <w:sz w:val="28"/>
          <w:szCs w:val="28"/>
        </w:rPr>
        <w:t xml:space="preserve"> бизнес-проекта, в том числе по количеству вновь созданных рабочих мест </w:t>
      </w:r>
      <w:r>
        <w:rPr>
          <w:rFonts w:ascii="Times New Roman" w:hAnsi="Times New Roman"/>
          <w:sz w:val="28"/>
          <w:szCs w:val="28"/>
        </w:rPr>
        <w:t>(включая вновь зарегистрированных индивидуальных предпринимателей) и их сохранению</w:t>
      </w:r>
      <w:r w:rsidRPr="005B700C">
        <w:rPr>
          <w:rFonts w:ascii="Times New Roman" w:hAnsi="Times New Roman"/>
          <w:sz w:val="28"/>
          <w:szCs w:val="28"/>
        </w:rPr>
        <w:t>;</w:t>
      </w:r>
    </w:p>
    <w:p w14:paraId="7A9E7407" w14:textId="77777777" w:rsidR="007707FA" w:rsidRDefault="007707FA" w:rsidP="007707FA">
      <w:pPr>
        <w:pBdr>
          <w:bottom w:val="none" w:sz="0" w:space="31" w:color="000000"/>
        </w:pBdr>
        <w:spacing w:before="0"/>
        <w:ind w:firstLine="708"/>
        <w:contextualSpacing/>
        <w:rPr>
          <w:rFonts w:ascii="Times New Roman" w:hAnsi="Times New Roman"/>
          <w:sz w:val="28"/>
          <w:szCs w:val="28"/>
        </w:rPr>
      </w:pPr>
      <w:r>
        <w:rPr>
          <w:rFonts w:ascii="Times New Roman" w:hAnsi="Times New Roman"/>
          <w:sz w:val="28"/>
          <w:szCs w:val="28"/>
        </w:rPr>
        <w:t xml:space="preserve">- </w:t>
      </w:r>
      <w:r w:rsidR="007A372B" w:rsidRPr="007A372B">
        <w:rPr>
          <w:rFonts w:ascii="Times New Roman" w:hAnsi="Times New Roman"/>
          <w:sz w:val="28"/>
          <w:szCs w:val="28"/>
        </w:rPr>
        <w:t>осуществлять предпринимательскую деятельность не менее 24 месяцев с момента принятия решения об оказании финансовой поддержки</w:t>
      </w:r>
      <w:r>
        <w:rPr>
          <w:rFonts w:ascii="Times New Roman" w:hAnsi="Times New Roman"/>
          <w:sz w:val="28"/>
          <w:szCs w:val="28"/>
        </w:rPr>
        <w:t>.</w:t>
      </w:r>
    </w:p>
    <w:p w14:paraId="2BD61AA5" w14:textId="77777777" w:rsidR="007707FA" w:rsidRDefault="007707FA" w:rsidP="007707FA">
      <w:pPr>
        <w:pBdr>
          <w:bottom w:val="none" w:sz="0" w:space="31" w:color="000000"/>
        </w:pBdr>
        <w:spacing w:before="0"/>
        <w:ind w:firstLine="708"/>
        <w:contextualSpacing/>
        <w:rPr>
          <w:rFonts w:ascii="Times New Roman" w:hAnsi="Times New Roman"/>
          <w:sz w:val="28"/>
          <w:szCs w:val="28"/>
        </w:rPr>
      </w:pPr>
      <w:r>
        <w:rPr>
          <w:rFonts w:ascii="Times New Roman" w:hAnsi="Times New Roman"/>
          <w:sz w:val="28"/>
          <w:szCs w:val="28"/>
        </w:rPr>
        <w:t>На</w:t>
      </w:r>
      <w:r w:rsidR="004A48AE" w:rsidRPr="007A372B">
        <w:rPr>
          <w:rFonts w:ascii="Times New Roman" w:hAnsi="Times New Roman"/>
          <w:sz w:val="28"/>
          <w:szCs w:val="28"/>
        </w:rPr>
        <w:t>стоящим заявитель дает согласие:</w:t>
      </w:r>
    </w:p>
    <w:p w14:paraId="4FC8E736" w14:textId="77777777" w:rsidR="00141BE2" w:rsidRDefault="007707FA" w:rsidP="007707FA">
      <w:pPr>
        <w:pBdr>
          <w:bottom w:val="none" w:sz="0" w:space="31" w:color="000000"/>
        </w:pBdr>
        <w:spacing w:before="0"/>
        <w:ind w:firstLine="708"/>
        <w:contextualSpacing/>
        <w:rPr>
          <w:rFonts w:ascii="Times New Roman" w:eastAsiaTheme="minorHAnsi" w:hAnsi="Times New Roman"/>
          <w:sz w:val="28"/>
          <w:szCs w:val="28"/>
          <w:lang w:eastAsia="en-US"/>
        </w:rPr>
      </w:pPr>
      <w:r>
        <w:rPr>
          <w:rFonts w:ascii="Times New Roman" w:hAnsi="Times New Roman"/>
          <w:sz w:val="28"/>
          <w:szCs w:val="28"/>
        </w:rPr>
        <w:t xml:space="preserve">- </w:t>
      </w:r>
      <w:r w:rsidR="004A48AE" w:rsidRPr="007A372B">
        <w:rPr>
          <w:rFonts w:ascii="Times New Roman" w:hAnsi="Times New Roman"/>
          <w:sz w:val="28"/>
          <w:szCs w:val="28"/>
        </w:rPr>
        <w:t xml:space="preserve">на осуществление </w:t>
      </w:r>
      <w:r>
        <w:rPr>
          <w:rFonts w:ascii="Times New Roman" w:hAnsi="Times New Roman"/>
          <w:sz w:val="28"/>
          <w:szCs w:val="28"/>
        </w:rPr>
        <w:t>администрацией города Новокузнецка</w:t>
      </w:r>
      <w:r w:rsidRPr="005B700C">
        <w:rPr>
          <w:rFonts w:ascii="Times New Roman" w:hAnsi="Times New Roman"/>
          <w:sz w:val="28"/>
          <w:szCs w:val="28"/>
        </w:rPr>
        <w:t xml:space="preserve">, органами </w:t>
      </w:r>
      <w:r w:rsidR="00D44529" w:rsidRPr="005B700C">
        <w:rPr>
          <w:rFonts w:ascii="Times New Roman" w:hAnsi="Times New Roman"/>
          <w:sz w:val="28"/>
          <w:szCs w:val="28"/>
        </w:rPr>
        <w:t xml:space="preserve">муниципального </w:t>
      </w:r>
      <w:r w:rsidR="00D44529">
        <w:rPr>
          <w:rFonts w:ascii="Times New Roman" w:hAnsi="Times New Roman"/>
          <w:sz w:val="28"/>
          <w:szCs w:val="28"/>
        </w:rPr>
        <w:t>(</w:t>
      </w:r>
      <w:r w:rsidR="00D44529" w:rsidRPr="005B700C">
        <w:rPr>
          <w:rFonts w:ascii="Times New Roman" w:hAnsi="Times New Roman"/>
          <w:sz w:val="28"/>
          <w:szCs w:val="28"/>
        </w:rPr>
        <w:t xml:space="preserve">государственного) </w:t>
      </w:r>
      <w:r w:rsidRPr="005B700C">
        <w:rPr>
          <w:rFonts w:ascii="Times New Roman" w:hAnsi="Times New Roman"/>
          <w:sz w:val="28"/>
          <w:szCs w:val="28"/>
        </w:rPr>
        <w:t xml:space="preserve">финансового контроля проверок соблюдения </w:t>
      </w:r>
      <w:r>
        <w:rPr>
          <w:rFonts w:ascii="Times New Roman" w:hAnsi="Times New Roman"/>
          <w:sz w:val="28"/>
          <w:szCs w:val="28"/>
        </w:rPr>
        <w:t>п</w:t>
      </w:r>
      <w:r>
        <w:rPr>
          <w:rFonts w:ascii="Times New Roman" w:eastAsiaTheme="minorHAnsi" w:hAnsi="Times New Roman"/>
          <w:sz w:val="28"/>
          <w:szCs w:val="28"/>
          <w:lang w:eastAsia="en-US"/>
        </w:rPr>
        <w:t>орядка и условий предоставления финансовой поддержки, в том числе в части достижения результатов предоставления финансовой поддержки, а также соблюдения заявителем порядка и условий предоставления</w:t>
      </w:r>
      <w:r w:rsidR="00141BE2">
        <w:rPr>
          <w:rFonts w:ascii="Times New Roman" w:eastAsiaTheme="minorHAnsi" w:hAnsi="Times New Roman"/>
          <w:sz w:val="28"/>
          <w:szCs w:val="28"/>
          <w:lang w:eastAsia="en-US"/>
        </w:rPr>
        <w:t xml:space="preserve"> финансовой поддержки</w:t>
      </w:r>
      <w:r>
        <w:rPr>
          <w:rFonts w:ascii="Times New Roman" w:eastAsiaTheme="minorHAnsi" w:hAnsi="Times New Roman"/>
          <w:sz w:val="28"/>
          <w:szCs w:val="28"/>
          <w:lang w:eastAsia="en-US"/>
        </w:rPr>
        <w:t xml:space="preserve"> в соответствии со статьями 268.1 и 269.2 Бюджетного кодекса Российской Федерации</w:t>
      </w:r>
      <w:r w:rsidR="00141BE2">
        <w:rPr>
          <w:rFonts w:ascii="Times New Roman" w:eastAsiaTheme="minorHAnsi" w:hAnsi="Times New Roman"/>
          <w:sz w:val="28"/>
          <w:szCs w:val="28"/>
          <w:lang w:eastAsia="en-US"/>
        </w:rPr>
        <w:t>;</w:t>
      </w:r>
    </w:p>
    <w:p w14:paraId="695AD017" w14:textId="77777777" w:rsidR="00141BE2" w:rsidRDefault="00141BE2" w:rsidP="00141BE2">
      <w:pPr>
        <w:pBdr>
          <w:bottom w:val="none" w:sz="0" w:space="31" w:color="000000"/>
        </w:pBdr>
        <w:spacing w:before="0"/>
        <w:ind w:firstLine="708"/>
        <w:contextualSpacing/>
        <w:rPr>
          <w:rFonts w:ascii="Times New Roman" w:hAnsi="Times New Roman"/>
          <w:sz w:val="28"/>
          <w:szCs w:val="28"/>
        </w:rPr>
      </w:pPr>
      <w:r>
        <w:rPr>
          <w:rFonts w:ascii="Times New Roman" w:eastAsiaTheme="minorHAnsi" w:hAnsi="Times New Roman"/>
          <w:sz w:val="28"/>
          <w:szCs w:val="28"/>
          <w:lang w:eastAsia="en-US"/>
        </w:rPr>
        <w:t xml:space="preserve">- </w:t>
      </w:r>
      <w:r w:rsidR="004A48AE" w:rsidRPr="007A372B">
        <w:rPr>
          <w:rFonts w:ascii="Times New Roman" w:hAnsi="Times New Roman"/>
          <w:sz w:val="28"/>
          <w:szCs w:val="28"/>
        </w:rPr>
        <w:t xml:space="preserve">на публикацию (размещение) в информационно-телекоммуникационной сети «Интернет» информации о заявителе, о </w:t>
      </w:r>
      <w:r>
        <w:rPr>
          <w:rFonts w:ascii="Times New Roman" w:hAnsi="Times New Roman"/>
          <w:sz w:val="28"/>
          <w:szCs w:val="28"/>
        </w:rPr>
        <w:t>настоящем заявлении</w:t>
      </w:r>
      <w:r w:rsidR="004A48AE" w:rsidRPr="007A372B">
        <w:rPr>
          <w:rFonts w:ascii="Times New Roman" w:hAnsi="Times New Roman"/>
          <w:sz w:val="28"/>
          <w:szCs w:val="28"/>
        </w:rPr>
        <w:t>, иной информации, связанной с предоставлением субсидии</w:t>
      </w:r>
      <w:r>
        <w:rPr>
          <w:rFonts w:ascii="Times New Roman" w:hAnsi="Times New Roman"/>
          <w:sz w:val="28"/>
          <w:szCs w:val="28"/>
        </w:rPr>
        <w:t xml:space="preserve">. </w:t>
      </w:r>
    </w:p>
    <w:p w14:paraId="5BEDFB83" w14:textId="77777777" w:rsidR="00D44529" w:rsidRDefault="004A48AE" w:rsidP="00D44529">
      <w:pPr>
        <w:pBdr>
          <w:bottom w:val="none" w:sz="0" w:space="31" w:color="000000"/>
        </w:pBdr>
        <w:spacing w:before="0"/>
        <w:ind w:firstLine="708"/>
        <w:contextualSpacing/>
        <w:rPr>
          <w:rFonts w:ascii="Times New Roman" w:hAnsi="Times New Roman"/>
          <w:sz w:val="28"/>
          <w:szCs w:val="28"/>
        </w:rPr>
      </w:pPr>
      <w:r w:rsidRPr="007A372B">
        <w:rPr>
          <w:rFonts w:ascii="Times New Roman" w:hAnsi="Times New Roman"/>
          <w:sz w:val="28"/>
          <w:szCs w:val="28"/>
        </w:rPr>
        <w:t xml:space="preserve">Заявитель подтверждает достоверность информации, содержащейся в </w:t>
      </w:r>
      <w:r w:rsidR="00141BE2">
        <w:rPr>
          <w:rFonts w:ascii="Times New Roman" w:hAnsi="Times New Roman"/>
          <w:sz w:val="28"/>
          <w:szCs w:val="28"/>
        </w:rPr>
        <w:t>настоящем заявлении и приложенном к нему пакете документов,</w:t>
      </w:r>
      <w:r w:rsidR="00D10251">
        <w:rPr>
          <w:rFonts w:ascii="Times New Roman" w:hAnsi="Times New Roman"/>
          <w:sz w:val="28"/>
          <w:szCs w:val="28"/>
        </w:rPr>
        <w:t xml:space="preserve"> и выражает согласие с условиями и порядком предоставления субсидии. </w:t>
      </w:r>
    </w:p>
    <w:p w14:paraId="53D6C5C7" w14:textId="77777777" w:rsidR="004A48AE" w:rsidRDefault="004A48AE" w:rsidP="00D44529">
      <w:pPr>
        <w:pBdr>
          <w:bottom w:val="none" w:sz="0" w:space="31" w:color="000000"/>
        </w:pBdr>
        <w:spacing w:before="0"/>
        <w:ind w:firstLine="708"/>
        <w:contextualSpacing/>
        <w:rPr>
          <w:rFonts w:ascii="Times New Roman" w:hAnsi="Times New Roman"/>
          <w:sz w:val="28"/>
          <w:szCs w:val="28"/>
        </w:rPr>
      </w:pPr>
      <w:r w:rsidRPr="007A372B">
        <w:rPr>
          <w:rFonts w:ascii="Times New Roman" w:hAnsi="Times New Roman"/>
          <w:sz w:val="28"/>
          <w:szCs w:val="28"/>
        </w:rPr>
        <w:t xml:space="preserve">Заявитель соглашается/не соглашается (нужное подчеркнуть) на получение уведомления о принятом решении в отношении </w:t>
      </w:r>
      <w:r w:rsidR="001F6636">
        <w:rPr>
          <w:rFonts w:ascii="Times New Roman" w:hAnsi="Times New Roman"/>
          <w:sz w:val="28"/>
          <w:szCs w:val="28"/>
        </w:rPr>
        <w:t xml:space="preserve">настоящего </w:t>
      </w:r>
      <w:r w:rsidRPr="007A372B">
        <w:rPr>
          <w:rFonts w:ascii="Times New Roman" w:hAnsi="Times New Roman"/>
          <w:sz w:val="28"/>
          <w:szCs w:val="28"/>
        </w:rPr>
        <w:t>заявления посредством электронной почты по адресу, указанному в заявлении</w:t>
      </w:r>
      <w:r w:rsidR="00E27871">
        <w:rPr>
          <w:rFonts w:ascii="Times New Roman" w:hAnsi="Times New Roman"/>
          <w:sz w:val="28"/>
          <w:szCs w:val="28"/>
        </w:rPr>
        <w:t>.</w:t>
      </w:r>
    </w:p>
    <w:p w14:paraId="2DAA8D56" w14:textId="77777777" w:rsidR="00E27871" w:rsidRPr="00E27871" w:rsidRDefault="00E27871" w:rsidP="00E27871">
      <w:pPr>
        <w:widowControl w:val="0"/>
        <w:autoSpaceDE w:val="0"/>
        <w:autoSpaceDN w:val="0"/>
        <w:spacing w:before="200"/>
        <w:ind w:firstLine="540"/>
        <w:rPr>
          <w:rFonts w:ascii="Times New Roman" w:hAnsi="Times New Roman"/>
          <w:sz w:val="28"/>
          <w:szCs w:val="28"/>
        </w:rPr>
      </w:pPr>
      <w:r w:rsidRPr="00E27871">
        <w:rPr>
          <w:rFonts w:ascii="Times New Roman" w:hAnsi="Times New Roman"/>
          <w:sz w:val="28"/>
          <w:szCs w:val="28"/>
        </w:rPr>
        <w:lastRenderedPageBreak/>
        <w:t>К заявлению прилагаются:</w:t>
      </w:r>
    </w:p>
    <w:p w14:paraId="02FCD9EA" w14:textId="610BA722" w:rsidR="00E27871" w:rsidRPr="00E27871" w:rsidRDefault="00CB234A" w:rsidP="00E27871">
      <w:pPr>
        <w:widowControl w:val="0"/>
        <w:autoSpaceDE w:val="0"/>
        <w:autoSpaceDN w:val="0"/>
        <w:spacing w:before="200"/>
        <w:ind w:firstLine="540"/>
        <w:rPr>
          <w:rFonts w:ascii="Times New Roman" w:hAnsi="Times New Roman"/>
          <w:sz w:val="28"/>
          <w:szCs w:val="28"/>
        </w:rPr>
      </w:pPr>
      <w:r>
        <w:rPr>
          <w:rFonts w:ascii="Times New Roman" w:hAnsi="Times New Roman"/>
          <w:sz w:val="28"/>
          <w:szCs w:val="28"/>
        </w:rPr>
        <w:t>1) _____________________________</w:t>
      </w:r>
      <w:r w:rsidR="00E27871" w:rsidRPr="00E27871">
        <w:rPr>
          <w:rFonts w:ascii="Times New Roman" w:hAnsi="Times New Roman"/>
          <w:sz w:val="28"/>
          <w:szCs w:val="28"/>
        </w:rPr>
        <w:t>_______________________________;</w:t>
      </w:r>
    </w:p>
    <w:p w14:paraId="394085EE" w14:textId="1717C0DC" w:rsidR="00E27871" w:rsidRPr="00E27871" w:rsidRDefault="00E27871" w:rsidP="00E27871">
      <w:pPr>
        <w:widowControl w:val="0"/>
        <w:autoSpaceDE w:val="0"/>
        <w:autoSpaceDN w:val="0"/>
        <w:spacing w:before="200"/>
        <w:ind w:firstLine="540"/>
        <w:rPr>
          <w:rFonts w:ascii="Times New Roman" w:hAnsi="Times New Roman"/>
          <w:sz w:val="28"/>
          <w:szCs w:val="28"/>
        </w:rPr>
      </w:pPr>
      <w:r w:rsidRPr="00E27871">
        <w:rPr>
          <w:rFonts w:ascii="Times New Roman" w:hAnsi="Times New Roman"/>
          <w:sz w:val="28"/>
          <w:szCs w:val="28"/>
        </w:rPr>
        <w:t>2) _____________________________</w:t>
      </w:r>
      <w:r w:rsidR="00CB234A">
        <w:rPr>
          <w:rFonts w:ascii="Times New Roman" w:hAnsi="Times New Roman"/>
          <w:sz w:val="28"/>
          <w:szCs w:val="28"/>
        </w:rPr>
        <w:t>___</w:t>
      </w:r>
      <w:r w:rsidRPr="00E27871">
        <w:rPr>
          <w:rFonts w:ascii="Times New Roman" w:hAnsi="Times New Roman"/>
          <w:sz w:val="28"/>
          <w:szCs w:val="28"/>
        </w:rPr>
        <w:t>____________________________;</w:t>
      </w:r>
    </w:p>
    <w:p w14:paraId="7B5EBD79" w14:textId="054E74EB" w:rsidR="00E27871" w:rsidRPr="00E27871" w:rsidRDefault="00E27871" w:rsidP="00E27871">
      <w:pPr>
        <w:widowControl w:val="0"/>
        <w:autoSpaceDE w:val="0"/>
        <w:autoSpaceDN w:val="0"/>
        <w:spacing w:before="200"/>
        <w:ind w:firstLine="540"/>
        <w:rPr>
          <w:rFonts w:ascii="Times New Roman" w:hAnsi="Times New Roman"/>
          <w:sz w:val="28"/>
          <w:szCs w:val="28"/>
        </w:rPr>
      </w:pPr>
      <w:r w:rsidRPr="00E27871">
        <w:rPr>
          <w:rFonts w:ascii="Times New Roman" w:hAnsi="Times New Roman"/>
          <w:sz w:val="28"/>
          <w:szCs w:val="28"/>
        </w:rPr>
        <w:t>3) ________________________________</w:t>
      </w:r>
      <w:r w:rsidR="00CB234A">
        <w:rPr>
          <w:rFonts w:ascii="Times New Roman" w:hAnsi="Times New Roman"/>
          <w:sz w:val="28"/>
          <w:szCs w:val="28"/>
        </w:rPr>
        <w:t>___</w:t>
      </w:r>
      <w:r w:rsidRPr="00E27871">
        <w:rPr>
          <w:rFonts w:ascii="Times New Roman" w:hAnsi="Times New Roman"/>
          <w:sz w:val="28"/>
          <w:szCs w:val="28"/>
        </w:rPr>
        <w:t>_________________________;</w:t>
      </w:r>
    </w:p>
    <w:p w14:paraId="7C97BCC5" w14:textId="2DE8094E" w:rsidR="00E27871" w:rsidRPr="00E27871" w:rsidRDefault="00E27871" w:rsidP="00E27871">
      <w:pPr>
        <w:widowControl w:val="0"/>
        <w:autoSpaceDE w:val="0"/>
        <w:autoSpaceDN w:val="0"/>
        <w:spacing w:before="200"/>
        <w:ind w:firstLine="540"/>
        <w:rPr>
          <w:rFonts w:ascii="Times New Roman" w:hAnsi="Times New Roman"/>
          <w:sz w:val="28"/>
          <w:szCs w:val="28"/>
        </w:rPr>
      </w:pPr>
      <w:r w:rsidRPr="00E27871">
        <w:rPr>
          <w:rFonts w:ascii="Times New Roman" w:hAnsi="Times New Roman"/>
          <w:sz w:val="28"/>
          <w:szCs w:val="28"/>
        </w:rPr>
        <w:t>4) ___________________________________</w:t>
      </w:r>
      <w:r w:rsidR="00CB234A">
        <w:rPr>
          <w:rFonts w:ascii="Times New Roman" w:hAnsi="Times New Roman"/>
          <w:sz w:val="28"/>
          <w:szCs w:val="28"/>
        </w:rPr>
        <w:t>___</w:t>
      </w:r>
      <w:r w:rsidRPr="00E27871">
        <w:rPr>
          <w:rFonts w:ascii="Times New Roman" w:hAnsi="Times New Roman"/>
          <w:sz w:val="28"/>
          <w:szCs w:val="28"/>
        </w:rPr>
        <w:t>______________________;</w:t>
      </w:r>
    </w:p>
    <w:p w14:paraId="6431CE78" w14:textId="39B9B613" w:rsidR="00E27871" w:rsidRPr="00E27871" w:rsidRDefault="00E27871" w:rsidP="00E27871">
      <w:pPr>
        <w:widowControl w:val="0"/>
        <w:autoSpaceDE w:val="0"/>
        <w:autoSpaceDN w:val="0"/>
        <w:spacing w:before="200"/>
        <w:ind w:firstLine="540"/>
        <w:rPr>
          <w:rFonts w:ascii="Times New Roman" w:hAnsi="Times New Roman"/>
          <w:sz w:val="28"/>
          <w:szCs w:val="28"/>
        </w:rPr>
      </w:pPr>
      <w:r w:rsidRPr="00E27871">
        <w:rPr>
          <w:rFonts w:ascii="Times New Roman" w:hAnsi="Times New Roman"/>
          <w:sz w:val="28"/>
          <w:szCs w:val="28"/>
        </w:rPr>
        <w:t>5) ______________________________________</w:t>
      </w:r>
      <w:r w:rsidR="00CB234A">
        <w:rPr>
          <w:rFonts w:ascii="Times New Roman" w:hAnsi="Times New Roman"/>
          <w:sz w:val="28"/>
          <w:szCs w:val="28"/>
        </w:rPr>
        <w:t>___</w:t>
      </w:r>
      <w:r w:rsidRPr="00E27871">
        <w:rPr>
          <w:rFonts w:ascii="Times New Roman" w:hAnsi="Times New Roman"/>
          <w:sz w:val="28"/>
          <w:szCs w:val="28"/>
        </w:rPr>
        <w:t>___________________;</w:t>
      </w:r>
    </w:p>
    <w:p w14:paraId="65CACA00" w14:textId="248ACE58" w:rsidR="00E27871" w:rsidRPr="00E27871" w:rsidRDefault="00E27871" w:rsidP="00E27871">
      <w:pPr>
        <w:widowControl w:val="0"/>
        <w:autoSpaceDE w:val="0"/>
        <w:autoSpaceDN w:val="0"/>
        <w:spacing w:before="200"/>
        <w:ind w:firstLine="540"/>
        <w:rPr>
          <w:rFonts w:ascii="Times New Roman" w:hAnsi="Times New Roman"/>
          <w:sz w:val="28"/>
          <w:szCs w:val="28"/>
        </w:rPr>
      </w:pPr>
      <w:r w:rsidRPr="00E27871">
        <w:rPr>
          <w:rFonts w:ascii="Times New Roman" w:hAnsi="Times New Roman"/>
          <w:sz w:val="28"/>
          <w:szCs w:val="28"/>
        </w:rPr>
        <w:t>6) _________________________________________</w:t>
      </w:r>
      <w:r w:rsidR="00CB234A">
        <w:rPr>
          <w:rFonts w:ascii="Times New Roman" w:hAnsi="Times New Roman"/>
          <w:sz w:val="28"/>
          <w:szCs w:val="28"/>
        </w:rPr>
        <w:t>___</w:t>
      </w:r>
      <w:r w:rsidRPr="00E27871">
        <w:rPr>
          <w:rFonts w:ascii="Times New Roman" w:hAnsi="Times New Roman"/>
          <w:sz w:val="28"/>
          <w:szCs w:val="28"/>
        </w:rPr>
        <w:t>________________.</w:t>
      </w:r>
    </w:p>
    <w:p w14:paraId="2FB45E3C" w14:textId="77777777" w:rsidR="00E27871" w:rsidRDefault="00E27871" w:rsidP="004A48AE">
      <w:pPr>
        <w:widowControl w:val="0"/>
        <w:autoSpaceDE w:val="0"/>
        <w:autoSpaceDN w:val="0"/>
        <w:spacing w:before="0"/>
        <w:ind w:firstLine="0"/>
        <w:rPr>
          <w:rFonts w:ascii="Times New Roman" w:hAnsi="Times New Roman"/>
          <w:sz w:val="28"/>
          <w:szCs w:val="28"/>
        </w:rPr>
      </w:pPr>
    </w:p>
    <w:p w14:paraId="2239AC5F" w14:textId="77777777" w:rsidR="00E54920" w:rsidRPr="007A372B" w:rsidRDefault="00E54920" w:rsidP="004A48AE">
      <w:pPr>
        <w:widowControl w:val="0"/>
        <w:autoSpaceDE w:val="0"/>
        <w:autoSpaceDN w:val="0"/>
        <w:spacing w:before="0"/>
        <w:ind w:firstLine="0"/>
        <w:rPr>
          <w:rFonts w:ascii="Times New Roman" w:hAnsi="Times New Roman"/>
          <w:sz w:val="28"/>
          <w:szCs w:val="28"/>
        </w:rPr>
      </w:pPr>
    </w:p>
    <w:p w14:paraId="358FDD6B" w14:textId="7C1ADED5" w:rsidR="004A48AE" w:rsidRPr="008A589A" w:rsidRDefault="004A48AE" w:rsidP="004A48AE">
      <w:pPr>
        <w:widowControl w:val="0"/>
        <w:autoSpaceDE w:val="0"/>
        <w:autoSpaceDN w:val="0"/>
        <w:spacing w:before="0"/>
        <w:ind w:firstLine="0"/>
        <w:rPr>
          <w:rFonts w:ascii="Times New Roman" w:hAnsi="Times New Roman"/>
          <w:sz w:val="28"/>
          <w:szCs w:val="28"/>
        </w:rPr>
      </w:pPr>
      <w:r w:rsidRPr="008A589A">
        <w:rPr>
          <w:rFonts w:ascii="Times New Roman" w:hAnsi="Times New Roman"/>
          <w:sz w:val="28"/>
          <w:szCs w:val="28"/>
        </w:rPr>
        <w:t>__________________________________________________</w:t>
      </w:r>
      <w:r w:rsidR="00CB234A">
        <w:rPr>
          <w:rFonts w:ascii="Times New Roman" w:hAnsi="Times New Roman"/>
          <w:sz w:val="28"/>
          <w:szCs w:val="28"/>
        </w:rPr>
        <w:t>_</w:t>
      </w:r>
      <w:r w:rsidRPr="008A589A">
        <w:rPr>
          <w:rFonts w:ascii="Times New Roman" w:hAnsi="Times New Roman"/>
          <w:sz w:val="28"/>
          <w:szCs w:val="28"/>
        </w:rPr>
        <w:t>________________</w:t>
      </w:r>
    </w:p>
    <w:p w14:paraId="6B2E1F7F" w14:textId="77777777" w:rsidR="004A48AE" w:rsidRPr="008A589A" w:rsidRDefault="004A48AE" w:rsidP="004A48AE">
      <w:pPr>
        <w:widowControl w:val="0"/>
        <w:autoSpaceDE w:val="0"/>
        <w:autoSpaceDN w:val="0"/>
        <w:spacing w:before="0"/>
        <w:ind w:firstLine="0"/>
        <w:rPr>
          <w:rFonts w:ascii="Times New Roman" w:hAnsi="Times New Roman"/>
          <w:szCs w:val="24"/>
        </w:rPr>
      </w:pPr>
      <w:r w:rsidRPr="008A589A">
        <w:rPr>
          <w:rFonts w:ascii="Times New Roman" w:hAnsi="Times New Roman"/>
          <w:szCs w:val="24"/>
        </w:rPr>
        <w:t xml:space="preserve">(заявитель/должность руководителя              </w:t>
      </w:r>
      <w:proofErr w:type="gramStart"/>
      <w:r w:rsidRPr="008A589A">
        <w:rPr>
          <w:rFonts w:ascii="Times New Roman" w:hAnsi="Times New Roman"/>
          <w:szCs w:val="24"/>
        </w:rPr>
        <w:t xml:space="preserve">   (</w:t>
      </w:r>
      <w:proofErr w:type="gramEnd"/>
      <w:r w:rsidRPr="008A589A">
        <w:rPr>
          <w:rFonts w:ascii="Times New Roman" w:hAnsi="Times New Roman"/>
          <w:szCs w:val="24"/>
        </w:rPr>
        <w:t>подпись)               (расшифровка подписи)</w:t>
      </w:r>
    </w:p>
    <w:p w14:paraId="637B2BDE" w14:textId="77777777" w:rsidR="004A48AE" w:rsidRPr="008A589A" w:rsidRDefault="004A48AE" w:rsidP="004A48AE">
      <w:pPr>
        <w:widowControl w:val="0"/>
        <w:autoSpaceDE w:val="0"/>
        <w:autoSpaceDN w:val="0"/>
        <w:spacing w:before="0"/>
        <w:ind w:firstLine="0"/>
        <w:rPr>
          <w:rFonts w:ascii="Times New Roman" w:hAnsi="Times New Roman"/>
          <w:szCs w:val="24"/>
        </w:rPr>
      </w:pPr>
      <w:r w:rsidRPr="008A589A">
        <w:rPr>
          <w:rFonts w:ascii="Times New Roman" w:hAnsi="Times New Roman"/>
          <w:szCs w:val="24"/>
        </w:rPr>
        <w:t xml:space="preserve">       юридического лица)</w:t>
      </w:r>
    </w:p>
    <w:p w14:paraId="074ED0AC" w14:textId="77777777" w:rsidR="004A48AE" w:rsidRPr="008A589A" w:rsidRDefault="004A48AE" w:rsidP="004A48AE">
      <w:pPr>
        <w:widowControl w:val="0"/>
        <w:autoSpaceDE w:val="0"/>
        <w:autoSpaceDN w:val="0"/>
        <w:spacing w:before="0"/>
        <w:ind w:firstLine="0"/>
        <w:rPr>
          <w:rFonts w:ascii="Times New Roman" w:hAnsi="Times New Roman"/>
          <w:szCs w:val="24"/>
        </w:rPr>
      </w:pPr>
      <w:r w:rsidRPr="008A589A">
        <w:rPr>
          <w:rFonts w:ascii="Times New Roman" w:hAnsi="Times New Roman"/>
          <w:szCs w:val="24"/>
        </w:rPr>
        <w:t xml:space="preserve">                                                                                 МП/БП</w:t>
      </w:r>
    </w:p>
    <w:p w14:paraId="75A814F9" w14:textId="77777777" w:rsidR="004A48AE" w:rsidRPr="008A589A" w:rsidRDefault="004A48AE" w:rsidP="004A48AE">
      <w:pPr>
        <w:widowControl w:val="0"/>
        <w:autoSpaceDE w:val="0"/>
        <w:autoSpaceDN w:val="0"/>
        <w:spacing w:before="0"/>
        <w:ind w:firstLine="0"/>
        <w:rPr>
          <w:rFonts w:ascii="Times New Roman" w:hAnsi="Times New Roman"/>
          <w:sz w:val="28"/>
          <w:szCs w:val="28"/>
        </w:rPr>
      </w:pPr>
      <w:r w:rsidRPr="008A589A">
        <w:rPr>
          <w:rFonts w:ascii="Times New Roman" w:hAnsi="Times New Roman"/>
          <w:sz w:val="28"/>
          <w:szCs w:val="28"/>
        </w:rPr>
        <w:t>____________________________   _________  _______________</w:t>
      </w:r>
    </w:p>
    <w:p w14:paraId="4C398107" w14:textId="77777777" w:rsidR="004A48AE" w:rsidRDefault="001F6636" w:rsidP="004A48AE">
      <w:pPr>
        <w:widowControl w:val="0"/>
        <w:autoSpaceDE w:val="0"/>
        <w:autoSpaceDN w:val="0"/>
        <w:spacing w:before="0"/>
        <w:ind w:firstLine="0"/>
        <w:rPr>
          <w:rFonts w:ascii="Times New Roman" w:hAnsi="Times New Roman"/>
          <w:szCs w:val="24"/>
        </w:rPr>
      </w:pPr>
      <w:r>
        <w:rPr>
          <w:rFonts w:ascii="Times New Roman" w:hAnsi="Times New Roman"/>
          <w:szCs w:val="24"/>
        </w:rPr>
        <w:t xml:space="preserve">         </w:t>
      </w:r>
      <w:r w:rsidR="004A48AE" w:rsidRPr="008A589A">
        <w:rPr>
          <w:rFonts w:ascii="Times New Roman" w:hAnsi="Times New Roman"/>
          <w:szCs w:val="24"/>
        </w:rPr>
        <w:t xml:space="preserve">(дата регистрации </w:t>
      </w:r>
      <w:proofErr w:type="gramStart"/>
      <w:r w:rsidR="004A48AE" w:rsidRPr="008A589A">
        <w:rPr>
          <w:rFonts w:ascii="Times New Roman" w:hAnsi="Times New Roman"/>
          <w:szCs w:val="24"/>
        </w:rPr>
        <w:t xml:space="preserve">заявления)  </w:t>
      </w:r>
      <w:r w:rsidR="004A48AE">
        <w:rPr>
          <w:rFonts w:ascii="Times New Roman" w:hAnsi="Times New Roman"/>
          <w:szCs w:val="24"/>
        </w:rPr>
        <w:t xml:space="preserve"> </w:t>
      </w:r>
      <w:proofErr w:type="gramEnd"/>
      <w:r w:rsidR="004A48AE">
        <w:rPr>
          <w:rFonts w:ascii="Times New Roman" w:hAnsi="Times New Roman"/>
          <w:szCs w:val="24"/>
        </w:rPr>
        <w:t xml:space="preserve">              </w:t>
      </w:r>
      <w:r w:rsidR="004A48AE" w:rsidRPr="008A589A">
        <w:rPr>
          <w:rFonts w:ascii="Times New Roman" w:hAnsi="Times New Roman"/>
          <w:szCs w:val="24"/>
        </w:rPr>
        <w:t xml:space="preserve"> (номер) </w:t>
      </w:r>
      <w:r w:rsidR="004A48AE">
        <w:rPr>
          <w:rFonts w:ascii="Times New Roman" w:hAnsi="Times New Roman"/>
          <w:szCs w:val="24"/>
        </w:rPr>
        <w:t xml:space="preserve">    </w:t>
      </w:r>
      <w:r>
        <w:rPr>
          <w:rFonts w:ascii="Times New Roman" w:hAnsi="Times New Roman"/>
          <w:szCs w:val="24"/>
        </w:rPr>
        <w:t xml:space="preserve">   </w:t>
      </w:r>
      <w:r w:rsidR="004A48AE">
        <w:rPr>
          <w:rFonts w:ascii="Times New Roman" w:hAnsi="Times New Roman"/>
          <w:szCs w:val="24"/>
        </w:rPr>
        <w:t xml:space="preserve"> </w:t>
      </w:r>
      <w:r w:rsidR="004A48AE" w:rsidRPr="008A589A">
        <w:rPr>
          <w:rFonts w:ascii="Times New Roman" w:hAnsi="Times New Roman"/>
          <w:szCs w:val="24"/>
        </w:rPr>
        <w:t>(время регистрации)</w:t>
      </w:r>
    </w:p>
    <w:p w14:paraId="5517CB06" w14:textId="77777777" w:rsidR="004A48AE" w:rsidRDefault="004A48AE" w:rsidP="004A48AE">
      <w:pPr>
        <w:widowControl w:val="0"/>
        <w:autoSpaceDE w:val="0"/>
        <w:autoSpaceDN w:val="0"/>
        <w:spacing w:before="0"/>
        <w:ind w:firstLine="0"/>
        <w:rPr>
          <w:rFonts w:ascii="Times New Roman" w:hAnsi="Times New Roman"/>
          <w:szCs w:val="24"/>
        </w:rPr>
      </w:pPr>
    </w:p>
    <w:p w14:paraId="0CD48B16" w14:textId="77777777" w:rsidR="004A48AE" w:rsidRDefault="001F6636" w:rsidP="004A48AE">
      <w:pPr>
        <w:widowControl w:val="0"/>
        <w:autoSpaceDE w:val="0"/>
        <w:autoSpaceDN w:val="0"/>
        <w:spacing w:before="0"/>
        <w:ind w:firstLine="0"/>
        <w:rPr>
          <w:rFonts w:ascii="Times New Roman" w:hAnsi="Times New Roman"/>
          <w:szCs w:val="24"/>
        </w:rPr>
      </w:pPr>
      <w:r>
        <w:rPr>
          <w:rFonts w:ascii="Times New Roman" w:hAnsi="Times New Roman"/>
          <w:szCs w:val="24"/>
        </w:rPr>
        <w:t xml:space="preserve">МП </w:t>
      </w:r>
      <w:r w:rsidR="004A48AE">
        <w:rPr>
          <w:rFonts w:ascii="Times New Roman" w:hAnsi="Times New Roman"/>
          <w:szCs w:val="24"/>
        </w:rPr>
        <w:t>(при наличии)</w:t>
      </w:r>
    </w:p>
    <w:p w14:paraId="50E87FAB" w14:textId="77777777" w:rsidR="004A48AE" w:rsidRPr="008A589A" w:rsidRDefault="004A48AE" w:rsidP="004A48AE">
      <w:pPr>
        <w:widowControl w:val="0"/>
        <w:autoSpaceDE w:val="0"/>
        <w:autoSpaceDN w:val="0"/>
        <w:spacing w:before="0"/>
        <w:ind w:firstLine="0"/>
        <w:rPr>
          <w:rFonts w:ascii="Times New Roman" w:hAnsi="Times New Roman" w:cs="Courier New"/>
          <w:sz w:val="28"/>
          <w:szCs w:val="28"/>
        </w:rPr>
      </w:pPr>
      <w:r w:rsidRPr="008A589A">
        <w:rPr>
          <w:rFonts w:ascii="Times New Roman" w:hAnsi="Times New Roman" w:cs="Courier New"/>
          <w:sz w:val="28"/>
          <w:szCs w:val="28"/>
        </w:rPr>
        <w:br w:type="page"/>
      </w:r>
    </w:p>
    <w:p w14:paraId="02769133" w14:textId="77777777" w:rsidR="004A48AE" w:rsidRPr="008A589A" w:rsidRDefault="004A48AE" w:rsidP="004A48AE">
      <w:pPr>
        <w:widowControl w:val="0"/>
        <w:autoSpaceDE w:val="0"/>
        <w:autoSpaceDN w:val="0"/>
        <w:spacing w:before="0"/>
        <w:ind w:firstLine="0"/>
        <w:jc w:val="right"/>
        <w:outlineLvl w:val="2"/>
        <w:rPr>
          <w:rFonts w:ascii="Times New Roman" w:hAnsi="Times New Roman"/>
          <w:sz w:val="28"/>
          <w:szCs w:val="28"/>
        </w:rPr>
      </w:pPr>
      <w:r w:rsidRPr="008A589A">
        <w:rPr>
          <w:rFonts w:ascii="Times New Roman" w:hAnsi="Times New Roman"/>
          <w:sz w:val="28"/>
          <w:szCs w:val="28"/>
        </w:rPr>
        <w:lastRenderedPageBreak/>
        <w:t>Форма №</w:t>
      </w:r>
      <w:r>
        <w:rPr>
          <w:rFonts w:ascii="Times New Roman" w:hAnsi="Times New Roman"/>
          <w:sz w:val="28"/>
          <w:szCs w:val="28"/>
        </w:rPr>
        <w:t>2</w:t>
      </w:r>
    </w:p>
    <w:p w14:paraId="19AD0F59" w14:textId="77777777" w:rsidR="004A48AE" w:rsidRPr="008A589A" w:rsidRDefault="004A48AE" w:rsidP="004A48AE">
      <w:pPr>
        <w:widowControl w:val="0"/>
        <w:autoSpaceDE w:val="0"/>
        <w:autoSpaceDN w:val="0"/>
        <w:spacing w:before="0"/>
        <w:ind w:firstLine="540"/>
        <w:rPr>
          <w:rFonts w:ascii="Times New Roman" w:hAnsi="Times New Roman"/>
          <w:sz w:val="28"/>
          <w:szCs w:val="28"/>
        </w:rPr>
      </w:pPr>
    </w:p>
    <w:p w14:paraId="1F327731" w14:textId="77777777" w:rsidR="004A48AE" w:rsidRPr="008A589A" w:rsidRDefault="004A48AE" w:rsidP="004A48AE">
      <w:pPr>
        <w:widowControl w:val="0"/>
        <w:autoSpaceDE w:val="0"/>
        <w:autoSpaceDN w:val="0"/>
        <w:spacing w:before="0"/>
        <w:ind w:firstLine="0"/>
        <w:jc w:val="center"/>
        <w:rPr>
          <w:rFonts w:ascii="Times New Roman" w:hAnsi="Times New Roman"/>
          <w:sz w:val="28"/>
          <w:szCs w:val="28"/>
        </w:rPr>
      </w:pPr>
      <w:bookmarkStart w:id="15" w:name="P1770"/>
      <w:bookmarkEnd w:id="15"/>
      <w:r w:rsidRPr="008A589A">
        <w:rPr>
          <w:rFonts w:ascii="Times New Roman" w:hAnsi="Times New Roman"/>
          <w:sz w:val="28"/>
          <w:szCs w:val="28"/>
        </w:rPr>
        <w:t>Справка о полученных субсидиях</w:t>
      </w:r>
      <w:r w:rsidR="00D94F68">
        <w:rPr>
          <w:rFonts w:ascii="Times New Roman" w:hAnsi="Times New Roman"/>
          <w:sz w:val="28"/>
          <w:szCs w:val="28"/>
        </w:rPr>
        <w:t>*</w:t>
      </w:r>
    </w:p>
    <w:p w14:paraId="6E136392" w14:textId="77777777" w:rsidR="004A48AE" w:rsidRPr="008A589A" w:rsidRDefault="004A48AE" w:rsidP="004A48AE">
      <w:pPr>
        <w:widowControl w:val="0"/>
        <w:autoSpaceDE w:val="0"/>
        <w:autoSpaceDN w:val="0"/>
        <w:spacing w:before="0"/>
        <w:ind w:firstLine="0"/>
        <w:rPr>
          <w:rFonts w:ascii="Times New Roman" w:hAnsi="Times New Roman"/>
          <w:sz w:val="28"/>
          <w:szCs w:val="28"/>
        </w:rPr>
      </w:pPr>
    </w:p>
    <w:p w14:paraId="78DFD0E5" w14:textId="2DE37B8E" w:rsidR="004A48AE" w:rsidRPr="008A589A" w:rsidRDefault="004A48AE" w:rsidP="004A48AE">
      <w:pPr>
        <w:widowControl w:val="0"/>
        <w:autoSpaceDE w:val="0"/>
        <w:autoSpaceDN w:val="0"/>
        <w:spacing w:before="0"/>
        <w:ind w:firstLine="0"/>
        <w:rPr>
          <w:rFonts w:ascii="Times New Roman" w:hAnsi="Times New Roman"/>
          <w:sz w:val="28"/>
          <w:szCs w:val="28"/>
        </w:rPr>
      </w:pPr>
      <w:r w:rsidRPr="008A589A">
        <w:rPr>
          <w:rFonts w:ascii="Times New Roman" w:hAnsi="Times New Roman"/>
          <w:sz w:val="28"/>
          <w:szCs w:val="28"/>
        </w:rPr>
        <w:t>_________</w:t>
      </w:r>
      <w:r w:rsidR="00CB234A">
        <w:rPr>
          <w:rFonts w:ascii="Times New Roman" w:hAnsi="Times New Roman"/>
          <w:sz w:val="28"/>
          <w:szCs w:val="28"/>
        </w:rPr>
        <w:t>_</w:t>
      </w:r>
      <w:r w:rsidRPr="008A589A">
        <w:rPr>
          <w:rFonts w:ascii="Times New Roman" w:hAnsi="Times New Roman"/>
          <w:sz w:val="28"/>
          <w:szCs w:val="28"/>
        </w:rPr>
        <w:t>_________________________________________________________</w:t>
      </w:r>
    </w:p>
    <w:p w14:paraId="3D5DE0F2" w14:textId="77777777" w:rsidR="004A48AE" w:rsidRPr="008A589A" w:rsidRDefault="004A48AE" w:rsidP="004A48AE">
      <w:pPr>
        <w:widowControl w:val="0"/>
        <w:autoSpaceDE w:val="0"/>
        <w:autoSpaceDN w:val="0"/>
        <w:spacing w:before="0"/>
        <w:ind w:firstLine="0"/>
        <w:jc w:val="center"/>
        <w:rPr>
          <w:rFonts w:ascii="Times New Roman" w:hAnsi="Times New Roman"/>
          <w:szCs w:val="24"/>
        </w:rPr>
      </w:pPr>
      <w:r w:rsidRPr="008A589A">
        <w:rPr>
          <w:rFonts w:ascii="Times New Roman" w:hAnsi="Times New Roman"/>
          <w:szCs w:val="24"/>
        </w:rPr>
        <w:t>(сокращенное наименование юридического лица,</w:t>
      </w:r>
    </w:p>
    <w:p w14:paraId="558B7237" w14:textId="77777777" w:rsidR="004A48AE" w:rsidRPr="008A589A" w:rsidRDefault="004A48AE" w:rsidP="004A48AE">
      <w:pPr>
        <w:widowControl w:val="0"/>
        <w:autoSpaceDE w:val="0"/>
        <w:autoSpaceDN w:val="0"/>
        <w:spacing w:before="0"/>
        <w:ind w:firstLine="0"/>
        <w:jc w:val="center"/>
        <w:rPr>
          <w:rFonts w:ascii="Times New Roman" w:hAnsi="Times New Roman"/>
          <w:szCs w:val="24"/>
        </w:rPr>
      </w:pPr>
      <w:r w:rsidRPr="008A589A">
        <w:rPr>
          <w:rFonts w:ascii="Times New Roman" w:hAnsi="Times New Roman"/>
          <w:szCs w:val="24"/>
        </w:rPr>
        <w:t xml:space="preserve"> Ф</w:t>
      </w:r>
      <w:r w:rsidR="001F6636">
        <w:rPr>
          <w:rFonts w:ascii="Times New Roman" w:hAnsi="Times New Roman"/>
          <w:szCs w:val="24"/>
        </w:rPr>
        <w:t>.</w:t>
      </w:r>
      <w:r w:rsidRPr="008A589A">
        <w:rPr>
          <w:rFonts w:ascii="Times New Roman" w:hAnsi="Times New Roman"/>
          <w:szCs w:val="24"/>
        </w:rPr>
        <w:t>И</w:t>
      </w:r>
      <w:r w:rsidR="001F6636">
        <w:rPr>
          <w:rFonts w:ascii="Times New Roman" w:hAnsi="Times New Roman"/>
          <w:szCs w:val="24"/>
        </w:rPr>
        <w:t>.</w:t>
      </w:r>
      <w:r w:rsidRPr="008A589A">
        <w:rPr>
          <w:rFonts w:ascii="Times New Roman" w:hAnsi="Times New Roman"/>
          <w:szCs w:val="24"/>
        </w:rPr>
        <w:t>О</w:t>
      </w:r>
      <w:r w:rsidR="001F6636">
        <w:rPr>
          <w:rFonts w:ascii="Times New Roman" w:hAnsi="Times New Roman"/>
          <w:szCs w:val="24"/>
        </w:rPr>
        <w:t>.</w:t>
      </w:r>
      <w:r w:rsidRPr="008A589A">
        <w:rPr>
          <w:rFonts w:ascii="Times New Roman" w:hAnsi="Times New Roman"/>
          <w:szCs w:val="24"/>
        </w:rPr>
        <w:t xml:space="preserve"> индивидуального предпринимателя)</w:t>
      </w:r>
    </w:p>
    <w:p w14:paraId="61A97AB3" w14:textId="77777777" w:rsidR="004A48AE" w:rsidRPr="008A589A" w:rsidRDefault="004A48AE" w:rsidP="004A48AE">
      <w:pPr>
        <w:widowControl w:val="0"/>
        <w:autoSpaceDE w:val="0"/>
        <w:autoSpaceDN w:val="0"/>
        <w:spacing w:before="0"/>
        <w:ind w:firstLine="0"/>
        <w:rPr>
          <w:rFonts w:ascii="Times New Roman" w:hAnsi="Times New Roman"/>
          <w:sz w:val="28"/>
          <w:szCs w:val="28"/>
        </w:rPr>
      </w:pPr>
    </w:p>
    <w:p w14:paraId="3DD5133F" w14:textId="77777777" w:rsidR="004A48AE" w:rsidRPr="008A589A" w:rsidRDefault="004A48AE" w:rsidP="004A48AE">
      <w:pPr>
        <w:widowControl w:val="0"/>
        <w:autoSpaceDE w:val="0"/>
        <w:autoSpaceDN w:val="0"/>
        <w:spacing w:before="0"/>
        <w:ind w:firstLine="0"/>
        <w:rPr>
          <w:rFonts w:ascii="Times New Roman" w:hAnsi="Times New Roman"/>
          <w:sz w:val="28"/>
          <w:szCs w:val="28"/>
        </w:rPr>
      </w:pPr>
    </w:p>
    <w:p w14:paraId="32503925" w14:textId="77777777" w:rsidR="004A48AE" w:rsidRPr="008A589A" w:rsidRDefault="004A48AE" w:rsidP="004A48AE">
      <w:pPr>
        <w:widowControl w:val="0"/>
        <w:autoSpaceDE w:val="0"/>
        <w:autoSpaceDN w:val="0"/>
        <w:spacing w:before="0"/>
        <w:ind w:firstLine="0"/>
        <w:rPr>
          <w:rFonts w:ascii="Times New Roman" w:hAnsi="Times New Roman"/>
          <w:sz w:val="28"/>
          <w:szCs w:val="28"/>
        </w:rPr>
      </w:pPr>
      <w:r w:rsidRPr="008A589A">
        <w:rPr>
          <w:rFonts w:ascii="Times New Roman" w:hAnsi="Times New Roman"/>
          <w:sz w:val="28"/>
          <w:szCs w:val="28"/>
        </w:rPr>
        <w:t>за период с «_</w:t>
      </w:r>
      <w:r w:rsidR="001F6636">
        <w:rPr>
          <w:rFonts w:ascii="Times New Roman" w:hAnsi="Times New Roman"/>
          <w:sz w:val="28"/>
          <w:szCs w:val="28"/>
        </w:rPr>
        <w:t>__</w:t>
      </w:r>
      <w:r w:rsidRPr="008A589A">
        <w:rPr>
          <w:rFonts w:ascii="Times New Roman" w:hAnsi="Times New Roman"/>
          <w:sz w:val="28"/>
          <w:szCs w:val="28"/>
        </w:rPr>
        <w:t>_» _</w:t>
      </w:r>
      <w:r w:rsidR="001F6636">
        <w:rPr>
          <w:rFonts w:ascii="Times New Roman" w:hAnsi="Times New Roman"/>
          <w:sz w:val="28"/>
          <w:szCs w:val="28"/>
        </w:rPr>
        <w:t>___</w:t>
      </w:r>
      <w:r w:rsidRPr="008A589A">
        <w:rPr>
          <w:rFonts w:ascii="Times New Roman" w:hAnsi="Times New Roman"/>
          <w:sz w:val="28"/>
          <w:szCs w:val="28"/>
        </w:rPr>
        <w:t>_________ 20___ г. по «_</w:t>
      </w:r>
      <w:r w:rsidR="001F6636">
        <w:rPr>
          <w:rFonts w:ascii="Times New Roman" w:hAnsi="Times New Roman"/>
          <w:sz w:val="28"/>
          <w:szCs w:val="28"/>
        </w:rPr>
        <w:t>___</w:t>
      </w:r>
      <w:r w:rsidRPr="008A589A">
        <w:rPr>
          <w:rFonts w:ascii="Times New Roman" w:hAnsi="Times New Roman"/>
          <w:sz w:val="28"/>
          <w:szCs w:val="28"/>
        </w:rPr>
        <w:t>» __</w:t>
      </w:r>
      <w:r w:rsidR="001F6636">
        <w:rPr>
          <w:rFonts w:ascii="Times New Roman" w:hAnsi="Times New Roman"/>
          <w:sz w:val="28"/>
          <w:szCs w:val="28"/>
        </w:rPr>
        <w:t>___</w:t>
      </w:r>
      <w:r w:rsidRPr="008A589A">
        <w:rPr>
          <w:rFonts w:ascii="Times New Roman" w:hAnsi="Times New Roman"/>
          <w:sz w:val="28"/>
          <w:szCs w:val="28"/>
        </w:rPr>
        <w:t>________ 20_</w:t>
      </w:r>
      <w:r w:rsidR="001F6636">
        <w:rPr>
          <w:rFonts w:ascii="Times New Roman" w:hAnsi="Times New Roman"/>
          <w:sz w:val="28"/>
          <w:szCs w:val="28"/>
        </w:rPr>
        <w:t>_</w:t>
      </w:r>
      <w:r w:rsidRPr="008A589A">
        <w:rPr>
          <w:rFonts w:ascii="Times New Roman" w:hAnsi="Times New Roman"/>
          <w:sz w:val="28"/>
          <w:szCs w:val="28"/>
        </w:rPr>
        <w:t>_ г.</w:t>
      </w:r>
    </w:p>
    <w:p w14:paraId="4AAD1170" w14:textId="77777777" w:rsidR="004A48AE" w:rsidRPr="008A589A" w:rsidRDefault="004A48AE" w:rsidP="004A48AE">
      <w:pPr>
        <w:widowControl w:val="0"/>
        <w:autoSpaceDE w:val="0"/>
        <w:autoSpaceDN w:val="0"/>
        <w:spacing w:before="0"/>
        <w:ind w:firstLine="54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814"/>
        <w:gridCol w:w="1701"/>
        <w:gridCol w:w="1924"/>
        <w:gridCol w:w="1843"/>
        <w:gridCol w:w="1701"/>
      </w:tblGrid>
      <w:tr w:rsidR="004A48AE" w:rsidRPr="008A589A" w14:paraId="01F2FFF6" w14:textId="77777777" w:rsidTr="00CB234A">
        <w:tc>
          <w:tcPr>
            <w:tcW w:w="510" w:type="dxa"/>
          </w:tcPr>
          <w:p w14:paraId="6C82DD16" w14:textId="77777777" w:rsidR="004A48AE" w:rsidRPr="008A589A" w:rsidRDefault="004A48AE" w:rsidP="004A48AE">
            <w:pPr>
              <w:widowControl w:val="0"/>
              <w:autoSpaceDE w:val="0"/>
              <w:autoSpaceDN w:val="0"/>
              <w:spacing w:before="0"/>
              <w:ind w:firstLine="0"/>
              <w:jc w:val="center"/>
              <w:rPr>
                <w:rFonts w:ascii="Times New Roman" w:hAnsi="Times New Roman"/>
                <w:szCs w:val="28"/>
              </w:rPr>
            </w:pPr>
            <w:r w:rsidRPr="008A589A">
              <w:rPr>
                <w:rFonts w:ascii="Times New Roman" w:hAnsi="Times New Roman"/>
                <w:szCs w:val="28"/>
              </w:rPr>
              <w:t>№ п/п</w:t>
            </w:r>
          </w:p>
        </w:tc>
        <w:tc>
          <w:tcPr>
            <w:tcW w:w="1814" w:type="dxa"/>
          </w:tcPr>
          <w:p w14:paraId="7368884E" w14:textId="77777777" w:rsidR="004A48AE" w:rsidRPr="008A589A" w:rsidRDefault="004A48AE" w:rsidP="004A48AE">
            <w:pPr>
              <w:widowControl w:val="0"/>
              <w:autoSpaceDE w:val="0"/>
              <w:autoSpaceDN w:val="0"/>
              <w:spacing w:before="0"/>
              <w:ind w:firstLine="0"/>
              <w:jc w:val="center"/>
              <w:rPr>
                <w:rFonts w:ascii="Times New Roman" w:hAnsi="Times New Roman"/>
                <w:szCs w:val="28"/>
              </w:rPr>
            </w:pPr>
            <w:r w:rsidRPr="008A589A">
              <w:rPr>
                <w:rFonts w:ascii="Times New Roman" w:hAnsi="Times New Roman"/>
                <w:szCs w:val="28"/>
              </w:rPr>
              <w:t>Вид и цели субсидии</w:t>
            </w:r>
          </w:p>
        </w:tc>
        <w:tc>
          <w:tcPr>
            <w:tcW w:w="1701" w:type="dxa"/>
          </w:tcPr>
          <w:p w14:paraId="0C420729" w14:textId="77777777" w:rsidR="004A48AE" w:rsidRPr="008A589A" w:rsidRDefault="004A48AE" w:rsidP="004A48AE">
            <w:pPr>
              <w:widowControl w:val="0"/>
              <w:autoSpaceDE w:val="0"/>
              <w:autoSpaceDN w:val="0"/>
              <w:spacing w:before="0"/>
              <w:ind w:firstLine="0"/>
              <w:jc w:val="center"/>
              <w:rPr>
                <w:rFonts w:ascii="Times New Roman" w:hAnsi="Times New Roman"/>
                <w:szCs w:val="28"/>
              </w:rPr>
            </w:pPr>
            <w:r w:rsidRPr="008A589A">
              <w:rPr>
                <w:rFonts w:ascii="Times New Roman" w:hAnsi="Times New Roman"/>
                <w:szCs w:val="28"/>
              </w:rPr>
              <w:t>Источник субсидии (местный, областной или федеральный бюджет)</w:t>
            </w:r>
          </w:p>
        </w:tc>
        <w:tc>
          <w:tcPr>
            <w:tcW w:w="1924" w:type="dxa"/>
          </w:tcPr>
          <w:p w14:paraId="5C1955E2" w14:textId="77777777" w:rsidR="004A48AE" w:rsidRPr="008A589A" w:rsidRDefault="004A48AE" w:rsidP="004A48AE">
            <w:pPr>
              <w:widowControl w:val="0"/>
              <w:autoSpaceDE w:val="0"/>
              <w:autoSpaceDN w:val="0"/>
              <w:spacing w:before="0"/>
              <w:ind w:firstLine="0"/>
              <w:jc w:val="center"/>
              <w:rPr>
                <w:rFonts w:ascii="Times New Roman" w:hAnsi="Times New Roman"/>
                <w:szCs w:val="28"/>
              </w:rPr>
            </w:pPr>
            <w:r w:rsidRPr="008A589A">
              <w:rPr>
                <w:rFonts w:ascii="Times New Roman" w:hAnsi="Times New Roman"/>
                <w:szCs w:val="28"/>
              </w:rPr>
              <w:t>Сумма (в рублях) и срок использования субсидии</w:t>
            </w:r>
          </w:p>
        </w:tc>
        <w:tc>
          <w:tcPr>
            <w:tcW w:w="1843" w:type="dxa"/>
          </w:tcPr>
          <w:p w14:paraId="53009C76" w14:textId="77777777" w:rsidR="004A48AE" w:rsidRPr="008A589A" w:rsidRDefault="004A48AE" w:rsidP="004A48AE">
            <w:pPr>
              <w:widowControl w:val="0"/>
              <w:autoSpaceDE w:val="0"/>
              <w:autoSpaceDN w:val="0"/>
              <w:spacing w:before="0"/>
              <w:ind w:firstLine="0"/>
              <w:jc w:val="center"/>
              <w:rPr>
                <w:rFonts w:ascii="Times New Roman" w:hAnsi="Times New Roman"/>
                <w:szCs w:val="28"/>
              </w:rPr>
            </w:pPr>
            <w:r w:rsidRPr="008A589A">
              <w:rPr>
                <w:rFonts w:ascii="Times New Roman" w:hAnsi="Times New Roman"/>
                <w:szCs w:val="28"/>
              </w:rPr>
              <w:t>Сведения о фактическом использовании субсидии</w:t>
            </w:r>
          </w:p>
        </w:tc>
        <w:tc>
          <w:tcPr>
            <w:tcW w:w="1701" w:type="dxa"/>
          </w:tcPr>
          <w:p w14:paraId="597F4125" w14:textId="77777777" w:rsidR="004A48AE" w:rsidRPr="008A589A" w:rsidRDefault="004A48AE" w:rsidP="004A48AE">
            <w:pPr>
              <w:widowControl w:val="0"/>
              <w:autoSpaceDE w:val="0"/>
              <w:autoSpaceDN w:val="0"/>
              <w:spacing w:before="0"/>
              <w:ind w:firstLine="0"/>
              <w:jc w:val="center"/>
              <w:rPr>
                <w:rFonts w:ascii="Times New Roman" w:hAnsi="Times New Roman"/>
                <w:szCs w:val="28"/>
              </w:rPr>
            </w:pPr>
            <w:r w:rsidRPr="008A589A">
              <w:rPr>
                <w:rFonts w:ascii="Times New Roman" w:hAnsi="Times New Roman"/>
                <w:szCs w:val="28"/>
              </w:rPr>
              <w:t>Наличие нарушений при использовании субсидии</w:t>
            </w:r>
          </w:p>
        </w:tc>
      </w:tr>
      <w:tr w:rsidR="004A48AE" w:rsidRPr="008A589A" w14:paraId="088FEB0E" w14:textId="77777777" w:rsidTr="00CB234A">
        <w:tc>
          <w:tcPr>
            <w:tcW w:w="510" w:type="dxa"/>
          </w:tcPr>
          <w:p w14:paraId="625239D6" w14:textId="77777777" w:rsidR="004A48AE" w:rsidRPr="008A589A" w:rsidRDefault="004A48AE" w:rsidP="004A48AE">
            <w:pPr>
              <w:widowControl w:val="0"/>
              <w:autoSpaceDE w:val="0"/>
              <w:autoSpaceDN w:val="0"/>
              <w:spacing w:before="0"/>
              <w:ind w:firstLine="0"/>
              <w:jc w:val="left"/>
              <w:rPr>
                <w:rFonts w:ascii="Times New Roman" w:hAnsi="Times New Roman"/>
                <w:szCs w:val="28"/>
              </w:rPr>
            </w:pPr>
          </w:p>
        </w:tc>
        <w:tc>
          <w:tcPr>
            <w:tcW w:w="1814" w:type="dxa"/>
          </w:tcPr>
          <w:p w14:paraId="0781ACCD" w14:textId="77777777" w:rsidR="004A48AE" w:rsidRPr="008A589A" w:rsidRDefault="004A48AE" w:rsidP="004A48AE">
            <w:pPr>
              <w:widowControl w:val="0"/>
              <w:autoSpaceDE w:val="0"/>
              <w:autoSpaceDN w:val="0"/>
              <w:spacing w:before="0"/>
              <w:ind w:firstLine="0"/>
              <w:jc w:val="left"/>
              <w:rPr>
                <w:rFonts w:ascii="Times New Roman" w:hAnsi="Times New Roman"/>
                <w:szCs w:val="28"/>
              </w:rPr>
            </w:pPr>
          </w:p>
        </w:tc>
        <w:tc>
          <w:tcPr>
            <w:tcW w:w="1701" w:type="dxa"/>
          </w:tcPr>
          <w:p w14:paraId="14CEE7BA" w14:textId="77777777" w:rsidR="004A48AE" w:rsidRPr="008A589A" w:rsidRDefault="004A48AE" w:rsidP="004A48AE">
            <w:pPr>
              <w:widowControl w:val="0"/>
              <w:autoSpaceDE w:val="0"/>
              <w:autoSpaceDN w:val="0"/>
              <w:spacing w:before="0"/>
              <w:ind w:firstLine="0"/>
              <w:jc w:val="left"/>
              <w:rPr>
                <w:rFonts w:ascii="Times New Roman" w:hAnsi="Times New Roman"/>
                <w:szCs w:val="28"/>
              </w:rPr>
            </w:pPr>
          </w:p>
        </w:tc>
        <w:tc>
          <w:tcPr>
            <w:tcW w:w="1924" w:type="dxa"/>
          </w:tcPr>
          <w:p w14:paraId="609C8756" w14:textId="77777777" w:rsidR="004A48AE" w:rsidRPr="008A589A" w:rsidRDefault="004A48AE" w:rsidP="004A48AE">
            <w:pPr>
              <w:widowControl w:val="0"/>
              <w:autoSpaceDE w:val="0"/>
              <w:autoSpaceDN w:val="0"/>
              <w:spacing w:before="0"/>
              <w:ind w:firstLine="0"/>
              <w:jc w:val="left"/>
              <w:rPr>
                <w:rFonts w:ascii="Times New Roman" w:hAnsi="Times New Roman"/>
                <w:szCs w:val="28"/>
              </w:rPr>
            </w:pPr>
          </w:p>
        </w:tc>
        <w:tc>
          <w:tcPr>
            <w:tcW w:w="1843" w:type="dxa"/>
          </w:tcPr>
          <w:p w14:paraId="7000D3FE" w14:textId="77777777" w:rsidR="004A48AE" w:rsidRPr="008A589A" w:rsidRDefault="004A48AE" w:rsidP="004A48AE">
            <w:pPr>
              <w:widowControl w:val="0"/>
              <w:autoSpaceDE w:val="0"/>
              <w:autoSpaceDN w:val="0"/>
              <w:spacing w:before="0"/>
              <w:ind w:firstLine="0"/>
              <w:jc w:val="left"/>
              <w:rPr>
                <w:rFonts w:ascii="Times New Roman" w:hAnsi="Times New Roman"/>
                <w:szCs w:val="28"/>
              </w:rPr>
            </w:pPr>
          </w:p>
        </w:tc>
        <w:tc>
          <w:tcPr>
            <w:tcW w:w="1701" w:type="dxa"/>
          </w:tcPr>
          <w:p w14:paraId="6AD1AABC" w14:textId="77777777" w:rsidR="004A48AE" w:rsidRPr="008A589A" w:rsidRDefault="004A48AE" w:rsidP="004A48AE">
            <w:pPr>
              <w:widowControl w:val="0"/>
              <w:autoSpaceDE w:val="0"/>
              <w:autoSpaceDN w:val="0"/>
              <w:spacing w:before="0"/>
              <w:ind w:firstLine="0"/>
              <w:jc w:val="left"/>
              <w:rPr>
                <w:rFonts w:ascii="Times New Roman" w:hAnsi="Times New Roman"/>
                <w:szCs w:val="28"/>
              </w:rPr>
            </w:pPr>
          </w:p>
        </w:tc>
      </w:tr>
      <w:tr w:rsidR="004A48AE" w:rsidRPr="008A589A" w14:paraId="39E83BCD" w14:textId="77777777" w:rsidTr="00CB234A">
        <w:tc>
          <w:tcPr>
            <w:tcW w:w="510" w:type="dxa"/>
          </w:tcPr>
          <w:p w14:paraId="14393C33" w14:textId="77777777" w:rsidR="004A48AE" w:rsidRPr="008A589A" w:rsidRDefault="004A48AE" w:rsidP="004A48AE">
            <w:pPr>
              <w:widowControl w:val="0"/>
              <w:autoSpaceDE w:val="0"/>
              <w:autoSpaceDN w:val="0"/>
              <w:spacing w:before="0"/>
              <w:ind w:firstLine="0"/>
              <w:jc w:val="left"/>
              <w:rPr>
                <w:rFonts w:ascii="Times New Roman" w:hAnsi="Times New Roman"/>
                <w:szCs w:val="28"/>
              </w:rPr>
            </w:pPr>
          </w:p>
        </w:tc>
        <w:tc>
          <w:tcPr>
            <w:tcW w:w="1814" w:type="dxa"/>
          </w:tcPr>
          <w:p w14:paraId="72C72845" w14:textId="77777777" w:rsidR="004A48AE" w:rsidRPr="008A589A" w:rsidRDefault="004A48AE" w:rsidP="004A48AE">
            <w:pPr>
              <w:widowControl w:val="0"/>
              <w:autoSpaceDE w:val="0"/>
              <w:autoSpaceDN w:val="0"/>
              <w:spacing w:before="0"/>
              <w:ind w:firstLine="0"/>
              <w:jc w:val="left"/>
              <w:rPr>
                <w:rFonts w:ascii="Times New Roman" w:hAnsi="Times New Roman"/>
                <w:szCs w:val="28"/>
              </w:rPr>
            </w:pPr>
          </w:p>
        </w:tc>
        <w:tc>
          <w:tcPr>
            <w:tcW w:w="1701" w:type="dxa"/>
          </w:tcPr>
          <w:p w14:paraId="5D60E4A9" w14:textId="77777777" w:rsidR="004A48AE" w:rsidRPr="008A589A" w:rsidRDefault="004A48AE" w:rsidP="004A48AE">
            <w:pPr>
              <w:widowControl w:val="0"/>
              <w:autoSpaceDE w:val="0"/>
              <w:autoSpaceDN w:val="0"/>
              <w:spacing w:before="0"/>
              <w:ind w:firstLine="0"/>
              <w:jc w:val="left"/>
              <w:rPr>
                <w:rFonts w:ascii="Times New Roman" w:hAnsi="Times New Roman"/>
                <w:szCs w:val="28"/>
              </w:rPr>
            </w:pPr>
          </w:p>
        </w:tc>
        <w:tc>
          <w:tcPr>
            <w:tcW w:w="1924" w:type="dxa"/>
          </w:tcPr>
          <w:p w14:paraId="69312280" w14:textId="77777777" w:rsidR="004A48AE" w:rsidRPr="008A589A" w:rsidRDefault="004A48AE" w:rsidP="004A48AE">
            <w:pPr>
              <w:widowControl w:val="0"/>
              <w:autoSpaceDE w:val="0"/>
              <w:autoSpaceDN w:val="0"/>
              <w:spacing w:before="0"/>
              <w:ind w:firstLine="0"/>
              <w:jc w:val="left"/>
              <w:rPr>
                <w:rFonts w:ascii="Times New Roman" w:hAnsi="Times New Roman"/>
                <w:szCs w:val="28"/>
              </w:rPr>
            </w:pPr>
          </w:p>
        </w:tc>
        <w:tc>
          <w:tcPr>
            <w:tcW w:w="1843" w:type="dxa"/>
          </w:tcPr>
          <w:p w14:paraId="1D05730D" w14:textId="77777777" w:rsidR="004A48AE" w:rsidRPr="008A589A" w:rsidRDefault="004A48AE" w:rsidP="004A48AE">
            <w:pPr>
              <w:widowControl w:val="0"/>
              <w:autoSpaceDE w:val="0"/>
              <w:autoSpaceDN w:val="0"/>
              <w:spacing w:before="0"/>
              <w:ind w:firstLine="0"/>
              <w:jc w:val="left"/>
              <w:rPr>
                <w:rFonts w:ascii="Times New Roman" w:hAnsi="Times New Roman"/>
                <w:szCs w:val="28"/>
              </w:rPr>
            </w:pPr>
          </w:p>
        </w:tc>
        <w:tc>
          <w:tcPr>
            <w:tcW w:w="1701" w:type="dxa"/>
          </w:tcPr>
          <w:p w14:paraId="751B786F" w14:textId="77777777" w:rsidR="004A48AE" w:rsidRPr="008A589A" w:rsidRDefault="004A48AE" w:rsidP="004A48AE">
            <w:pPr>
              <w:widowControl w:val="0"/>
              <w:autoSpaceDE w:val="0"/>
              <w:autoSpaceDN w:val="0"/>
              <w:spacing w:before="0"/>
              <w:ind w:firstLine="0"/>
              <w:jc w:val="left"/>
              <w:rPr>
                <w:rFonts w:ascii="Times New Roman" w:hAnsi="Times New Roman"/>
                <w:szCs w:val="28"/>
              </w:rPr>
            </w:pPr>
          </w:p>
        </w:tc>
      </w:tr>
      <w:tr w:rsidR="004A48AE" w:rsidRPr="008A589A" w14:paraId="22971F2D" w14:textId="77777777" w:rsidTr="00CB234A">
        <w:tc>
          <w:tcPr>
            <w:tcW w:w="510" w:type="dxa"/>
          </w:tcPr>
          <w:p w14:paraId="1D4AFC85" w14:textId="77777777" w:rsidR="004A48AE" w:rsidRPr="008A589A" w:rsidRDefault="004A48AE" w:rsidP="004A48AE">
            <w:pPr>
              <w:widowControl w:val="0"/>
              <w:autoSpaceDE w:val="0"/>
              <w:autoSpaceDN w:val="0"/>
              <w:spacing w:before="0"/>
              <w:ind w:firstLine="0"/>
              <w:jc w:val="left"/>
              <w:rPr>
                <w:rFonts w:ascii="Times New Roman" w:hAnsi="Times New Roman"/>
                <w:szCs w:val="28"/>
              </w:rPr>
            </w:pPr>
          </w:p>
        </w:tc>
        <w:tc>
          <w:tcPr>
            <w:tcW w:w="1814" w:type="dxa"/>
          </w:tcPr>
          <w:p w14:paraId="60C63402" w14:textId="77777777" w:rsidR="004A48AE" w:rsidRPr="008A589A" w:rsidRDefault="004A48AE" w:rsidP="004A48AE">
            <w:pPr>
              <w:widowControl w:val="0"/>
              <w:autoSpaceDE w:val="0"/>
              <w:autoSpaceDN w:val="0"/>
              <w:spacing w:before="0"/>
              <w:ind w:firstLine="0"/>
              <w:jc w:val="left"/>
              <w:rPr>
                <w:rFonts w:ascii="Times New Roman" w:hAnsi="Times New Roman"/>
                <w:szCs w:val="28"/>
              </w:rPr>
            </w:pPr>
          </w:p>
        </w:tc>
        <w:tc>
          <w:tcPr>
            <w:tcW w:w="1701" w:type="dxa"/>
          </w:tcPr>
          <w:p w14:paraId="2EC62BAF" w14:textId="77777777" w:rsidR="004A48AE" w:rsidRPr="008A589A" w:rsidRDefault="004A48AE" w:rsidP="004A48AE">
            <w:pPr>
              <w:widowControl w:val="0"/>
              <w:autoSpaceDE w:val="0"/>
              <w:autoSpaceDN w:val="0"/>
              <w:spacing w:before="0"/>
              <w:ind w:firstLine="0"/>
              <w:jc w:val="left"/>
              <w:rPr>
                <w:rFonts w:ascii="Times New Roman" w:hAnsi="Times New Roman"/>
                <w:szCs w:val="28"/>
              </w:rPr>
            </w:pPr>
          </w:p>
        </w:tc>
        <w:tc>
          <w:tcPr>
            <w:tcW w:w="1924" w:type="dxa"/>
          </w:tcPr>
          <w:p w14:paraId="0386B531" w14:textId="77777777" w:rsidR="004A48AE" w:rsidRPr="008A589A" w:rsidRDefault="004A48AE" w:rsidP="004A48AE">
            <w:pPr>
              <w:widowControl w:val="0"/>
              <w:autoSpaceDE w:val="0"/>
              <w:autoSpaceDN w:val="0"/>
              <w:spacing w:before="0"/>
              <w:ind w:firstLine="0"/>
              <w:jc w:val="left"/>
              <w:rPr>
                <w:rFonts w:ascii="Times New Roman" w:hAnsi="Times New Roman"/>
                <w:szCs w:val="28"/>
              </w:rPr>
            </w:pPr>
          </w:p>
        </w:tc>
        <w:tc>
          <w:tcPr>
            <w:tcW w:w="1843" w:type="dxa"/>
          </w:tcPr>
          <w:p w14:paraId="61E1B965" w14:textId="77777777" w:rsidR="004A48AE" w:rsidRPr="008A589A" w:rsidRDefault="004A48AE" w:rsidP="004A48AE">
            <w:pPr>
              <w:widowControl w:val="0"/>
              <w:autoSpaceDE w:val="0"/>
              <w:autoSpaceDN w:val="0"/>
              <w:spacing w:before="0"/>
              <w:ind w:firstLine="0"/>
              <w:jc w:val="left"/>
              <w:rPr>
                <w:rFonts w:ascii="Times New Roman" w:hAnsi="Times New Roman"/>
                <w:szCs w:val="28"/>
              </w:rPr>
            </w:pPr>
          </w:p>
        </w:tc>
        <w:tc>
          <w:tcPr>
            <w:tcW w:w="1701" w:type="dxa"/>
          </w:tcPr>
          <w:p w14:paraId="2B92320E" w14:textId="77777777" w:rsidR="004A48AE" w:rsidRPr="008A589A" w:rsidRDefault="004A48AE" w:rsidP="004A48AE">
            <w:pPr>
              <w:widowControl w:val="0"/>
              <w:autoSpaceDE w:val="0"/>
              <w:autoSpaceDN w:val="0"/>
              <w:spacing w:before="0"/>
              <w:ind w:firstLine="0"/>
              <w:jc w:val="left"/>
              <w:rPr>
                <w:rFonts w:ascii="Times New Roman" w:hAnsi="Times New Roman"/>
                <w:szCs w:val="28"/>
              </w:rPr>
            </w:pPr>
          </w:p>
        </w:tc>
      </w:tr>
    </w:tbl>
    <w:p w14:paraId="1A93BDE4" w14:textId="77777777" w:rsidR="004A48AE" w:rsidRPr="008A589A" w:rsidRDefault="004A48AE" w:rsidP="004A48AE">
      <w:pPr>
        <w:widowControl w:val="0"/>
        <w:autoSpaceDE w:val="0"/>
        <w:autoSpaceDN w:val="0"/>
        <w:spacing w:before="0"/>
        <w:ind w:firstLine="540"/>
        <w:rPr>
          <w:rFonts w:ascii="Times New Roman" w:hAnsi="Times New Roman"/>
          <w:sz w:val="28"/>
          <w:szCs w:val="28"/>
        </w:rPr>
      </w:pPr>
    </w:p>
    <w:p w14:paraId="30E8A4AD" w14:textId="77777777" w:rsidR="004A48AE" w:rsidRPr="008A589A" w:rsidRDefault="004A48AE" w:rsidP="004A48AE">
      <w:pPr>
        <w:widowControl w:val="0"/>
        <w:autoSpaceDE w:val="0"/>
        <w:autoSpaceDN w:val="0"/>
        <w:spacing w:before="0"/>
        <w:ind w:firstLine="0"/>
        <w:rPr>
          <w:rFonts w:ascii="Times New Roman" w:hAnsi="Times New Roman"/>
          <w:szCs w:val="28"/>
        </w:rPr>
      </w:pPr>
      <w:r w:rsidRPr="008A589A">
        <w:rPr>
          <w:rFonts w:ascii="Times New Roman" w:hAnsi="Times New Roman"/>
          <w:szCs w:val="28"/>
        </w:rPr>
        <w:t>* Указать в строгом соответствии с документами предоставления субсидии.</w:t>
      </w:r>
    </w:p>
    <w:p w14:paraId="68025A4F" w14:textId="77777777" w:rsidR="004A48AE" w:rsidRPr="00F75CD5" w:rsidRDefault="004A48AE" w:rsidP="004A48AE">
      <w:pPr>
        <w:widowControl w:val="0"/>
        <w:autoSpaceDE w:val="0"/>
        <w:autoSpaceDN w:val="0"/>
        <w:spacing w:before="0"/>
        <w:ind w:firstLine="0"/>
        <w:rPr>
          <w:rFonts w:ascii="Times New Roman" w:hAnsi="Times New Roman"/>
          <w:sz w:val="28"/>
          <w:szCs w:val="28"/>
        </w:rPr>
      </w:pPr>
    </w:p>
    <w:p w14:paraId="3D4F8442" w14:textId="49243BC6" w:rsidR="004A48AE" w:rsidRPr="00F75CD5" w:rsidRDefault="004A48AE" w:rsidP="004A48AE">
      <w:pPr>
        <w:widowControl w:val="0"/>
        <w:autoSpaceDE w:val="0"/>
        <w:autoSpaceDN w:val="0"/>
        <w:spacing w:before="0"/>
        <w:ind w:firstLine="0"/>
        <w:rPr>
          <w:rFonts w:ascii="Times New Roman" w:hAnsi="Times New Roman"/>
          <w:sz w:val="28"/>
          <w:szCs w:val="28"/>
        </w:rPr>
      </w:pPr>
      <w:r w:rsidRPr="00F75CD5">
        <w:rPr>
          <w:rFonts w:ascii="Times New Roman" w:hAnsi="Times New Roman"/>
          <w:sz w:val="28"/>
          <w:szCs w:val="28"/>
        </w:rPr>
        <w:t>_________________________________________________________________</w:t>
      </w:r>
      <w:r w:rsidR="00170D82" w:rsidRPr="00F75CD5">
        <w:rPr>
          <w:rFonts w:ascii="Times New Roman" w:hAnsi="Times New Roman"/>
          <w:sz w:val="28"/>
          <w:szCs w:val="28"/>
        </w:rPr>
        <w:t>___</w:t>
      </w:r>
    </w:p>
    <w:p w14:paraId="2E919F9C" w14:textId="77777777" w:rsidR="004A48AE" w:rsidRPr="00F75CD5" w:rsidRDefault="004A48AE" w:rsidP="004A48AE">
      <w:pPr>
        <w:widowControl w:val="0"/>
        <w:autoSpaceDE w:val="0"/>
        <w:autoSpaceDN w:val="0"/>
        <w:spacing w:before="0"/>
        <w:ind w:firstLine="0"/>
        <w:rPr>
          <w:rFonts w:ascii="Times New Roman" w:hAnsi="Times New Roman"/>
          <w:szCs w:val="24"/>
        </w:rPr>
      </w:pPr>
      <w:r w:rsidRPr="00F75CD5">
        <w:rPr>
          <w:rFonts w:ascii="Times New Roman" w:hAnsi="Times New Roman"/>
          <w:szCs w:val="24"/>
        </w:rPr>
        <w:t xml:space="preserve">(заявитель/должность руководителя               </w:t>
      </w:r>
      <w:proofErr w:type="gramStart"/>
      <w:r w:rsidRPr="00F75CD5">
        <w:rPr>
          <w:rFonts w:ascii="Times New Roman" w:hAnsi="Times New Roman"/>
          <w:szCs w:val="24"/>
        </w:rPr>
        <w:t xml:space="preserve">   (</w:t>
      </w:r>
      <w:proofErr w:type="gramEnd"/>
      <w:r w:rsidRPr="00F75CD5">
        <w:rPr>
          <w:rFonts w:ascii="Times New Roman" w:hAnsi="Times New Roman"/>
          <w:szCs w:val="24"/>
        </w:rPr>
        <w:t>подпись)                (расшифровка подписи)</w:t>
      </w:r>
    </w:p>
    <w:p w14:paraId="23A4F007" w14:textId="77777777" w:rsidR="004A48AE" w:rsidRPr="008A589A" w:rsidRDefault="004A48AE" w:rsidP="004A48AE">
      <w:pPr>
        <w:widowControl w:val="0"/>
        <w:autoSpaceDE w:val="0"/>
        <w:autoSpaceDN w:val="0"/>
        <w:spacing w:before="0"/>
        <w:ind w:firstLine="0"/>
        <w:rPr>
          <w:rFonts w:ascii="Times New Roman" w:hAnsi="Times New Roman"/>
          <w:szCs w:val="24"/>
        </w:rPr>
      </w:pPr>
      <w:r w:rsidRPr="008A589A">
        <w:rPr>
          <w:rFonts w:ascii="Times New Roman" w:hAnsi="Times New Roman"/>
          <w:szCs w:val="24"/>
        </w:rPr>
        <w:t xml:space="preserve">       юридического лица)</w:t>
      </w:r>
    </w:p>
    <w:p w14:paraId="0998F38B" w14:textId="77777777" w:rsidR="004A48AE" w:rsidRDefault="004A48AE" w:rsidP="004A48AE">
      <w:pPr>
        <w:widowControl w:val="0"/>
        <w:autoSpaceDE w:val="0"/>
        <w:autoSpaceDN w:val="0"/>
        <w:spacing w:before="0"/>
        <w:ind w:firstLine="0"/>
        <w:rPr>
          <w:rFonts w:ascii="Times New Roman" w:hAnsi="Times New Roman"/>
          <w:szCs w:val="24"/>
        </w:rPr>
      </w:pPr>
      <w:r w:rsidRPr="008A589A">
        <w:rPr>
          <w:rFonts w:ascii="Times New Roman" w:hAnsi="Times New Roman"/>
          <w:szCs w:val="24"/>
        </w:rPr>
        <w:t>МП</w:t>
      </w:r>
      <w:r w:rsidR="005666F8">
        <w:rPr>
          <w:rFonts w:ascii="Times New Roman" w:hAnsi="Times New Roman"/>
          <w:szCs w:val="24"/>
        </w:rPr>
        <w:t xml:space="preserve"> (при наличии)</w:t>
      </w:r>
    </w:p>
    <w:p w14:paraId="481F82F2" w14:textId="77777777" w:rsidR="00170D82" w:rsidRPr="008A589A" w:rsidRDefault="00170D82" w:rsidP="004A48AE">
      <w:pPr>
        <w:widowControl w:val="0"/>
        <w:autoSpaceDE w:val="0"/>
        <w:autoSpaceDN w:val="0"/>
        <w:spacing w:before="0"/>
        <w:ind w:firstLine="0"/>
        <w:rPr>
          <w:rFonts w:ascii="Times New Roman" w:hAnsi="Times New Roman"/>
          <w:szCs w:val="24"/>
        </w:rPr>
      </w:pPr>
    </w:p>
    <w:p w14:paraId="4BC3DB69" w14:textId="77777777" w:rsidR="004A48AE" w:rsidRPr="008A589A" w:rsidRDefault="004A48AE" w:rsidP="004A48AE">
      <w:pPr>
        <w:widowControl w:val="0"/>
        <w:autoSpaceDE w:val="0"/>
        <w:autoSpaceDN w:val="0"/>
        <w:spacing w:before="0"/>
        <w:ind w:firstLine="0"/>
        <w:rPr>
          <w:rFonts w:ascii="Times New Roman" w:hAnsi="Times New Roman"/>
          <w:sz w:val="28"/>
          <w:szCs w:val="28"/>
        </w:rPr>
      </w:pPr>
      <w:r w:rsidRPr="008A589A">
        <w:rPr>
          <w:rFonts w:ascii="Times New Roman" w:hAnsi="Times New Roman"/>
          <w:sz w:val="28"/>
          <w:szCs w:val="28"/>
        </w:rPr>
        <w:t>____________________________</w:t>
      </w:r>
    </w:p>
    <w:p w14:paraId="33C522A9" w14:textId="77777777" w:rsidR="004A48AE" w:rsidRPr="008A589A" w:rsidRDefault="004A48AE" w:rsidP="004A48AE">
      <w:pPr>
        <w:widowControl w:val="0"/>
        <w:autoSpaceDE w:val="0"/>
        <w:autoSpaceDN w:val="0"/>
        <w:spacing w:before="0"/>
        <w:ind w:firstLine="0"/>
        <w:rPr>
          <w:rFonts w:ascii="Times New Roman" w:hAnsi="Times New Roman"/>
          <w:szCs w:val="24"/>
        </w:rPr>
      </w:pPr>
      <w:r w:rsidRPr="008A589A">
        <w:rPr>
          <w:rFonts w:ascii="Times New Roman" w:hAnsi="Times New Roman"/>
          <w:szCs w:val="24"/>
        </w:rPr>
        <w:t xml:space="preserve">         (дата составления </w:t>
      </w:r>
      <w:r>
        <w:rPr>
          <w:rFonts w:ascii="Times New Roman" w:hAnsi="Times New Roman"/>
          <w:szCs w:val="24"/>
        </w:rPr>
        <w:t>справки</w:t>
      </w:r>
      <w:r w:rsidRPr="008A589A">
        <w:rPr>
          <w:rFonts w:ascii="Times New Roman" w:hAnsi="Times New Roman"/>
          <w:szCs w:val="24"/>
        </w:rPr>
        <w:t>)</w:t>
      </w:r>
    </w:p>
    <w:p w14:paraId="2CCF8D3B" w14:textId="77777777" w:rsidR="004A48AE" w:rsidRPr="008A589A" w:rsidRDefault="004A48AE" w:rsidP="004A48AE">
      <w:pPr>
        <w:spacing w:before="0" w:after="200" w:line="276" w:lineRule="auto"/>
        <w:ind w:firstLine="0"/>
        <w:jc w:val="left"/>
        <w:rPr>
          <w:rFonts w:ascii="Times New Roman" w:hAnsi="Times New Roman"/>
          <w:sz w:val="28"/>
          <w:szCs w:val="28"/>
        </w:rPr>
      </w:pPr>
      <w:r w:rsidRPr="008A589A">
        <w:rPr>
          <w:rFonts w:ascii="Times New Roman" w:hAnsi="Times New Roman"/>
          <w:sz w:val="28"/>
          <w:szCs w:val="28"/>
        </w:rPr>
        <w:br w:type="page"/>
      </w:r>
      <w:bookmarkStart w:id="16" w:name="_GoBack"/>
      <w:bookmarkEnd w:id="16"/>
    </w:p>
    <w:p w14:paraId="3169D020" w14:textId="77777777" w:rsidR="004A48AE" w:rsidRPr="008A589A" w:rsidRDefault="004A48AE" w:rsidP="004A48AE">
      <w:pPr>
        <w:widowControl w:val="0"/>
        <w:autoSpaceDE w:val="0"/>
        <w:autoSpaceDN w:val="0"/>
        <w:spacing w:before="0"/>
        <w:ind w:firstLine="0"/>
        <w:jc w:val="right"/>
        <w:outlineLvl w:val="2"/>
        <w:rPr>
          <w:rFonts w:ascii="Times New Roman" w:hAnsi="Times New Roman"/>
          <w:sz w:val="28"/>
          <w:szCs w:val="28"/>
        </w:rPr>
      </w:pPr>
      <w:r>
        <w:rPr>
          <w:rFonts w:ascii="Times New Roman" w:hAnsi="Times New Roman"/>
          <w:sz w:val="28"/>
          <w:szCs w:val="28"/>
        </w:rPr>
        <w:lastRenderedPageBreak/>
        <w:t>Форма №3</w:t>
      </w:r>
    </w:p>
    <w:p w14:paraId="43621E3D" w14:textId="77777777" w:rsidR="004A48AE" w:rsidRPr="008A589A" w:rsidRDefault="004A48AE" w:rsidP="004A48AE">
      <w:pPr>
        <w:widowControl w:val="0"/>
        <w:autoSpaceDE w:val="0"/>
        <w:autoSpaceDN w:val="0"/>
        <w:spacing w:before="0"/>
        <w:ind w:firstLine="540"/>
        <w:rPr>
          <w:rFonts w:ascii="Times New Roman" w:hAnsi="Times New Roman"/>
          <w:sz w:val="28"/>
          <w:szCs w:val="28"/>
        </w:rPr>
      </w:pPr>
    </w:p>
    <w:p w14:paraId="262ECFFF" w14:textId="77777777" w:rsidR="004A48AE" w:rsidRPr="008A589A" w:rsidRDefault="004A48AE" w:rsidP="004A48AE">
      <w:pPr>
        <w:widowControl w:val="0"/>
        <w:autoSpaceDE w:val="0"/>
        <w:autoSpaceDN w:val="0"/>
        <w:spacing w:before="0"/>
        <w:ind w:firstLine="0"/>
        <w:jc w:val="center"/>
        <w:rPr>
          <w:rFonts w:ascii="Times New Roman" w:hAnsi="Times New Roman"/>
          <w:sz w:val="28"/>
          <w:szCs w:val="28"/>
        </w:rPr>
      </w:pPr>
      <w:bookmarkStart w:id="17" w:name="P1819"/>
      <w:bookmarkEnd w:id="17"/>
      <w:r w:rsidRPr="008A589A">
        <w:rPr>
          <w:rFonts w:ascii="Times New Roman" w:hAnsi="Times New Roman"/>
          <w:sz w:val="28"/>
          <w:szCs w:val="28"/>
        </w:rPr>
        <w:t>Расчет субсидии</w:t>
      </w:r>
    </w:p>
    <w:p w14:paraId="6CEE2833" w14:textId="77777777" w:rsidR="004A48AE" w:rsidRPr="008A589A" w:rsidRDefault="004A48AE" w:rsidP="004A48AE">
      <w:pPr>
        <w:widowControl w:val="0"/>
        <w:autoSpaceDE w:val="0"/>
        <w:autoSpaceDN w:val="0"/>
        <w:spacing w:before="0"/>
        <w:ind w:firstLine="0"/>
        <w:rPr>
          <w:rFonts w:ascii="Times New Roman" w:hAnsi="Times New Roman"/>
          <w:sz w:val="28"/>
          <w:szCs w:val="28"/>
        </w:rPr>
      </w:pPr>
    </w:p>
    <w:p w14:paraId="07892012" w14:textId="1E953264" w:rsidR="004A48AE" w:rsidRPr="008A589A" w:rsidRDefault="004A48AE" w:rsidP="004A48AE">
      <w:pPr>
        <w:widowControl w:val="0"/>
        <w:autoSpaceDE w:val="0"/>
        <w:autoSpaceDN w:val="0"/>
        <w:spacing w:before="0"/>
        <w:ind w:firstLine="0"/>
        <w:rPr>
          <w:rFonts w:ascii="Times New Roman" w:hAnsi="Times New Roman"/>
          <w:sz w:val="28"/>
          <w:szCs w:val="28"/>
        </w:rPr>
      </w:pPr>
      <w:r w:rsidRPr="008A589A">
        <w:rPr>
          <w:rFonts w:ascii="Times New Roman" w:hAnsi="Times New Roman"/>
          <w:sz w:val="28"/>
          <w:szCs w:val="28"/>
        </w:rPr>
        <w:t>предоставляемой __________________________________________________________________</w:t>
      </w:r>
      <w:r w:rsidR="00ED3168">
        <w:rPr>
          <w:rFonts w:ascii="Times New Roman" w:hAnsi="Times New Roman"/>
          <w:sz w:val="28"/>
          <w:szCs w:val="28"/>
        </w:rPr>
        <w:t>__</w:t>
      </w:r>
    </w:p>
    <w:p w14:paraId="32A0099D" w14:textId="77777777" w:rsidR="004A48AE" w:rsidRPr="008A589A" w:rsidRDefault="004A48AE" w:rsidP="004A48AE">
      <w:pPr>
        <w:widowControl w:val="0"/>
        <w:autoSpaceDE w:val="0"/>
        <w:autoSpaceDN w:val="0"/>
        <w:spacing w:before="0"/>
        <w:ind w:firstLine="0"/>
        <w:jc w:val="center"/>
        <w:rPr>
          <w:rFonts w:ascii="Times New Roman" w:hAnsi="Times New Roman"/>
          <w:szCs w:val="24"/>
        </w:rPr>
      </w:pPr>
      <w:r w:rsidRPr="008A589A">
        <w:rPr>
          <w:rFonts w:ascii="Times New Roman" w:hAnsi="Times New Roman"/>
          <w:szCs w:val="24"/>
        </w:rPr>
        <w:t>(сокращенное наименование юридического лица или Ф</w:t>
      </w:r>
      <w:r w:rsidR="00D94F68">
        <w:rPr>
          <w:rFonts w:ascii="Times New Roman" w:hAnsi="Times New Roman"/>
          <w:szCs w:val="24"/>
        </w:rPr>
        <w:t>.</w:t>
      </w:r>
      <w:r w:rsidRPr="008A589A">
        <w:rPr>
          <w:rFonts w:ascii="Times New Roman" w:hAnsi="Times New Roman"/>
          <w:szCs w:val="24"/>
        </w:rPr>
        <w:t>И</w:t>
      </w:r>
      <w:r w:rsidR="00D94F68">
        <w:rPr>
          <w:rFonts w:ascii="Times New Roman" w:hAnsi="Times New Roman"/>
          <w:szCs w:val="24"/>
        </w:rPr>
        <w:t>.</w:t>
      </w:r>
      <w:r w:rsidRPr="008A589A">
        <w:rPr>
          <w:rFonts w:ascii="Times New Roman" w:hAnsi="Times New Roman"/>
          <w:szCs w:val="24"/>
        </w:rPr>
        <w:t>О</w:t>
      </w:r>
      <w:r w:rsidR="00D94F68">
        <w:rPr>
          <w:rFonts w:ascii="Times New Roman" w:hAnsi="Times New Roman"/>
          <w:szCs w:val="24"/>
        </w:rPr>
        <w:t>.</w:t>
      </w:r>
      <w:r w:rsidRPr="008A589A">
        <w:rPr>
          <w:rFonts w:ascii="Times New Roman" w:hAnsi="Times New Roman"/>
          <w:szCs w:val="24"/>
        </w:rPr>
        <w:t xml:space="preserve"> индивидуального предпринимателя)</w:t>
      </w:r>
    </w:p>
    <w:p w14:paraId="409D92EB" w14:textId="77777777" w:rsidR="004A48AE" w:rsidRPr="008A589A" w:rsidRDefault="004A48AE" w:rsidP="004A48AE">
      <w:pPr>
        <w:widowControl w:val="0"/>
        <w:autoSpaceDE w:val="0"/>
        <w:autoSpaceDN w:val="0"/>
        <w:spacing w:before="0"/>
        <w:ind w:firstLine="0"/>
        <w:jc w:val="center"/>
        <w:rPr>
          <w:rFonts w:ascii="Times New Roman" w:hAnsi="Times New Roman"/>
          <w:szCs w:val="24"/>
        </w:rPr>
      </w:pPr>
    </w:p>
    <w:p w14:paraId="781A14C3" w14:textId="77777777" w:rsidR="004A48AE" w:rsidRPr="008A589A" w:rsidRDefault="004A48AE" w:rsidP="004A48AE">
      <w:pPr>
        <w:widowControl w:val="0"/>
        <w:autoSpaceDE w:val="0"/>
        <w:autoSpaceDN w:val="0"/>
        <w:spacing w:before="0"/>
        <w:ind w:firstLine="0"/>
        <w:rPr>
          <w:rFonts w:ascii="Times New Roman" w:hAnsi="Times New Roman"/>
          <w:sz w:val="28"/>
          <w:szCs w:val="28"/>
        </w:rPr>
      </w:pPr>
    </w:p>
    <w:p w14:paraId="1B9B836A" w14:textId="09377C73" w:rsidR="004A48AE" w:rsidRPr="008A589A" w:rsidRDefault="004A48AE" w:rsidP="004A48AE">
      <w:pPr>
        <w:widowControl w:val="0"/>
        <w:autoSpaceDE w:val="0"/>
        <w:autoSpaceDN w:val="0"/>
        <w:spacing w:before="0"/>
        <w:ind w:firstLine="0"/>
        <w:rPr>
          <w:rFonts w:ascii="Times New Roman" w:hAnsi="Times New Roman"/>
          <w:sz w:val="28"/>
          <w:szCs w:val="28"/>
        </w:rPr>
      </w:pPr>
      <w:r w:rsidRPr="008A589A">
        <w:rPr>
          <w:rFonts w:ascii="Times New Roman" w:hAnsi="Times New Roman"/>
          <w:sz w:val="28"/>
          <w:szCs w:val="28"/>
        </w:rPr>
        <w:t>ОГРН/ОГРНИП заявителя ________________________________</w:t>
      </w:r>
      <w:r w:rsidR="00ED3168">
        <w:rPr>
          <w:rFonts w:ascii="Times New Roman" w:hAnsi="Times New Roman"/>
          <w:sz w:val="28"/>
          <w:szCs w:val="28"/>
        </w:rPr>
        <w:t>_</w:t>
      </w:r>
      <w:r w:rsidRPr="008A589A">
        <w:rPr>
          <w:rFonts w:ascii="Times New Roman" w:hAnsi="Times New Roman"/>
          <w:sz w:val="28"/>
          <w:szCs w:val="28"/>
        </w:rPr>
        <w:t>___________</w:t>
      </w:r>
      <w:r w:rsidR="00ED3168">
        <w:rPr>
          <w:rFonts w:ascii="Times New Roman" w:hAnsi="Times New Roman"/>
          <w:sz w:val="28"/>
          <w:szCs w:val="28"/>
        </w:rPr>
        <w:t>_</w:t>
      </w:r>
    </w:p>
    <w:p w14:paraId="380D35AD" w14:textId="77777777" w:rsidR="004A48AE" w:rsidRPr="008A589A" w:rsidRDefault="004A48AE" w:rsidP="004A48AE">
      <w:pPr>
        <w:widowControl w:val="0"/>
        <w:autoSpaceDE w:val="0"/>
        <w:autoSpaceDN w:val="0"/>
        <w:spacing w:before="0"/>
        <w:ind w:firstLine="0"/>
        <w:rPr>
          <w:rFonts w:ascii="Times New Roman" w:hAnsi="Times New Roman"/>
          <w:sz w:val="28"/>
          <w:szCs w:val="28"/>
        </w:rPr>
      </w:pPr>
    </w:p>
    <w:p w14:paraId="6DD10237" w14:textId="045698FB" w:rsidR="004A48AE" w:rsidRPr="008A589A" w:rsidRDefault="004A48AE" w:rsidP="004A48AE">
      <w:pPr>
        <w:widowControl w:val="0"/>
        <w:autoSpaceDE w:val="0"/>
        <w:autoSpaceDN w:val="0"/>
        <w:spacing w:before="0"/>
        <w:ind w:firstLine="0"/>
        <w:rPr>
          <w:rFonts w:ascii="Times New Roman" w:hAnsi="Times New Roman"/>
          <w:sz w:val="28"/>
          <w:szCs w:val="28"/>
        </w:rPr>
      </w:pPr>
      <w:r w:rsidRPr="008A589A">
        <w:rPr>
          <w:rFonts w:ascii="Times New Roman" w:hAnsi="Times New Roman"/>
          <w:sz w:val="28"/>
          <w:szCs w:val="28"/>
        </w:rPr>
        <w:t>ИНН заявителя ____________________________________________________</w:t>
      </w:r>
      <w:r w:rsidR="00ED3168">
        <w:rPr>
          <w:rFonts w:ascii="Times New Roman" w:hAnsi="Times New Roman"/>
          <w:sz w:val="28"/>
          <w:szCs w:val="28"/>
        </w:rPr>
        <w:t>_</w:t>
      </w:r>
      <w:r w:rsidRPr="008A589A">
        <w:rPr>
          <w:rFonts w:ascii="Times New Roman" w:hAnsi="Times New Roman"/>
          <w:sz w:val="28"/>
          <w:szCs w:val="28"/>
        </w:rPr>
        <w:t>_</w:t>
      </w:r>
    </w:p>
    <w:p w14:paraId="064EE60E" w14:textId="77777777" w:rsidR="004A48AE" w:rsidRPr="008A589A" w:rsidRDefault="004A48AE" w:rsidP="004A48AE">
      <w:pPr>
        <w:widowControl w:val="0"/>
        <w:autoSpaceDE w:val="0"/>
        <w:autoSpaceDN w:val="0"/>
        <w:spacing w:before="0"/>
        <w:ind w:firstLine="0"/>
        <w:rPr>
          <w:rFonts w:ascii="Times New Roman" w:hAnsi="Times New Roman"/>
          <w:sz w:val="28"/>
          <w:szCs w:val="28"/>
        </w:rPr>
      </w:pPr>
    </w:p>
    <w:p w14:paraId="1BDC541F" w14:textId="597F5116" w:rsidR="004A48AE" w:rsidRPr="008A589A" w:rsidRDefault="004A48AE" w:rsidP="004A48AE">
      <w:pPr>
        <w:widowControl w:val="0"/>
        <w:autoSpaceDE w:val="0"/>
        <w:autoSpaceDN w:val="0"/>
        <w:spacing w:before="0"/>
        <w:ind w:firstLine="0"/>
        <w:rPr>
          <w:rFonts w:ascii="Times New Roman" w:hAnsi="Times New Roman"/>
          <w:sz w:val="28"/>
          <w:szCs w:val="28"/>
        </w:rPr>
      </w:pPr>
      <w:r w:rsidRPr="008A589A">
        <w:rPr>
          <w:rFonts w:ascii="Times New Roman" w:hAnsi="Times New Roman"/>
          <w:sz w:val="28"/>
          <w:szCs w:val="28"/>
        </w:rPr>
        <w:t>КПП заявителя (для юридических лиц) ____________________</w:t>
      </w:r>
      <w:r w:rsidR="00ED3168">
        <w:rPr>
          <w:rFonts w:ascii="Times New Roman" w:hAnsi="Times New Roman"/>
          <w:sz w:val="28"/>
          <w:szCs w:val="28"/>
        </w:rPr>
        <w:t>_</w:t>
      </w:r>
      <w:r w:rsidRPr="008A589A">
        <w:rPr>
          <w:rFonts w:ascii="Times New Roman" w:hAnsi="Times New Roman"/>
          <w:sz w:val="28"/>
          <w:szCs w:val="28"/>
        </w:rPr>
        <w:t>__________</w:t>
      </w:r>
      <w:r w:rsidR="00ED3168">
        <w:rPr>
          <w:rFonts w:ascii="Times New Roman" w:hAnsi="Times New Roman"/>
          <w:sz w:val="28"/>
          <w:szCs w:val="28"/>
        </w:rPr>
        <w:t>_</w:t>
      </w:r>
      <w:r w:rsidRPr="008A589A">
        <w:rPr>
          <w:rFonts w:ascii="Times New Roman" w:hAnsi="Times New Roman"/>
          <w:sz w:val="28"/>
          <w:szCs w:val="28"/>
        </w:rPr>
        <w:t>__</w:t>
      </w:r>
    </w:p>
    <w:p w14:paraId="6E93E31B" w14:textId="77777777" w:rsidR="004A48AE" w:rsidRPr="008A589A" w:rsidRDefault="004A48AE" w:rsidP="004A48AE">
      <w:pPr>
        <w:widowControl w:val="0"/>
        <w:autoSpaceDE w:val="0"/>
        <w:autoSpaceDN w:val="0"/>
        <w:spacing w:before="0"/>
        <w:ind w:firstLine="0"/>
        <w:rPr>
          <w:rFonts w:ascii="Times New Roman" w:hAnsi="Times New Roman"/>
          <w:sz w:val="28"/>
          <w:szCs w:val="28"/>
        </w:rPr>
      </w:pPr>
    </w:p>
    <w:p w14:paraId="3A7C6557" w14:textId="77777777" w:rsidR="004A48AE" w:rsidRPr="008A589A" w:rsidRDefault="004A48AE" w:rsidP="004A48AE">
      <w:pPr>
        <w:widowControl w:val="0"/>
        <w:autoSpaceDE w:val="0"/>
        <w:autoSpaceDN w:val="0"/>
        <w:spacing w:before="0"/>
        <w:ind w:firstLine="0"/>
        <w:rPr>
          <w:rFonts w:ascii="Times New Roman" w:hAnsi="Times New Roman"/>
          <w:sz w:val="28"/>
          <w:szCs w:val="28"/>
        </w:rPr>
      </w:pPr>
      <w:r w:rsidRPr="008A589A">
        <w:rPr>
          <w:rFonts w:ascii="Times New Roman" w:hAnsi="Times New Roman"/>
          <w:sz w:val="28"/>
          <w:szCs w:val="28"/>
        </w:rPr>
        <w:t>Банковские реквизиты заявителя:</w:t>
      </w:r>
    </w:p>
    <w:p w14:paraId="51488F0D" w14:textId="0C274499" w:rsidR="004A48AE" w:rsidRPr="008A589A" w:rsidRDefault="004A48AE" w:rsidP="004A48AE">
      <w:pPr>
        <w:widowControl w:val="0"/>
        <w:autoSpaceDE w:val="0"/>
        <w:autoSpaceDN w:val="0"/>
        <w:spacing w:before="0"/>
        <w:ind w:firstLine="0"/>
        <w:rPr>
          <w:rFonts w:ascii="Times New Roman" w:hAnsi="Times New Roman"/>
          <w:sz w:val="28"/>
          <w:szCs w:val="28"/>
        </w:rPr>
      </w:pPr>
      <w:r w:rsidRPr="008A589A">
        <w:rPr>
          <w:rFonts w:ascii="Times New Roman" w:hAnsi="Times New Roman"/>
          <w:sz w:val="28"/>
          <w:szCs w:val="28"/>
        </w:rPr>
        <w:t>р/с _____________________________________________________</w:t>
      </w:r>
      <w:r w:rsidR="00ED3168">
        <w:rPr>
          <w:rFonts w:ascii="Times New Roman" w:hAnsi="Times New Roman"/>
          <w:sz w:val="28"/>
          <w:szCs w:val="28"/>
        </w:rPr>
        <w:t>__</w:t>
      </w:r>
      <w:r w:rsidRPr="008A589A">
        <w:rPr>
          <w:rFonts w:ascii="Times New Roman" w:hAnsi="Times New Roman"/>
          <w:sz w:val="28"/>
          <w:szCs w:val="28"/>
        </w:rPr>
        <w:t>______</w:t>
      </w:r>
      <w:r w:rsidR="00ED3168">
        <w:rPr>
          <w:rFonts w:ascii="Times New Roman" w:hAnsi="Times New Roman"/>
          <w:sz w:val="28"/>
          <w:szCs w:val="28"/>
        </w:rPr>
        <w:t>_</w:t>
      </w:r>
      <w:r w:rsidRPr="008A589A">
        <w:rPr>
          <w:rFonts w:ascii="Times New Roman" w:hAnsi="Times New Roman"/>
          <w:sz w:val="28"/>
          <w:szCs w:val="28"/>
        </w:rPr>
        <w:t>___</w:t>
      </w:r>
    </w:p>
    <w:p w14:paraId="67A4B465" w14:textId="07DDBE87" w:rsidR="004A48AE" w:rsidRPr="008A589A" w:rsidRDefault="004A48AE" w:rsidP="004A48AE">
      <w:pPr>
        <w:widowControl w:val="0"/>
        <w:autoSpaceDE w:val="0"/>
        <w:autoSpaceDN w:val="0"/>
        <w:spacing w:before="0"/>
        <w:ind w:firstLine="0"/>
        <w:rPr>
          <w:rFonts w:ascii="Times New Roman" w:hAnsi="Times New Roman"/>
          <w:sz w:val="28"/>
          <w:szCs w:val="28"/>
        </w:rPr>
      </w:pPr>
      <w:r w:rsidRPr="008A589A">
        <w:rPr>
          <w:rFonts w:ascii="Times New Roman" w:hAnsi="Times New Roman"/>
          <w:sz w:val="28"/>
          <w:szCs w:val="28"/>
        </w:rPr>
        <w:t>к/с ______________________________________________________</w:t>
      </w:r>
      <w:r w:rsidR="00ED3168">
        <w:rPr>
          <w:rFonts w:ascii="Times New Roman" w:hAnsi="Times New Roman"/>
          <w:sz w:val="28"/>
          <w:szCs w:val="28"/>
        </w:rPr>
        <w:t>_</w:t>
      </w:r>
      <w:r w:rsidRPr="008A589A">
        <w:rPr>
          <w:rFonts w:ascii="Times New Roman" w:hAnsi="Times New Roman"/>
          <w:sz w:val="28"/>
          <w:szCs w:val="28"/>
        </w:rPr>
        <w:t>_____</w:t>
      </w:r>
      <w:r w:rsidR="00ED3168">
        <w:rPr>
          <w:rFonts w:ascii="Times New Roman" w:hAnsi="Times New Roman"/>
          <w:sz w:val="28"/>
          <w:szCs w:val="28"/>
        </w:rPr>
        <w:t>_</w:t>
      </w:r>
      <w:r w:rsidRPr="008A589A">
        <w:rPr>
          <w:rFonts w:ascii="Times New Roman" w:hAnsi="Times New Roman"/>
          <w:sz w:val="28"/>
          <w:szCs w:val="28"/>
        </w:rPr>
        <w:t>____</w:t>
      </w:r>
    </w:p>
    <w:p w14:paraId="34A97C41" w14:textId="000A4106" w:rsidR="004A48AE" w:rsidRPr="008A589A" w:rsidRDefault="004A48AE" w:rsidP="004A48AE">
      <w:pPr>
        <w:widowControl w:val="0"/>
        <w:autoSpaceDE w:val="0"/>
        <w:autoSpaceDN w:val="0"/>
        <w:spacing w:before="0"/>
        <w:ind w:firstLine="0"/>
        <w:rPr>
          <w:rFonts w:ascii="Times New Roman" w:hAnsi="Times New Roman"/>
          <w:sz w:val="28"/>
          <w:szCs w:val="28"/>
        </w:rPr>
      </w:pPr>
      <w:r w:rsidRPr="008A589A">
        <w:rPr>
          <w:rFonts w:ascii="Times New Roman" w:hAnsi="Times New Roman"/>
          <w:sz w:val="28"/>
          <w:szCs w:val="28"/>
        </w:rPr>
        <w:t>БИК ______________________________________________________</w:t>
      </w:r>
      <w:r w:rsidR="00ED3168">
        <w:rPr>
          <w:rFonts w:ascii="Times New Roman" w:hAnsi="Times New Roman"/>
          <w:sz w:val="28"/>
          <w:szCs w:val="28"/>
        </w:rPr>
        <w:t>_</w:t>
      </w:r>
      <w:r w:rsidRPr="008A589A">
        <w:rPr>
          <w:rFonts w:ascii="Times New Roman" w:hAnsi="Times New Roman"/>
          <w:sz w:val="28"/>
          <w:szCs w:val="28"/>
        </w:rPr>
        <w:t>__</w:t>
      </w:r>
      <w:r w:rsidR="00ED3168">
        <w:rPr>
          <w:rFonts w:ascii="Times New Roman" w:hAnsi="Times New Roman"/>
          <w:sz w:val="28"/>
          <w:szCs w:val="28"/>
        </w:rPr>
        <w:t>_</w:t>
      </w:r>
      <w:r w:rsidRPr="008A589A">
        <w:rPr>
          <w:rFonts w:ascii="Times New Roman" w:hAnsi="Times New Roman"/>
          <w:sz w:val="28"/>
          <w:szCs w:val="28"/>
        </w:rPr>
        <w:t>______</w:t>
      </w:r>
    </w:p>
    <w:p w14:paraId="6510A33A" w14:textId="0B709301" w:rsidR="004A48AE" w:rsidRPr="008A589A" w:rsidRDefault="004A48AE" w:rsidP="004A48AE">
      <w:pPr>
        <w:widowControl w:val="0"/>
        <w:autoSpaceDE w:val="0"/>
        <w:autoSpaceDN w:val="0"/>
        <w:spacing w:before="0"/>
        <w:ind w:firstLine="0"/>
        <w:rPr>
          <w:rFonts w:ascii="Times New Roman" w:hAnsi="Times New Roman"/>
          <w:sz w:val="28"/>
          <w:szCs w:val="28"/>
        </w:rPr>
      </w:pPr>
      <w:r w:rsidRPr="008A589A">
        <w:rPr>
          <w:rFonts w:ascii="Times New Roman" w:hAnsi="Times New Roman"/>
          <w:sz w:val="28"/>
          <w:szCs w:val="28"/>
        </w:rPr>
        <w:t>Наименование банка _________________________________________</w:t>
      </w:r>
      <w:r w:rsidR="00ED3168">
        <w:rPr>
          <w:rFonts w:ascii="Times New Roman" w:hAnsi="Times New Roman"/>
          <w:sz w:val="28"/>
          <w:szCs w:val="28"/>
        </w:rPr>
        <w:t>__</w:t>
      </w:r>
      <w:r w:rsidRPr="008A589A">
        <w:rPr>
          <w:rFonts w:ascii="Times New Roman" w:hAnsi="Times New Roman"/>
          <w:sz w:val="28"/>
          <w:szCs w:val="28"/>
        </w:rPr>
        <w:t>_______</w:t>
      </w:r>
    </w:p>
    <w:p w14:paraId="4A52CB33" w14:textId="77777777" w:rsidR="004A48AE" w:rsidRPr="008A589A" w:rsidRDefault="004A48AE" w:rsidP="004A48AE">
      <w:pPr>
        <w:widowControl w:val="0"/>
        <w:autoSpaceDE w:val="0"/>
        <w:autoSpaceDN w:val="0"/>
        <w:spacing w:before="0"/>
        <w:ind w:firstLine="0"/>
        <w:jc w:val="left"/>
        <w:rPr>
          <w:rFonts w:ascii="Times New Roman" w:hAnsi="Times New Roman"/>
          <w:sz w:val="28"/>
          <w:szCs w:val="28"/>
        </w:rPr>
      </w:pPr>
      <w:r w:rsidRPr="008A589A">
        <w:rPr>
          <w:rFonts w:ascii="Times New Roman" w:hAnsi="Times New Roman"/>
          <w:sz w:val="28"/>
          <w:szCs w:val="28"/>
        </w:rPr>
        <w:t xml:space="preserve">Вид деятельности по </w:t>
      </w:r>
      <w:hyperlink r:id="rId36" w:history="1">
        <w:r w:rsidRPr="008A589A">
          <w:rPr>
            <w:rFonts w:ascii="Times New Roman" w:hAnsi="Times New Roman"/>
            <w:sz w:val="28"/>
            <w:szCs w:val="28"/>
          </w:rPr>
          <w:t>ОКВЭД</w:t>
        </w:r>
      </w:hyperlink>
      <w:r w:rsidRPr="008A589A">
        <w:rPr>
          <w:rFonts w:ascii="Times New Roman" w:hAnsi="Times New Roman"/>
          <w:sz w:val="28"/>
          <w:szCs w:val="28"/>
        </w:rPr>
        <w:t xml:space="preserve"> ________________________________________________________</w:t>
      </w:r>
      <w:r w:rsidR="00D94F68">
        <w:rPr>
          <w:rFonts w:ascii="Times New Roman" w:hAnsi="Times New Roman"/>
          <w:sz w:val="28"/>
          <w:szCs w:val="28"/>
        </w:rPr>
        <w:t>___</w:t>
      </w:r>
      <w:r w:rsidRPr="008A589A">
        <w:rPr>
          <w:rFonts w:ascii="Times New Roman" w:hAnsi="Times New Roman"/>
          <w:sz w:val="28"/>
          <w:szCs w:val="28"/>
        </w:rPr>
        <w:t>_________</w:t>
      </w:r>
    </w:p>
    <w:p w14:paraId="654A4947" w14:textId="77777777" w:rsidR="004A48AE" w:rsidRPr="008A589A" w:rsidRDefault="004A48AE" w:rsidP="004A48AE">
      <w:pPr>
        <w:widowControl w:val="0"/>
        <w:autoSpaceDE w:val="0"/>
        <w:autoSpaceDN w:val="0"/>
        <w:spacing w:before="0"/>
        <w:ind w:firstLine="0"/>
        <w:jc w:val="center"/>
        <w:rPr>
          <w:rFonts w:ascii="Times New Roman" w:hAnsi="Times New Roman"/>
          <w:szCs w:val="24"/>
        </w:rPr>
      </w:pPr>
      <w:r w:rsidRPr="008A589A">
        <w:rPr>
          <w:rFonts w:ascii="Times New Roman" w:hAnsi="Times New Roman"/>
          <w:szCs w:val="24"/>
        </w:rPr>
        <w:t>(</w:t>
      </w:r>
      <w:r w:rsidR="00D94F68">
        <w:rPr>
          <w:rFonts w:ascii="Times New Roman" w:hAnsi="Times New Roman"/>
          <w:szCs w:val="24"/>
        </w:rPr>
        <w:t>код</w:t>
      </w:r>
      <w:r w:rsidRPr="008A589A">
        <w:rPr>
          <w:rFonts w:ascii="Times New Roman" w:hAnsi="Times New Roman"/>
          <w:szCs w:val="24"/>
        </w:rPr>
        <w:t xml:space="preserve"> с расшифровкой вида экономической деятельности)</w:t>
      </w:r>
    </w:p>
    <w:p w14:paraId="6DEA1C41" w14:textId="77777777" w:rsidR="004A48AE" w:rsidRPr="008A589A" w:rsidRDefault="004A48AE" w:rsidP="004A48AE">
      <w:pPr>
        <w:widowControl w:val="0"/>
        <w:autoSpaceDE w:val="0"/>
        <w:autoSpaceDN w:val="0"/>
        <w:spacing w:before="0"/>
        <w:ind w:firstLine="0"/>
        <w:rPr>
          <w:rFonts w:ascii="Times New Roman" w:hAnsi="Times New Roman"/>
          <w:sz w:val="28"/>
          <w:szCs w:val="28"/>
        </w:rPr>
      </w:pPr>
      <w:r w:rsidRPr="008A589A">
        <w:rPr>
          <w:rFonts w:ascii="Times New Roman" w:hAnsi="Times New Roman"/>
          <w:sz w:val="28"/>
          <w:szCs w:val="28"/>
        </w:rPr>
        <w:t>_________________________________________________________</w:t>
      </w:r>
      <w:r w:rsidR="00D94F68">
        <w:rPr>
          <w:rFonts w:ascii="Times New Roman" w:hAnsi="Times New Roman"/>
          <w:sz w:val="28"/>
          <w:szCs w:val="28"/>
        </w:rPr>
        <w:t>___</w:t>
      </w:r>
      <w:r w:rsidRPr="008A589A">
        <w:rPr>
          <w:rFonts w:ascii="Times New Roman" w:hAnsi="Times New Roman"/>
          <w:sz w:val="28"/>
          <w:szCs w:val="28"/>
        </w:rPr>
        <w:t>________</w:t>
      </w:r>
    </w:p>
    <w:p w14:paraId="494AE64B" w14:textId="77777777" w:rsidR="004A48AE" w:rsidRPr="008A589A" w:rsidRDefault="004A48AE" w:rsidP="004A48AE">
      <w:pPr>
        <w:widowControl w:val="0"/>
        <w:autoSpaceDE w:val="0"/>
        <w:autoSpaceDN w:val="0"/>
        <w:spacing w:before="0"/>
        <w:ind w:firstLine="54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3855"/>
        <w:gridCol w:w="2842"/>
      </w:tblGrid>
      <w:tr w:rsidR="004A48AE" w:rsidRPr="008A589A" w14:paraId="1DA8BF10" w14:textId="77777777" w:rsidTr="004A48AE">
        <w:tc>
          <w:tcPr>
            <w:tcW w:w="2721" w:type="dxa"/>
          </w:tcPr>
          <w:p w14:paraId="5971AEAD" w14:textId="77777777" w:rsidR="004A48AE" w:rsidRPr="008A589A" w:rsidRDefault="004A48AE" w:rsidP="004A48AE">
            <w:pPr>
              <w:widowControl w:val="0"/>
              <w:autoSpaceDE w:val="0"/>
              <w:autoSpaceDN w:val="0"/>
              <w:spacing w:before="0"/>
              <w:ind w:firstLine="0"/>
              <w:jc w:val="center"/>
              <w:rPr>
                <w:rFonts w:ascii="Times New Roman" w:hAnsi="Times New Roman"/>
                <w:szCs w:val="24"/>
              </w:rPr>
            </w:pPr>
            <w:r w:rsidRPr="008A589A">
              <w:rPr>
                <w:rFonts w:ascii="Times New Roman" w:hAnsi="Times New Roman"/>
                <w:szCs w:val="24"/>
              </w:rPr>
              <w:t>Общая сумма расходов (в рублях)</w:t>
            </w:r>
          </w:p>
        </w:tc>
        <w:tc>
          <w:tcPr>
            <w:tcW w:w="3855" w:type="dxa"/>
          </w:tcPr>
          <w:p w14:paraId="7946FE1B" w14:textId="77777777" w:rsidR="004A48AE" w:rsidRPr="008A589A" w:rsidRDefault="004A48AE" w:rsidP="004A48AE">
            <w:pPr>
              <w:widowControl w:val="0"/>
              <w:autoSpaceDE w:val="0"/>
              <w:autoSpaceDN w:val="0"/>
              <w:spacing w:before="0"/>
              <w:ind w:firstLine="0"/>
              <w:jc w:val="center"/>
              <w:rPr>
                <w:rFonts w:ascii="Times New Roman" w:hAnsi="Times New Roman"/>
                <w:szCs w:val="24"/>
              </w:rPr>
            </w:pPr>
            <w:r w:rsidRPr="008A589A">
              <w:rPr>
                <w:rFonts w:ascii="Times New Roman" w:hAnsi="Times New Roman"/>
                <w:szCs w:val="24"/>
              </w:rPr>
              <w:t>Размер предоставляемой субсидии по программе (в процентах)</w:t>
            </w:r>
          </w:p>
        </w:tc>
        <w:tc>
          <w:tcPr>
            <w:tcW w:w="2842" w:type="dxa"/>
          </w:tcPr>
          <w:p w14:paraId="338F5B27" w14:textId="77777777" w:rsidR="004A48AE" w:rsidRPr="008A589A" w:rsidRDefault="004A48AE" w:rsidP="004A48AE">
            <w:pPr>
              <w:widowControl w:val="0"/>
              <w:autoSpaceDE w:val="0"/>
              <w:autoSpaceDN w:val="0"/>
              <w:spacing w:before="0"/>
              <w:ind w:firstLine="0"/>
              <w:jc w:val="center"/>
              <w:rPr>
                <w:rFonts w:ascii="Times New Roman" w:hAnsi="Times New Roman"/>
                <w:szCs w:val="24"/>
              </w:rPr>
            </w:pPr>
            <w:r w:rsidRPr="008A589A">
              <w:rPr>
                <w:rFonts w:ascii="Times New Roman" w:hAnsi="Times New Roman"/>
                <w:szCs w:val="24"/>
              </w:rPr>
              <w:t>Сумма субсидии (в рублях)</w:t>
            </w:r>
          </w:p>
        </w:tc>
      </w:tr>
      <w:tr w:rsidR="004A48AE" w:rsidRPr="008A589A" w14:paraId="61AEAF9B" w14:textId="77777777" w:rsidTr="004A48AE">
        <w:tc>
          <w:tcPr>
            <w:tcW w:w="2721" w:type="dxa"/>
          </w:tcPr>
          <w:p w14:paraId="6DB67EC2" w14:textId="77777777" w:rsidR="004A48AE" w:rsidRPr="008A589A" w:rsidRDefault="004A48AE" w:rsidP="004A48AE">
            <w:pPr>
              <w:widowControl w:val="0"/>
              <w:autoSpaceDE w:val="0"/>
              <w:autoSpaceDN w:val="0"/>
              <w:spacing w:before="0"/>
              <w:ind w:firstLine="0"/>
              <w:jc w:val="left"/>
              <w:rPr>
                <w:rFonts w:ascii="Times New Roman" w:hAnsi="Times New Roman"/>
                <w:szCs w:val="24"/>
              </w:rPr>
            </w:pPr>
          </w:p>
        </w:tc>
        <w:tc>
          <w:tcPr>
            <w:tcW w:w="3855" w:type="dxa"/>
          </w:tcPr>
          <w:p w14:paraId="0D29D04A" w14:textId="77777777" w:rsidR="004A48AE" w:rsidRPr="008A589A" w:rsidRDefault="004A48AE" w:rsidP="004A48AE">
            <w:pPr>
              <w:widowControl w:val="0"/>
              <w:autoSpaceDE w:val="0"/>
              <w:autoSpaceDN w:val="0"/>
              <w:spacing w:before="0"/>
              <w:ind w:firstLine="0"/>
              <w:jc w:val="left"/>
              <w:rPr>
                <w:rFonts w:ascii="Times New Roman" w:hAnsi="Times New Roman"/>
                <w:szCs w:val="24"/>
              </w:rPr>
            </w:pPr>
          </w:p>
        </w:tc>
        <w:tc>
          <w:tcPr>
            <w:tcW w:w="2842" w:type="dxa"/>
          </w:tcPr>
          <w:p w14:paraId="18286B72" w14:textId="77777777" w:rsidR="004A48AE" w:rsidRPr="008A589A" w:rsidRDefault="004A48AE" w:rsidP="004A48AE">
            <w:pPr>
              <w:widowControl w:val="0"/>
              <w:autoSpaceDE w:val="0"/>
              <w:autoSpaceDN w:val="0"/>
              <w:spacing w:before="0"/>
              <w:ind w:firstLine="0"/>
              <w:jc w:val="left"/>
              <w:rPr>
                <w:rFonts w:ascii="Times New Roman" w:hAnsi="Times New Roman"/>
                <w:szCs w:val="24"/>
              </w:rPr>
            </w:pPr>
          </w:p>
        </w:tc>
      </w:tr>
    </w:tbl>
    <w:p w14:paraId="0593BA2F" w14:textId="77777777" w:rsidR="004A48AE" w:rsidRPr="008A589A" w:rsidRDefault="004A48AE" w:rsidP="004A48AE">
      <w:pPr>
        <w:widowControl w:val="0"/>
        <w:autoSpaceDE w:val="0"/>
        <w:autoSpaceDN w:val="0"/>
        <w:spacing w:before="0"/>
        <w:ind w:firstLine="0"/>
        <w:rPr>
          <w:rFonts w:ascii="Times New Roman" w:hAnsi="Times New Roman"/>
          <w:sz w:val="28"/>
          <w:szCs w:val="28"/>
        </w:rPr>
      </w:pPr>
      <w:r w:rsidRPr="008A589A">
        <w:rPr>
          <w:rFonts w:ascii="Times New Roman" w:hAnsi="Times New Roman"/>
          <w:sz w:val="28"/>
          <w:szCs w:val="28"/>
        </w:rPr>
        <w:t>Итого величина запрашиваемой субсидии составляет:</w:t>
      </w:r>
    </w:p>
    <w:p w14:paraId="0F5A4DA2" w14:textId="0BE0FDBE" w:rsidR="004A48AE" w:rsidRPr="008A589A" w:rsidRDefault="004A48AE" w:rsidP="004A48AE">
      <w:pPr>
        <w:widowControl w:val="0"/>
        <w:autoSpaceDE w:val="0"/>
        <w:autoSpaceDN w:val="0"/>
        <w:spacing w:before="0"/>
        <w:ind w:firstLine="0"/>
        <w:rPr>
          <w:rFonts w:ascii="Times New Roman" w:hAnsi="Times New Roman"/>
          <w:sz w:val="28"/>
          <w:szCs w:val="28"/>
        </w:rPr>
      </w:pPr>
      <w:r w:rsidRPr="008A589A">
        <w:rPr>
          <w:rFonts w:ascii="Times New Roman" w:hAnsi="Times New Roman"/>
          <w:sz w:val="28"/>
          <w:szCs w:val="28"/>
        </w:rPr>
        <w:t>__________________________________________________________</w:t>
      </w:r>
      <w:r w:rsidR="00D94F68">
        <w:rPr>
          <w:rFonts w:ascii="Times New Roman" w:hAnsi="Times New Roman"/>
          <w:sz w:val="28"/>
          <w:szCs w:val="28"/>
        </w:rPr>
        <w:t>___</w:t>
      </w:r>
      <w:r w:rsidRPr="008A589A">
        <w:rPr>
          <w:rFonts w:ascii="Times New Roman" w:hAnsi="Times New Roman"/>
          <w:sz w:val="28"/>
          <w:szCs w:val="28"/>
        </w:rPr>
        <w:t xml:space="preserve"> рублей.</w:t>
      </w:r>
    </w:p>
    <w:p w14:paraId="1660E7F1" w14:textId="77777777" w:rsidR="004A48AE" w:rsidRPr="008A589A" w:rsidRDefault="004A48AE" w:rsidP="004A48AE">
      <w:pPr>
        <w:widowControl w:val="0"/>
        <w:autoSpaceDE w:val="0"/>
        <w:autoSpaceDN w:val="0"/>
        <w:spacing w:before="0"/>
        <w:ind w:firstLine="0"/>
        <w:jc w:val="center"/>
        <w:rPr>
          <w:rFonts w:ascii="Times New Roman" w:hAnsi="Times New Roman"/>
          <w:szCs w:val="24"/>
        </w:rPr>
      </w:pPr>
      <w:r w:rsidRPr="008A589A">
        <w:rPr>
          <w:rFonts w:ascii="Times New Roman" w:hAnsi="Times New Roman"/>
          <w:szCs w:val="24"/>
        </w:rPr>
        <w:t>(сумма цифрами и прописью)</w:t>
      </w:r>
    </w:p>
    <w:p w14:paraId="1EAEC2D9" w14:textId="77777777" w:rsidR="004A48AE" w:rsidRPr="008A589A" w:rsidRDefault="004A48AE" w:rsidP="004A48AE">
      <w:pPr>
        <w:widowControl w:val="0"/>
        <w:autoSpaceDE w:val="0"/>
        <w:autoSpaceDN w:val="0"/>
        <w:spacing w:before="0"/>
        <w:ind w:firstLine="0"/>
        <w:rPr>
          <w:rFonts w:ascii="Times New Roman" w:hAnsi="Times New Roman"/>
          <w:sz w:val="28"/>
          <w:szCs w:val="28"/>
        </w:rPr>
      </w:pPr>
    </w:p>
    <w:p w14:paraId="3175BE73" w14:textId="51731593" w:rsidR="004A48AE" w:rsidRPr="008A589A" w:rsidRDefault="004A48AE" w:rsidP="004A48AE">
      <w:pPr>
        <w:widowControl w:val="0"/>
        <w:autoSpaceDE w:val="0"/>
        <w:autoSpaceDN w:val="0"/>
        <w:spacing w:before="0"/>
        <w:ind w:firstLine="0"/>
        <w:rPr>
          <w:rFonts w:ascii="Times New Roman" w:hAnsi="Times New Roman"/>
          <w:sz w:val="28"/>
          <w:szCs w:val="28"/>
        </w:rPr>
      </w:pPr>
      <w:r w:rsidRPr="008A589A">
        <w:rPr>
          <w:rFonts w:ascii="Times New Roman" w:hAnsi="Times New Roman"/>
          <w:sz w:val="28"/>
          <w:szCs w:val="28"/>
        </w:rPr>
        <w:t>__________________________________________________________</w:t>
      </w:r>
      <w:r w:rsidR="00ED3168">
        <w:rPr>
          <w:rFonts w:ascii="Times New Roman" w:hAnsi="Times New Roman"/>
          <w:sz w:val="28"/>
          <w:szCs w:val="28"/>
        </w:rPr>
        <w:t>__</w:t>
      </w:r>
      <w:r w:rsidRPr="008A589A">
        <w:rPr>
          <w:rFonts w:ascii="Times New Roman" w:hAnsi="Times New Roman"/>
          <w:sz w:val="28"/>
          <w:szCs w:val="28"/>
        </w:rPr>
        <w:t>________</w:t>
      </w:r>
    </w:p>
    <w:p w14:paraId="0D17FD6C" w14:textId="77777777" w:rsidR="004A48AE" w:rsidRPr="008A589A" w:rsidRDefault="004A48AE" w:rsidP="004A48AE">
      <w:pPr>
        <w:widowControl w:val="0"/>
        <w:autoSpaceDE w:val="0"/>
        <w:autoSpaceDN w:val="0"/>
        <w:spacing w:before="0"/>
        <w:ind w:firstLine="0"/>
        <w:rPr>
          <w:rFonts w:ascii="Times New Roman" w:hAnsi="Times New Roman"/>
          <w:szCs w:val="24"/>
        </w:rPr>
      </w:pPr>
      <w:r w:rsidRPr="008A589A">
        <w:rPr>
          <w:rFonts w:ascii="Times New Roman" w:hAnsi="Times New Roman"/>
          <w:szCs w:val="24"/>
        </w:rPr>
        <w:t xml:space="preserve">(заявитель/должность руководителя          </w:t>
      </w:r>
      <w:proofErr w:type="gramStart"/>
      <w:r w:rsidRPr="008A589A">
        <w:rPr>
          <w:rFonts w:ascii="Times New Roman" w:hAnsi="Times New Roman"/>
          <w:szCs w:val="24"/>
        </w:rPr>
        <w:t xml:space="preserve">   (</w:t>
      </w:r>
      <w:proofErr w:type="gramEnd"/>
      <w:r w:rsidRPr="008A589A">
        <w:rPr>
          <w:rFonts w:ascii="Times New Roman" w:hAnsi="Times New Roman"/>
          <w:szCs w:val="24"/>
        </w:rPr>
        <w:t>подпись)                (расшифровка подписи)</w:t>
      </w:r>
    </w:p>
    <w:p w14:paraId="6C61E230" w14:textId="77777777" w:rsidR="004A48AE" w:rsidRPr="008A589A" w:rsidRDefault="004A48AE" w:rsidP="004A48AE">
      <w:pPr>
        <w:widowControl w:val="0"/>
        <w:autoSpaceDE w:val="0"/>
        <w:autoSpaceDN w:val="0"/>
        <w:spacing w:before="0"/>
        <w:ind w:firstLine="0"/>
        <w:rPr>
          <w:rFonts w:ascii="Times New Roman" w:hAnsi="Times New Roman"/>
          <w:szCs w:val="24"/>
        </w:rPr>
      </w:pPr>
      <w:r w:rsidRPr="008A589A">
        <w:rPr>
          <w:rFonts w:ascii="Times New Roman" w:hAnsi="Times New Roman"/>
          <w:szCs w:val="24"/>
        </w:rPr>
        <w:t xml:space="preserve">       юридического лица)</w:t>
      </w:r>
    </w:p>
    <w:p w14:paraId="022F2FFF" w14:textId="77777777" w:rsidR="004A48AE" w:rsidRPr="008A589A" w:rsidRDefault="004A48AE" w:rsidP="004A48AE">
      <w:pPr>
        <w:widowControl w:val="0"/>
        <w:autoSpaceDE w:val="0"/>
        <w:autoSpaceDN w:val="0"/>
        <w:spacing w:before="0"/>
        <w:ind w:firstLine="0"/>
        <w:rPr>
          <w:rFonts w:ascii="Times New Roman" w:hAnsi="Times New Roman"/>
          <w:szCs w:val="24"/>
        </w:rPr>
      </w:pPr>
      <w:r w:rsidRPr="008A589A">
        <w:rPr>
          <w:rFonts w:ascii="Times New Roman" w:hAnsi="Times New Roman"/>
          <w:szCs w:val="24"/>
        </w:rPr>
        <w:t xml:space="preserve">                                                                             МП</w:t>
      </w:r>
      <w:r w:rsidR="00D94F68">
        <w:rPr>
          <w:rFonts w:ascii="Times New Roman" w:hAnsi="Times New Roman"/>
          <w:szCs w:val="24"/>
        </w:rPr>
        <w:t xml:space="preserve"> (при наличии)</w:t>
      </w:r>
    </w:p>
    <w:p w14:paraId="6750F41E" w14:textId="77777777" w:rsidR="004A48AE" w:rsidRPr="008A589A" w:rsidRDefault="004A48AE" w:rsidP="004A48AE">
      <w:pPr>
        <w:widowControl w:val="0"/>
        <w:autoSpaceDE w:val="0"/>
        <w:autoSpaceDN w:val="0"/>
        <w:spacing w:before="0"/>
        <w:ind w:firstLine="0"/>
        <w:rPr>
          <w:rFonts w:ascii="Times New Roman" w:hAnsi="Times New Roman"/>
          <w:sz w:val="28"/>
          <w:szCs w:val="28"/>
        </w:rPr>
      </w:pPr>
      <w:r w:rsidRPr="008A589A">
        <w:rPr>
          <w:rFonts w:ascii="Times New Roman" w:hAnsi="Times New Roman"/>
          <w:sz w:val="28"/>
          <w:szCs w:val="28"/>
        </w:rPr>
        <w:t>____________________________</w:t>
      </w:r>
    </w:p>
    <w:p w14:paraId="27B222BB" w14:textId="77777777" w:rsidR="004A48AE" w:rsidRPr="008A589A" w:rsidRDefault="004A48AE" w:rsidP="004A48AE">
      <w:pPr>
        <w:widowControl w:val="0"/>
        <w:autoSpaceDE w:val="0"/>
        <w:autoSpaceDN w:val="0"/>
        <w:spacing w:before="0"/>
        <w:ind w:firstLine="0"/>
        <w:rPr>
          <w:rFonts w:ascii="Times New Roman" w:hAnsi="Times New Roman"/>
          <w:szCs w:val="24"/>
        </w:rPr>
      </w:pPr>
      <w:r>
        <w:rPr>
          <w:rFonts w:ascii="Times New Roman" w:hAnsi="Times New Roman"/>
          <w:szCs w:val="24"/>
        </w:rPr>
        <w:t xml:space="preserve">         (дата составления расчета</w:t>
      </w:r>
      <w:r w:rsidRPr="008A589A">
        <w:rPr>
          <w:rFonts w:ascii="Times New Roman" w:hAnsi="Times New Roman"/>
          <w:szCs w:val="24"/>
        </w:rPr>
        <w:t>)</w:t>
      </w:r>
    </w:p>
    <w:p w14:paraId="77EB25C4" w14:textId="77777777" w:rsidR="004A48AE" w:rsidRPr="008A589A" w:rsidRDefault="004A48AE" w:rsidP="004A48AE">
      <w:pPr>
        <w:spacing w:before="0" w:after="200" w:line="276" w:lineRule="auto"/>
        <w:ind w:firstLine="0"/>
        <w:jc w:val="left"/>
        <w:rPr>
          <w:rFonts w:ascii="Times New Roman" w:hAnsi="Times New Roman"/>
          <w:sz w:val="28"/>
          <w:szCs w:val="28"/>
        </w:rPr>
      </w:pPr>
      <w:r w:rsidRPr="008A589A">
        <w:rPr>
          <w:rFonts w:ascii="Times New Roman" w:hAnsi="Times New Roman"/>
          <w:sz w:val="28"/>
          <w:szCs w:val="28"/>
        </w:rPr>
        <w:br w:type="page"/>
      </w:r>
    </w:p>
    <w:p w14:paraId="1314B522" w14:textId="77777777" w:rsidR="004A48AE" w:rsidRPr="008A589A" w:rsidRDefault="004A48AE" w:rsidP="004A48AE">
      <w:pPr>
        <w:widowControl w:val="0"/>
        <w:autoSpaceDE w:val="0"/>
        <w:autoSpaceDN w:val="0"/>
        <w:spacing w:before="0"/>
        <w:ind w:firstLine="0"/>
        <w:jc w:val="right"/>
        <w:outlineLvl w:val="2"/>
        <w:rPr>
          <w:rFonts w:ascii="Times New Roman" w:hAnsi="Times New Roman"/>
          <w:sz w:val="28"/>
          <w:szCs w:val="28"/>
        </w:rPr>
      </w:pPr>
      <w:r>
        <w:rPr>
          <w:rFonts w:ascii="Times New Roman" w:hAnsi="Times New Roman"/>
          <w:sz w:val="28"/>
          <w:szCs w:val="28"/>
        </w:rPr>
        <w:lastRenderedPageBreak/>
        <w:t>Форма №4</w:t>
      </w:r>
    </w:p>
    <w:p w14:paraId="1C75A69B" w14:textId="77777777" w:rsidR="004A48AE" w:rsidRPr="008A589A" w:rsidRDefault="004A48AE" w:rsidP="004A48AE">
      <w:pPr>
        <w:widowControl w:val="0"/>
        <w:autoSpaceDE w:val="0"/>
        <w:autoSpaceDN w:val="0"/>
        <w:spacing w:before="0"/>
        <w:ind w:firstLine="540"/>
        <w:rPr>
          <w:rFonts w:ascii="Times New Roman" w:hAnsi="Times New Roman"/>
          <w:sz w:val="28"/>
          <w:szCs w:val="28"/>
        </w:rPr>
      </w:pPr>
    </w:p>
    <w:p w14:paraId="68854632" w14:textId="77777777" w:rsidR="004A48AE" w:rsidRPr="008A589A" w:rsidRDefault="004A48AE" w:rsidP="004A48AE">
      <w:pPr>
        <w:widowControl w:val="0"/>
        <w:autoSpaceDE w:val="0"/>
        <w:autoSpaceDN w:val="0"/>
        <w:spacing w:before="0"/>
        <w:ind w:firstLine="0"/>
        <w:jc w:val="center"/>
        <w:rPr>
          <w:rFonts w:ascii="Times New Roman" w:hAnsi="Times New Roman"/>
          <w:sz w:val="28"/>
          <w:szCs w:val="28"/>
        </w:rPr>
      </w:pPr>
      <w:bookmarkStart w:id="18" w:name="P1868"/>
      <w:bookmarkEnd w:id="18"/>
      <w:r w:rsidRPr="008A589A">
        <w:rPr>
          <w:rFonts w:ascii="Times New Roman" w:hAnsi="Times New Roman"/>
          <w:sz w:val="28"/>
          <w:szCs w:val="28"/>
        </w:rPr>
        <w:t>Заявление</w:t>
      </w:r>
    </w:p>
    <w:p w14:paraId="5BE2EDB7" w14:textId="77777777" w:rsidR="004A48AE" w:rsidRPr="008A589A" w:rsidRDefault="004A48AE" w:rsidP="004A48AE">
      <w:pPr>
        <w:widowControl w:val="0"/>
        <w:autoSpaceDE w:val="0"/>
        <w:autoSpaceDN w:val="0"/>
        <w:spacing w:before="0"/>
        <w:ind w:firstLine="0"/>
        <w:jc w:val="center"/>
        <w:rPr>
          <w:rFonts w:ascii="Times New Roman" w:hAnsi="Times New Roman"/>
          <w:sz w:val="28"/>
          <w:szCs w:val="28"/>
        </w:rPr>
      </w:pPr>
      <w:r w:rsidRPr="008A589A">
        <w:rPr>
          <w:rFonts w:ascii="Times New Roman" w:hAnsi="Times New Roman"/>
          <w:sz w:val="28"/>
          <w:szCs w:val="28"/>
        </w:rPr>
        <w:t>о согласии на обработку персональных данных</w:t>
      </w:r>
    </w:p>
    <w:p w14:paraId="2BC6617E" w14:textId="77777777" w:rsidR="004A48AE" w:rsidRPr="008A589A" w:rsidRDefault="004A48AE" w:rsidP="004A48AE">
      <w:pPr>
        <w:widowControl w:val="0"/>
        <w:autoSpaceDE w:val="0"/>
        <w:autoSpaceDN w:val="0"/>
        <w:spacing w:before="0"/>
        <w:ind w:firstLine="0"/>
        <w:rPr>
          <w:rFonts w:ascii="Times New Roman" w:hAnsi="Times New Roman"/>
          <w:sz w:val="28"/>
          <w:szCs w:val="28"/>
        </w:rPr>
      </w:pPr>
    </w:p>
    <w:p w14:paraId="7496FAB5" w14:textId="77777777" w:rsidR="004A48AE" w:rsidRPr="008A589A" w:rsidRDefault="004A48AE" w:rsidP="00D94F68">
      <w:pPr>
        <w:widowControl w:val="0"/>
        <w:autoSpaceDE w:val="0"/>
        <w:autoSpaceDN w:val="0"/>
        <w:spacing w:before="0"/>
        <w:ind w:firstLine="709"/>
        <w:rPr>
          <w:rFonts w:ascii="Times New Roman" w:hAnsi="Times New Roman"/>
          <w:sz w:val="28"/>
          <w:szCs w:val="28"/>
        </w:rPr>
      </w:pPr>
      <w:r w:rsidRPr="008A589A">
        <w:rPr>
          <w:rFonts w:ascii="Times New Roman" w:hAnsi="Times New Roman"/>
          <w:sz w:val="28"/>
          <w:szCs w:val="28"/>
        </w:rPr>
        <w:t>Я, ____________________________________________________________,</w:t>
      </w:r>
    </w:p>
    <w:p w14:paraId="5F1CED16" w14:textId="77777777" w:rsidR="004A48AE" w:rsidRPr="008A589A" w:rsidRDefault="004A48AE" w:rsidP="004A48AE">
      <w:pPr>
        <w:widowControl w:val="0"/>
        <w:autoSpaceDE w:val="0"/>
        <w:autoSpaceDN w:val="0"/>
        <w:spacing w:before="0"/>
        <w:ind w:firstLine="0"/>
        <w:jc w:val="center"/>
        <w:rPr>
          <w:rFonts w:ascii="Times New Roman" w:hAnsi="Times New Roman"/>
          <w:szCs w:val="24"/>
        </w:rPr>
      </w:pPr>
      <w:r w:rsidRPr="008A589A">
        <w:rPr>
          <w:rFonts w:ascii="Times New Roman" w:hAnsi="Times New Roman"/>
          <w:szCs w:val="24"/>
        </w:rPr>
        <w:t>(Ф</w:t>
      </w:r>
      <w:r w:rsidR="00D94F68">
        <w:rPr>
          <w:rFonts w:ascii="Times New Roman" w:hAnsi="Times New Roman"/>
          <w:szCs w:val="24"/>
        </w:rPr>
        <w:t>.</w:t>
      </w:r>
      <w:r w:rsidRPr="008A589A">
        <w:rPr>
          <w:rFonts w:ascii="Times New Roman" w:hAnsi="Times New Roman"/>
          <w:szCs w:val="24"/>
        </w:rPr>
        <w:t>И</w:t>
      </w:r>
      <w:r w:rsidR="00D94F68">
        <w:rPr>
          <w:rFonts w:ascii="Times New Roman" w:hAnsi="Times New Roman"/>
          <w:szCs w:val="24"/>
        </w:rPr>
        <w:t>.</w:t>
      </w:r>
      <w:r w:rsidRPr="008A589A">
        <w:rPr>
          <w:rFonts w:ascii="Times New Roman" w:hAnsi="Times New Roman"/>
          <w:szCs w:val="24"/>
        </w:rPr>
        <w:t>О</w:t>
      </w:r>
      <w:r w:rsidR="00D94F68">
        <w:rPr>
          <w:rFonts w:ascii="Times New Roman" w:hAnsi="Times New Roman"/>
          <w:szCs w:val="24"/>
        </w:rPr>
        <w:t>.</w:t>
      </w:r>
      <w:r w:rsidRPr="008A589A">
        <w:rPr>
          <w:rFonts w:ascii="Times New Roman" w:hAnsi="Times New Roman"/>
          <w:szCs w:val="24"/>
        </w:rPr>
        <w:t xml:space="preserve"> руководителя, индивидуального предпринимателя)</w:t>
      </w:r>
    </w:p>
    <w:p w14:paraId="73C03E3B" w14:textId="77777777" w:rsidR="004A48AE" w:rsidRPr="008A589A" w:rsidRDefault="004A48AE" w:rsidP="004A48AE">
      <w:pPr>
        <w:widowControl w:val="0"/>
        <w:autoSpaceDE w:val="0"/>
        <w:autoSpaceDN w:val="0"/>
        <w:spacing w:before="0"/>
        <w:ind w:firstLine="0"/>
        <w:rPr>
          <w:rFonts w:ascii="Times New Roman" w:hAnsi="Times New Roman"/>
          <w:sz w:val="28"/>
          <w:szCs w:val="28"/>
        </w:rPr>
      </w:pPr>
    </w:p>
    <w:p w14:paraId="31204416" w14:textId="3F598A98" w:rsidR="004A48AE" w:rsidRPr="008A589A" w:rsidRDefault="004A48AE" w:rsidP="004A48AE">
      <w:pPr>
        <w:widowControl w:val="0"/>
        <w:autoSpaceDE w:val="0"/>
        <w:autoSpaceDN w:val="0"/>
        <w:spacing w:before="0"/>
        <w:ind w:firstLine="0"/>
        <w:rPr>
          <w:rFonts w:ascii="Times New Roman" w:hAnsi="Times New Roman"/>
          <w:sz w:val="28"/>
          <w:szCs w:val="28"/>
        </w:rPr>
      </w:pPr>
      <w:r w:rsidRPr="008A589A">
        <w:rPr>
          <w:rFonts w:ascii="Times New Roman" w:hAnsi="Times New Roman"/>
          <w:sz w:val="28"/>
          <w:szCs w:val="28"/>
        </w:rPr>
        <w:t xml:space="preserve">паспорт серии </w:t>
      </w:r>
      <w:r w:rsidRPr="00212B87">
        <w:rPr>
          <w:rFonts w:ascii="Times New Roman" w:hAnsi="Times New Roman"/>
          <w:sz w:val="28"/>
          <w:szCs w:val="28"/>
        </w:rPr>
        <w:t>________ № _____________ выдан «_</w:t>
      </w:r>
      <w:r w:rsidR="00E54920" w:rsidRPr="00212B87">
        <w:rPr>
          <w:rFonts w:ascii="Times New Roman" w:hAnsi="Times New Roman"/>
          <w:sz w:val="28"/>
          <w:szCs w:val="28"/>
        </w:rPr>
        <w:t>__</w:t>
      </w:r>
      <w:r w:rsidRPr="00212B87">
        <w:rPr>
          <w:rFonts w:ascii="Times New Roman" w:hAnsi="Times New Roman"/>
          <w:sz w:val="28"/>
          <w:szCs w:val="28"/>
        </w:rPr>
        <w:t xml:space="preserve">_» _________________ </w:t>
      </w:r>
      <w:r w:rsidRPr="008A589A">
        <w:rPr>
          <w:rFonts w:ascii="Times New Roman" w:hAnsi="Times New Roman"/>
          <w:sz w:val="28"/>
          <w:szCs w:val="28"/>
        </w:rPr>
        <w:t>г.</w:t>
      </w:r>
    </w:p>
    <w:p w14:paraId="3DE0D423" w14:textId="3EC46C06" w:rsidR="004A48AE" w:rsidRPr="008A589A" w:rsidRDefault="004A48AE" w:rsidP="004A48AE">
      <w:pPr>
        <w:widowControl w:val="0"/>
        <w:autoSpaceDE w:val="0"/>
        <w:autoSpaceDN w:val="0"/>
        <w:spacing w:before="0"/>
        <w:ind w:firstLine="0"/>
        <w:rPr>
          <w:rFonts w:ascii="Times New Roman" w:hAnsi="Times New Roman"/>
          <w:sz w:val="28"/>
          <w:szCs w:val="28"/>
        </w:rPr>
      </w:pPr>
      <w:r w:rsidRPr="008A589A">
        <w:rPr>
          <w:rFonts w:ascii="Times New Roman" w:hAnsi="Times New Roman"/>
          <w:sz w:val="28"/>
          <w:szCs w:val="28"/>
        </w:rPr>
        <w:t>________________________________________________</w:t>
      </w:r>
      <w:r w:rsidR="00E54920">
        <w:rPr>
          <w:rFonts w:ascii="Times New Roman" w:hAnsi="Times New Roman"/>
          <w:sz w:val="28"/>
          <w:szCs w:val="28"/>
        </w:rPr>
        <w:t>_____________________________________________________________________</w:t>
      </w:r>
      <w:r w:rsidRPr="008A589A">
        <w:rPr>
          <w:rFonts w:ascii="Times New Roman" w:hAnsi="Times New Roman"/>
          <w:sz w:val="28"/>
          <w:szCs w:val="28"/>
        </w:rPr>
        <w:t>______________________________________________________________________</w:t>
      </w:r>
      <w:r w:rsidR="00E54920">
        <w:rPr>
          <w:rFonts w:ascii="Times New Roman" w:hAnsi="Times New Roman"/>
          <w:sz w:val="28"/>
          <w:szCs w:val="28"/>
        </w:rPr>
        <w:t>__</w:t>
      </w:r>
      <w:r w:rsidRPr="008A589A">
        <w:rPr>
          <w:rFonts w:ascii="Times New Roman" w:hAnsi="Times New Roman"/>
          <w:sz w:val="28"/>
          <w:szCs w:val="28"/>
        </w:rPr>
        <w:t>______________,</w:t>
      </w:r>
    </w:p>
    <w:p w14:paraId="75371BE0" w14:textId="77777777" w:rsidR="004A48AE" w:rsidRPr="008A589A" w:rsidRDefault="004A48AE" w:rsidP="004A48AE">
      <w:pPr>
        <w:widowControl w:val="0"/>
        <w:autoSpaceDE w:val="0"/>
        <w:autoSpaceDN w:val="0"/>
        <w:spacing w:before="0"/>
        <w:ind w:firstLine="0"/>
        <w:jc w:val="center"/>
        <w:rPr>
          <w:rFonts w:ascii="Times New Roman" w:hAnsi="Times New Roman"/>
          <w:szCs w:val="24"/>
        </w:rPr>
      </w:pPr>
      <w:r w:rsidRPr="008A589A">
        <w:rPr>
          <w:rFonts w:ascii="Times New Roman" w:hAnsi="Times New Roman"/>
          <w:szCs w:val="24"/>
        </w:rPr>
        <w:t>(кем выдан)</w:t>
      </w:r>
    </w:p>
    <w:p w14:paraId="5E35666C" w14:textId="5B52C889" w:rsidR="004A48AE" w:rsidRPr="008A589A" w:rsidRDefault="00D94F68" w:rsidP="004A48AE">
      <w:pPr>
        <w:widowControl w:val="0"/>
        <w:autoSpaceDE w:val="0"/>
        <w:autoSpaceDN w:val="0"/>
        <w:spacing w:before="0"/>
        <w:ind w:firstLine="0"/>
        <w:rPr>
          <w:rFonts w:ascii="Times New Roman" w:hAnsi="Times New Roman"/>
          <w:sz w:val="28"/>
          <w:szCs w:val="28"/>
        </w:rPr>
      </w:pPr>
      <w:r>
        <w:rPr>
          <w:rFonts w:ascii="Times New Roman" w:hAnsi="Times New Roman"/>
          <w:sz w:val="28"/>
          <w:szCs w:val="28"/>
        </w:rPr>
        <w:t>з</w:t>
      </w:r>
      <w:r w:rsidR="004A48AE" w:rsidRPr="008A589A">
        <w:rPr>
          <w:rFonts w:ascii="Times New Roman" w:hAnsi="Times New Roman"/>
          <w:sz w:val="28"/>
          <w:szCs w:val="28"/>
        </w:rPr>
        <w:t>арегистрированный (</w:t>
      </w:r>
      <w:proofErr w:type="spellStart"/>
      <w:r w:rsidR="004A48AE" w:rsidRPr="008A589A">
        <w:rPr>
          <w:rFonts w:ascii="Times New Roman" w:hAnsi="Times New Roman"/>
          <w:sz w:val="28"/>
          <w:szCs w:val="28"/>
        </w:rPr>
        <w:t>ая</w:t>
      </w:r>
      <w:proofErr w:type="spellEnd"/>
      <w:r w:rsidR="004A48AE" w:rsidRPr="008A589A">
        <w:rPr>
          <w:rFonts w:ascii="Times New Roman" w:hAnsi="Times New Roman"/>
          <w:sz w:val="28"/>
          <w:szCs w:val="28"/>
        </w:rPr>
        <w:t>) по адресу: ___________________</w:t>
      </w:r>
      <w:r w:rsidR="00E54920">
        <w:rPr>
          <w:rFonts w:ascii="Times New Roman" w:hAnsi="Times New Roman"/>
          <w:sz w:val="28"/>
          <w:szCs w:val="28"/>
        </w:rPr>
        <w:t>_</w:t>
      </w:r>
      <w:r w:rsidR="004A48AE" w:rsidRPr="008A589A">
        <w:rPr>
          <w:rFonts w:ascii="Times New Roman" w:hAnsi="Times New Roman"/>
          <w:sz w:val="28"/>
          <w:szCs w:val="28"/>
        </w:rPr>
        <w:t>________________</w:t>
      </w:r>
    </w:p>
    <w:p w14:paraId="41A7156D" w14:textId="10710829" w:rsidR="004A48AE" w:rsidRPr="008A589A" w:rsidRDefault="004A48AE" w:rsidP="004A48AE">
      <w:pPr>
        <w:widowControl w:val="0"/>
        <w:autoSpaceDE w:val="0"/>
        <w:autoSpaceDN w:val="0"/>
        <w:spacing w:before="0"/>
        <w:ind w:firstLine="0"/>
        <w:rPr>
          <w:rFonts w:ascii="Times New Roman" w:hAnsi="Times New Roman"/>
          <w:sz w:val="28"/>
          <w:szCs w:val="28"/>
        </w:rPr>
      </w:pPr>
      <w:r w:rsidRPr="008A589A">
        <w:rPr>
          <w:rFonts w:ascii="Times New Roman" w:hAnsi="Times New Roman"/>
          <w:sz w:val="28"/>
          <w:szCs w:val="28"/>
        </w:rPr>
        <w:t>_________________________________________________</w:t>
      </w:r>
      <w:r w:rsidR="00E54920">
        <w:rPr>
          <w:rFonts w:ascii="Times New Roman" w:hAnsi="Times New Roman"/>
          <w:sz w:val="28"/>
          <w:szCs w:val="28"/>
        </w:rPr>
        <w:t>_</w:t>
      </w:r>
      <w:r w:rsidRPr="008A589A">
        <w:rPr>
          <w:rFonts w:ascii="Times New Roman" w:hAnsi="Times New Roman"/>
          <w:sz w:val="28"/>
          <w:szCs w:val="28"/>
        </w:rPr>
        <w:t>_________________</w:t>
      </w:r>
      <w:r w:rsidR="00D94F68">
        <w:rPr>
          <w:rFonts w:ascii="Times New Roman" w:hAnsi="Times New Roman"/>
          <w:sz w:val="28"/>
          <w:szCs w:val="28"/>
        </w:rPr>
        <w:t>,</w:t>
      </w:r>
    </w:p>
    <w:p w14:paraId="41EDC86B" w14:textId="77777777" w:rsidR="004A48AE" w:rsidRPr="008A589A" w:rsidRDefault="004A48AE" w:rsidP="004A48AE">
      <w:pPr>
        <w:widowControl w:val="0"/>
        <w:autoSpaceDE w:val="0"/>
        <w:autoSpaceDN w:val="0"/>
        <w:spacing w:before="0"/>
        <w:ind w:firstLine="0"/>
        <w:rPr>
          <w:rFonts w:ascii="Times New Roman" w:hAnsi="Times New Roman"/>
          <w:sz w:val="28"/>
          <w:szCs w:val="28"/>
        </w:rPr>
      </w:pPr>
    </w:p>
    <w:p w14:paraId="5A2E9832" w14:textId="2EE05B8F" w:rsidR="004A48AE" w:rsidRPr="008A589A" w:rsidRDefault="004A48AE" w:rsidP="004A48AE">
      <w:pPr>
        <w:widowControl w:val="0"/>
        <w:autoSpaceDE w:val="0"/>
        <w:autoSpaceDN w:val="0"/>
        <w:spacing w:before="0"/>
        <w:ind w:firstLine="0"/>
        <w:rPr>
          <w:rFonts w:ascii="Times New Roman" w:hAnsi="Times New Roman"/>
          <w:sz w:val="28"/>
          <w:szCs w:val="28"/>
        </w:rPr>
      </w:pPr>
      <w:r w:rsidRPr="008A589A">
        <w:rPr>
          <w:rFonts w:ascii="Times New Roman" w:hAnsi="Times New Roman"/>
          <w:sz w:val="28"/>
          <w:szCs w:val="28"/>
        </w:rPr>
        <w:t>проживающий (</w:t>
      </w:r>
      <w:proofErr w:type="spellStart"/>
      <w:r w:rsidRPr="008A589A">
        <w:rPr>
          <w:rFonts w:ascii="Times New Roman" w:hAnsi="Times New Roman"/>
          <w:sz w:val="28"/>
          <w:szCs w:val="28"/>
        </w:rPr>
        <w:t>ая</w:t>
      </w:r>
      <w:proofErr w:type="spellEnd"/>
      <w:r w:rsidRPr="008A589A">
        <w:rPr>
          <w:rFonts w:ascii="Times New Roman" w:hAnsi="Times New Roman"/>
          <w:sz w:val="28"/>
          <w:szCs w:val="28"/>
        </w:rPr>
        <w:t>) по адресу: _________________________</w:t>
      </w:r>
      <w:r w:rsidR="00E54920">
        <w:rPr>
          <w:rFonts w:ascii="Times New Roman" w:hAnsi="Times New Roman"/>
          <w:sz w:val="28"/>
          <w:szCs w:val="28"/>
        </w:rPr>
        <w:t>__</w:t>
      </w:r>
      <w:r w:rsidRPr="008A589A">
        <w:rPr>
          <w:rFonts w:ascii="Times New Roman" w:hAnsi="Times New Roman"/>
          <w:sz w:val="28"/>
          <w:szCs w:val="28"/>
        </w:rPr>
        <w:t>_______________</w:t>
      </w:r>
    </w:p>
    <w:p w14:paraId="4891A283" w14:textId="77AFD08B" w:rsidR="004A48AE" w:rsidRPr="008A589A" w:rsidRDefault="004A48AE" w:rsidP="004A48AE">
      <w:pPr>
        <w:widowControl w:val="0"/>
        <w:autoSpaceDE w:val="0"/>
        <w:autoSpaceDN w:val="0"/>
        <w:spacing w:before="0"/>
        <w:ind w:firstLine="0"/>
        <w:rPr>
          <w:rFonts w:ascii="Times New Roman" w:hAnsi="Times New Roman"/>
          <w:sz w:val="28"/>
          <w:szCs w:val="28"/>
        </w:rPr>
      </w:pPr>
      <w:r w:rsidRPr="008A589A">
        <w:rPr>
          <w:rFonts w:ascii="Times New Roman" w:hAnsi="Times New Roman"/>
          <w:sz w:val="28"/>
          <w:szCs w:val="28"/>
        </w:rPr>
        <w:t>____________________________________________________</w:t>
      </w:r>
      <w:r w:rsidR="00E54920">
        <w:rPr>
          <w:rFonts w:ascii="Times New Roman" w:hAnsi="Times New Roman"/>
          <w:sz w:val="28"/>
          <w:szCs w:val="28"/>
        </w:rPr>
        <w:t>_____________________________________________________________________</w:t>
      </w:r>
      <w:r w:rsidRPr="008A589A">
        <w:rPr>
          <w:rFonts w:ascii="Times New Roman" w:hAnsi="Times New Roman"/>
          <w:sz w:val="28"/>
          <w:szCs w:val="28"/>
        </w:rPr>
        <w:t>______________</w:t>
      </w:r>
      <w:r w:rsidR="00D94F68">
        <w:rPr>
          <w:rFonts w:ascii="Times New Roman" w:hAnsi="Times New Roman"/>
          <w:sz w:val="28"/>
          <w:szCs w:val="28"/>
        </w:rPr>
        <w:t>,</w:t>
      </w:r>
    </w:p>
    <w:p w14:paraId="16144818" w14:textId="77777777" w:rsidR="004A48AE" w:rsidRPr="008A589A" w:rsidRDefault="004A48AE" w:rsidP="004A48AE">
      <w:pPr>
        <w:widowControl w:val="0"/>
        <w:autoSpaceDE w:val="0"/>
        <w:autoSpaceDN w:val="0"/>
        <w:spacing w:before="0"/>
        <w:ind w:firstLine="0"/>
        <w:jc w:val="center"/>
        <w:rPr>
          <w:rFonts w:ascii="Times New Roman" w:hAnsi="Times New Roman"/>
          <w:szCs w:val="24"/>
        </w:rPr>
      </w:pPr>
      <w:r w:rsidRPr="008A589A">
        <w:rPr>
          <w:rFonts w:ascii="Times New Roman" w:hAnsi="Times New Roman"/>
          <w:szCs w:val="24"/>
        </w:rPr>
        <w:t>(область, район, населенный пункт, улица, дом, квартира)</w:t>
      </w:r>
    </w:p>
    <w:p w14:paraId="231E85A8" w14:textId="77777777" w:rsidR="004A48AE" w:rsidRPr="008A589A" w:rsidRDefault="004A48AE" w:rsidP="004A48AE">
      <w:pPr>
        <w:widowControl w:val="0"/>
        <w:autoSpaceDE w:val="0"/>
        <w:autoSpaceDN w:val="0"/>
        <w:spacing w:before="0"/>
        <w:ind w:firstLine="0"/>
        <w:rPr>
          <w:rFonts w:ascii="Times New Roman" w:hAnsi="Times New Roman"/>
          <w:sz w:val="28"/>
          <w:szCs w:val="28"/>
        </w:rPr>
      </w:pPr>
    </w:p>
    <w:p w14:paraId="64FA35B3" w14:textId="77777777" w:rsidR="00D94F68" w:rsidRDefault="004A48AE" w:rsidP="004A48AE">
      <w:pPr>
        <w:widowControl w:val="0"/>
        <w:autoSpaceDE w:val="0"/>
        <w:autoSpaceDN w:val="0"/>
        <w:spacing w:before="0"/>
        <w:ind w:firstLine="0"/>
        <w:rPr>
          <w:rFonts w:ascii="Times New Roman" w:hAnsi="Times New Roman"/>
          <w:sz w:val="28"/>
          <w:szCs w:val="28"/>
        </w:rPr>
      </w:pPr>
      <w:r w:rsidRPr="008A589A">
        <w:rPr>
          <w:rFonts w:ascii="Times New Roman" w:hAnsi="Times New Roman"/>
          <w:sz w:val="28"/>
          <w:szCs w:val="28"/>
        </w:rPr>
        <w:t>даю согласие муниципальному автономному учреждению «</w:t>
      </w:r>
      <w:r w:rsidRPr="008A589A">
        <w:rPr>
          <w:rFonts w:ascii="Times New Roman" w:hAnsi="Times New Roman" w:cs="Courier New"/>
          <w:sz w:val="28"/>
          <w:szCs w:val="28"/>
        </w:rPr>
        <w:t>Центр поддержки предпринимательства</w:t>
      </w:r>
      <w:r w:rsidRPr="008A589A">
        <w:rPr>
          <w:rFonts w:ascii="Times New Roman" w:hAnsi="Times New Roman"/>
          <w:sz w:val="28"/>
          <w:szCs w:val="28"/>
        </w:rPr>
        <w:t xml:space="preserve">» и администрации города Новокузнецка в соответствии с Федеральным </w:t>
      </w:r>
      <w:hyperlink r:id="rId37" w:history="1">
        <w:r w:rsidRPr="008A589A">
          <w:rPr>
            <w:rFonts w:ascii="Times New Roman" w:hAnsi="Times New Roman"/>
            <w:sz w:val="28"/>
            <w:szCs w:val="28"/>
          </w:rPr>
          <w:t>законом</w:t>
        </w:r>
      </w:hyperlink>
      <w:r w:rsidRPr="008A589A">
        <w:rPr>
          <w:rFonts w:ascii="Times New Roman" w:hAnsi="Times New Roman"/>
          <w:sz w:val="28"/>
          <w:szCs w:val="28"/>
        </w:rPr>
        <w:t xml:space="preserve"> от 27.07.2006 №152</w:t>
      </w:r>
      <w:r>
        <w:rPr>
          <w:rFonts w:ascii="Times New Roman" w:hAnsi="Times New Roman"/>
          <w:sz w:val="28"/>
          <w:szCs w:val="28"/>
        </w:rPr>
        <w:t>-</w:t>
      </w:r>
      <w:r w:rsidRPr="008A589A">
        <w:rPr>
          <w:rFonts w:ascii="Times New Roman" w:hAnsi="Times New Roman"/>
          <w:sz w:val="28"/>
          <w:szCs w:val="28"/>
        </w:rPr>
        <w:t>ФЗ «О персональных данных» на автоматизированную, а также без использования средств автоматизации обработку (включая сбор, систематизацию, накопление, хранение, уточнение (обновление, изменение) своих персональных данных, указанных в заявлении  и приложенных к нему документах, в целях получения субсидии, ведения реестра субъектов малого и среднего предпринимательства города Новокузнецка - получателей поддержки.</w:t>
      </w:r>
    </w:p>
    <w:p w14:paraId="6DEB12A7" w14:textId="77777777" w:rsidR="004A48AE" w:rsidRPr="008A589A" w:rsidRDefault="004A48AE" w:rsidP="00D94F68">
      <w:pPr>
        <w:widowControl w:val="0"/>
        <w:autoSpaceDE w:val="0"/>
        <w:autoSpaceDN w:val="0"/>
        <w:spacing w:before="0"/>
        <w:ind w:firstLine="709"/>
        <w:rPr>
          <w:rFonts w:ascii="Times New Roman" w:hAnsi="Times New Roman"/>
          <w:sz w:val="28"/>
          <w:szCs w:val="28"/>
        </w:rPr>
      </w:pPr>
      <w:r w:rsidRPr="008A589A">
        <w:rPr>
          <w:rFonts w:ascii="Times New Roman" w:hAnsi="Times New Roman"/>
          <w:sz w:val="28"/>
          <w:szCs w:val="28"/>
        </w:rPr>
        <w:t xml:space="preserve">Я проинформирован (а), что под обработкой персональных данных понимаются действия (операции) с персональными данными в рамках выполнения Федерального </w:t>
      </w:r>
      <w:hyperlink r:id="rId38" w:history="1">
        <w:r w:rsidRPr="008A589A">
          <w:rPr>
            <w:rFonts w:ascii="Times New Roman" w:hAnsi="Times New Roman"/>
            <w:sz w:val="28"/>
            <w:szCs w:val="28"/>
          </w:rPr>
          <w:t>закона</w:t>
        </w:r>
      </w:hyperlink>
      <w:r w:rsidRPr="008A589A">
        <w:rPr>
          <w:rFonts w:ascii="Times New Roman" w:hAnsi="Times New Roman"/>
          <w:sz w:val="28"/>
          <w:szCs w:val="28"/>
        </w:rPr>
        <w:t xml:space="preserve"> от 27.07.2006 №152</w:t>
      </w:r>
      <w:r>
        <w:rPr>
          <w:rFonts w:ascii="Times New Roman" w:hAnsi="Times New Roman"/>
          <w:sz w:val="28"/>
          <w:szCs w:val="28"/>
        </w:rPr>
        <w:t>-</w:t>
      </w:r>
      <w:r w:rsidRPr="008A589A">
        <w:rPr>
          <w:rFonts w:ascii="Times New Roman" w:hAnsi="Times New Roman"/>
          <w:sz w:val="28"/>
          <w:szCs w:val="28"/>
        </w:rPr>
        <w:t>ФЗ «О персональных данных», конфиденциальность персональных данных соблюдается в рамках исполнения операторами законодательства Российской Федерации.</w:t>
      </w:r>
    </w:p>
    <w:p w14:paraId="6E378FD2" w14:textId="77777777" w:rsidR="004A48AE" w:rsidRPr="008A589A" w:rsidRDefault="004A48AE" w:rsidP="004A48AE">
      <w:pPr>
        <w:widowControl w:val="0"/>
        <w:autoSpaceDE w:val="0"/>
        <w:autoSpaceDN w:val="0"/>
        <w:spacing w:before="0"/>
        <w:ind w:firstLine="0"/>
        <w:rPr>
          <w:rFonts w:ascii="Times New Roman" w:hAnsi="Times New Roman"/>
          <w:sz w:val="28"/>
          <w:szCs w:val="28"/>
        </w:rPr>
      </w:pPr>
      <w:r w:rsidRPr="008A589A">
        <w:rPr>
          <w:rFonts w:ascii="Times New Roman" w:hAnsi="Times New Roman"/>
          <w:sz w:val="28"/>
          <w:szCs w:val="28"/>
        </w:rPr>
        <w:t>Настоящее согласие действует со дня его подписания до дня отзыва в письменной форме.</w:t>
      </w:r>
    </w:p>
    <w:p w14:paraId="64954E91" w14:textId="77777777" w:rsidR="004A48AE" w:rsidRPr="008A589A" w:rsidRDefault="004A48AE" w:rsidP="004A48AE">
      <w:pPr>
        <w:widowControl w:val="0"/>
        <w:autoSpaceDE w:val="0"/>
        <w:autoSpaceDN w:val="0"/>
        <w:spacing w:before="0"/>
        <w:ind w:firstLine="0"/>
        <w:rPr>
          <w:rFonts w:ascii="Times New Roman" w:hAnsi="Times New Roman"/>
          <w:sz w:val="28"/>
          <w:szCs w:val="28"/>
        </w:rPr>
      </w:pPr>
    </w:p>
    <w:p w14:paraId="4EF40470" w14:textId="77777777" w:rsidR="004A48AE" w:rsidRPr="008A589A" w:rsidRDefault="004A48AE" w:rsidP="004A48AE">
      <w:pPr>
        <w:widowControl w:val="0"/>
        <w:autoSpaceDE w:val="0"/>
        <w:autoSpaceDN w:val="0"/>
        <w:spacing w:before="0"/>
        <w:ind w:firstLine="0"/>
        <w:rPr>
          <w:rFonts w:ascii="Times New Roman" w:hAnsi="Times New Roman"/>
          <w:sz w:val="28"/>
          <w:szCs w:val="28"/>
        </w:rPr>
      </w:pPr>
      <w:r w:rsidRPr="008A589A">
        <w:rPr>
          <w:rFonts w:ascii="Times New Roman" w:hAnsi="Times New Roman"/>
          <w:sz w:val="28"/>
          <w:szCs w:val="28"/>
        </w:rPr>
        <w:t>__________________________________________________________________</w:t>
      </w:r>
    </w:p>
    <w:p w14:paraId="025B2EE2" w14:textId="77777777" w:rsidR="004A48AE" w:rsidRPr="008A589A" w:rsidRDefault="004A48AE" w:rsidP="004A48AE">
      <w:pPr>
        <w:widowControl w:val="0"/>
        <w:autoSpaceDE w:val="0"/>
        <w:autoSpaceDN w:val="0"/>
        <w:spacing w:before="0"/>
        <w:ind w:firstLine="0"/>
        <w:rPr>
          <w:rFonts w:ascii="Times New Roman" w:hAnsi="Times New Roman"/>
          <w:szCs w:val="24"/>
        </w:rPr>
      </w:pPr>
      <w:r w:rsidRPr="008A589A">
        <w:rPr>
          <w:rFonts w:ascii="Times New Roman" w:hAnsi="Times New Roman"/>
          <w:szCs w:val="24"/>
        </w:rPr>
        <w:t xml:space="preserve">(заявитель/должность руководителя          </w:t>
      </w:r>
      <w:proofErr w:type="gramStart"/>
      <w:r w:rsidRPr="008A589A">
        <w:rPr>
          <w:rFonts w:ascii="Times New Roman" w:hAnsi="Times New Roman"/>
          <w:szCs w:val="24"/>
        </w:rPr>
        <w:t xml:space="preserve">   (</w:t>
      </w:r>
      <w:proofErr w:type="gramEnd"/>
      <w:r w:rsidRPr="008A589A">
        <w:rPr>
          <w:rFonts w:ascii="Times New Roman" w:hAnsi="Times New Roman"/>
          <w:szCs w:val="24"/>
        </w:rPr>
        <w:t>подпись)                  (расшифровка подписи)</w:t>
      </w:r>
    </w:p>
    <w:p w14:paraId="7F2240AE" w14:textId="77777777" w:rsidR="004A48AE" w:rsidRPr="008A589A" w:rsidRDefault="004A48AE" w:rsidP="004A48AE">
      <w:pPr>
        <w:widowControl w:val="0"/>
        <w:autoSpaceDE w:val="0"/>
        <w:autoSpaceDN w:val="0"/>
        <w:spacing w:before="0"/>
        <w:ind w:firstLine="0"/>
        <w:rPr>
          <w:rFonts w:ascii="Times New Roman" w:hAnsi="Times New Roman"/>
          <w:szCs w:val="24"/>
        </w:rPr>
      </w:pPr>
      <w:r w:rsidRPr="008A589A">
        <w:rPr>
          <w:rFonts w:ascii="Times New Roman" w:hAnsi="Times New Roman"/>
          <w:szCs w:val="24"/>
        </w:rPr>
        <w:t xml:space="preserve">       юридического лица)</w:t>
      </w:r>
    </w:p>
    <w:p w14:paraId="60185656" w14:textId="77777777" w:rsidR="004A48AE" w:rsidRPr="008A589A" w:rsidRDefault="004A48AE" w:rsidP="004A48AE">
      <w:pPr>
        <w:widowControl w:val="0"/>
        <w:autoSpaceDE w:val="0"/>
        <w:autoSpaceDN w:val="0"/>
        <w:spacing w:before="0"/>
        <w:ind w:firstLine="0"/>
        <w:rPr>
          <w:rFonts w:ascii="Times New Roman" w:hAnsi="Times New Roman"/>
          <w:szCs w:val="24"/>
        </w:rPr>
      </w:pPr>
      <w:r w:rsidRPr="008A589A">
        <w:rPr>
          <w:rFonts w:ascii="Times New Roman" w:hAnsi="Times New Roman"/>
          <w:szCs w:val="24"/>
        </w:rPr>
        <w:t xml:space="preserve">                                       МП</w:t>
      </w:r>
      <w:r w:rsidR="00E27871">
        <w:rPr>
          <w:rFonts w:ascii="Times New Roman" w:hAnsi="Times New Roman"/>
          <w:szCs w:val="24"/>
        </w:rPr>
        <w:t xml:space="preserve"> </w:t>
      </w:r>
      <w:r w:rsidR="00D94F68">
        <w:rPr>
          <w:rFonts w:ascii="Times New Roman" w:hAnsi="Times New Roman"/>
          <w:szCs w:val="24"/>
        </w:rPr>
        <w:t>(при наличии)</w:t>
      </w:r>
    </w:p>
    <w:p w14:paraId="20B50D37" w14:textId="77777777" w:rsidR="004A48AE" w:rsidRPr="008A589A" w:rsidRDefault="004A48AE" w:rsidP="004A48AE">
      <w:pPr>
        <w:widowControl w:val="0"/>
        <w:autoSpaceDE w:val="0"/>
        <w:autoSpaceDN w:val="0"/>
        <w:spacing w:before="0"/>
        <w:ind w:firstLine="0"/>
        <w:rPr>
          <w:rFonts w:ascii="Times New Roman" w:hAnsi="Times New Roman"/>
          <w:sz w:val="28"/>
          <w:szCs w:val="28"/>
        </w:rPr>
      </w:pPr>
      <w:r w:rsidRPr="008A589A">
        <w:rPr>
          <w:rFonts w:ascii="Times New Roman" w:hAnsi="Times New Roman"/>
          <w:sz w:val="28"/>
          <w:szCs w:val="28"/>
        </w:rPr>
        <w:t>____________________________</w:t>
      </w:r>
    </w:p>
    <w:p w14:paraId="5CC8C701" w14:textId="77777777" w:rsidR="004A48AE" w:rsidRPr="008A589A" w:rsidRDefault="004A48AE" w:rsidP="004A48AE">
      <w:pPr>
        <w:widowControl w:val="0"/>
        <w:autoSpaceDE w:val="0"/>
        <w:autoSpaceDN w:val="0"/>
        <w:spacing w:before="0"/>
        <w:ind w:firstLine="0"/>
        <w:rPr>
          <w:rFonts w:ascii="Times New Roman" w:hAnsi="Times New Roman"/>
          <w:szCs w:val="24"/>
        </w:rPr>
      </w:pPr>
      <w:r w:rsidRPr="008A589A">
        <w:rPr>
          <w:rFonts w:ascii="Times New Roman" w:hAnsi="Times New Roman"/>
          <w:szCs w:val="24"/>
        </w:rPr>
        <w:t xml:space="preserve">      (дата составления заявления)</w:t>
      </w:r>
    </w:p>
    <w:p w14:paraId="1D874AE8" w14:textId="77777777" w:rsidR="004A48AE" w:rsidRPr="008A589A" w:rsidRDefault="004A48AE" w:rsidP="004A48AE">
      <w:pPr>
        <w:widowControl w:val="0"/>
        <w:autoSpaceDE w:val="0"/>
        <w:autoSpaceDN w:val="0"/>
        <w:spacing w:before="0"/>
        <w:ind w:firstLine="0"/>
        <w:rPr>
          <w:rFonts w:ascii="Times New Roman" w:hAnsi="Times New Roman"/>
          <w:szCs w:val="24"/>
        </w:rPr>
      </w:pPr>
    </w:p>
    <w:p w14:paraId="7B3D12CD" w14:textId="77777777" w:rsidR="004A48AE" w:rsidRDefault="004A48AE" w:rsidP="004A48AE">
      <w:pPr>
        <w:widowControl w:val="0"/>
        <w:autoSpaceDE w:val="0"/>
        <w:autoSpaceDN w:val="0"/>
        <w:spacing w:before="0"/>
        <w:ind w:firstLine="0"/>
        <w:jc w:val="right"/>
        <w:outlineLvl w:val="2"/>
        <w:rPr>
          <w:rFonts w:ascii="Times New Roman" w:hAnsi="Times New Roman"/>
          <w:sz w:val="28"/>
          <w:szCs w:val="28"/>
        </w:rPr>
      </w:pPr>
      <w:r w:rsidRPr="008A589A">
        <w:rPr>
          <w:rFonts w:ascii="Times New Roman" w:hAnsi="Times New Roman"/>
          <w:sz w:val="28"/>
          <w:szCs w:val="28"/>
        </w:rPr>
        <w:lastRenderedPageBreak/>
        <w:t>Форма №</w:t>
      </w:r>
      <w:r>
        <w:rPr>
          <w:rFonts w:ascii="Times New Roman" w:hAnsi="Times New Roman"/>
          <w:sz w:val="28"/>
          <w:szCs w:val="28"/>
        </w:rPr>
        <w:t>5</w:t>
      </w:r>
    </w:p>
    <w:p w14:paraId="710742AC" w14:textId="77777777" w:rsidR="004A48AE" w:rsidRPr="008A589A" w:rsidRDefault="004A48AE" w:rsidP="004A48AE">
      <w:pPr>
        <w:widowControl w:val="0"/>
        <w:autoSpaceDE w:val="0"/>
        <w:autoSpaceDN w:val="0"/>
        <w:spacing w:before="0"/>
        <w:ind w:firstLine="0"/>
        <w:jc w:val="right"/>
        <w:outlineLvl w:val="2"/>
        <w:rPr>
          <w:rFonts w:ascii="Times New Roman" w:hAnsi="Times New Roman"/>
          <w:sz w:val="28"/>
          <w:szCs w:val="28"/>
        </w:rPr>
      </w:pPr>
    </w:p>
    <w:p w14:paraId="3E95B898" w14:textId="46450E30" w:rsidR="004A48AE" w:rsidRPr="008A589A" w:rsidRDefault="004A48AE" w:rsidP="004A48AE">
      <w:pPr>
        <w:pStyle w:val="afb"/>
        <w:jc w:val="center"/>
        <w:rPr>
          <w:rFonts w:ascii="Times New Roman" w:hAnsi="Times New Roman"/>
          <w:sz w:val="28"/>
          <w:szCs w:val="28"/>
        </w:rPr>
      </w:pPr>
      <w:r w:rsidRPr="008A589A">
        <w:rPr>
          <w:rFonts w:ascii="Times New Roman" w:hAnsi="Times New Roman"/>
          <w:sz w:val="28"/>
          <w:szCs w:val="28"/>
        </w:rPr>
        <w:t>Соглашение № _</w:t>
      </w:r>
      <w:r w:rsidR="00DE0C46">
        <w:rPr>
          <w:rFonts w:ascii="Times New Roman" w:hAnsi="Times New Roman"/>
          <w:sz w:val="28"/>
          <w:szCs w:val="28"/>
        </w:rPr>
        <w:t>__</w:t>
      </w:r>
      <w:r w:rsidRPr="008A589A">
        <w:rPr>
          <w:rFonts w:ascii="Times New Roman" w:hAnsi="Times New Roman"/>
          <w:sz w:val="28"/>
          <w:szCs w:val="28"/>
        </w:rPr>
        <w:t>__</w:t>
      </w:r>
    </w:p>
    <w:p w14:paraId="10D77FA8" w14:textId="77777777" w:rsidR="004A48AE" w:rsidRDefault="004A48AE" w:rsidP="004A48AE">
      <w:pPr>
        <w:pStyle w:val="afb"/>
        <w:jc w:val="center"/>
        <w:rPr>
          <w:rFonts w:ascii="Times New Roman" w:hAnsi="Times New Roman"/>
          <w:sz w:val="28"/>
          <w:szCs w:val="28"/>
        </w:rPr>
      </w:pPr>
      <w:r w:rsidRPr="008A589A">
        <w:rPr>
          <w:rFonts w:ascii="Times New Roman" w:hAnsi="Times New Roman"/>
          <w:sz w:val="28"/>
          <w:szCs w:val="28"/>
        </w:rPr>
        <w:t>о предоставлении финансовой поддержки</w:t>
      </w:r>
    </w:p>
    <w:p w14:paraId="3648FABE" w14:textId="77777777" w:rsidR="00D44529" w:rsidRDefault="00D44529" w:rsidP="00D44529">
      <w:pPr>
        <w:pStyle w:val="a3"/>
        <w:spacing w:line="240" w:lineRule="auto"/>
        <w:ind w:left="0" w:firstLine="709"/>
        <w:jc w:val="center"/>
        <w:rPr>
          <w:rFonts w:ascii="Times New Roman" w:hAnsi="Times New Roman"/>
          <w:sz w:val="28"/>
          <w:szCs w:val="28"/>
        </w:rPr>
      </w:pPr>
      <w:r>
        <w:rPr>
          <w:rFonts w:ascii="Times New Roman" w:hAnsi="Times New Roman"/>
          <w:sz w:val="28"/>
          <w:szCs w:val="28"/>
        </w:rPr>
        <w:t>(типовая форма)</w:t>
      </w:r>
    </w:p>
    <w:p w14:paraId="28C81308" w14:textId="77777777" w:rsidR="00D44529" w:rsidRPr="008A589A" w:rsidRDefault="00D44529" w:rsidP="004A48AE">
      <w:pPr>
        <w:pStyle w:val="afb"/>
        <w:jc w:val="center"/>
        <w:rPr>
          <w:rFonts w:ascii="Times New Roman" w:hAnsi="Times New Roman"/>
          <w:sz w:val="28"/>
          <w:szCs w:val="28"/>
        </w:rPr>
      </w:pPr>
    </w:p>
    <w:p w14:paraId="1E8EE2BD" w14:textId="13733857" w:rsidR="004A48AE" w:rsidRPr="008A589A" w:rsidRDefault="004A48AE" w:rsidP="004A48AE">
      <w:pPr>
        <w:ind w:firstLine="709"/>
        <w:rPr>
          <w:rFonts w:ascii="Times New Roman" w:hAnsi="Times New Roman"/>
          <w:sz w:val="28"/>
          <w:szCs w:val="28"/>
        </w:rPr>
      </w:pPr>
      <w:r w:rsidRPr="008A589A">
        <w:rPr>
          <w:rFonts w:ascii="Times New Roman" w:hAnsi="Times New Roman"/>
          <w:sz w:val="28"/>
          <w:szCs w:val="28"/>
        </w:rPr>
        <w:t>г. Новокузнецк</w:t>
      </w:r>
      <w:r w:rsidRPr="008A589A">
        <w:rPr>
          <w:rFonts w:ascii="Times New Roman" w:hAnsi="Times New Roman"/>
          <w:sz w:val="28"/>
          <w:szCs w:val="28"/>
        </w:rPr>
        <w:tab/>
      </w:r>
      <w:r w:rsidRPr="008A589A">
        <w:rPr>
          <w:rFonts w:ascii="Times New Roman" w:hAnsi="Times New Roman"/>
          <w:sz w:val="28"/>
          <w:szCs w:val="28"/>
        </w:rPr>
        <w:tab/>
      </w:r>
      <w:r>
        <w:rPr>
          <w:rFonts w:ascii="Times New Roman" w:hAnsi="Times New Roman"/>
          <w:sz w:val="28"/>
          <w:szCs w:val="28"/>
        </w:rPr>
        <w:t xml:space="preserve">                </w:t>
      </w:r>
      <w:r w:rsidR="00DE0C46">
        <w:rPr>
          <w:rFonts w:ascii="Times New Roman" w:hAnsi="Times New Roman"/>
          <w:sz w:val="28"/>
          <w:szCs w:val="28"/>
        </w:rPr>
        <w:t xml:space="preserve">                           </w:t>
      </w:r>
      <w:proofErr w:type="gramStart"/>
      <w:r w:rsidR="00DE0C46">
        <w:rPr>
          <w:rFonts w:ascii="Times New Roman" w:hAnsi="Times New Roman"/>
          <w:sz w:val="28"/>
          <w:szCs w:val="28"/>
        </w:rPr>
        <w:t xml:space="preserve">  </w:t>
      </w:r>
      <w:r>
        <w:rPr>
          <w:rFonts w:ascii="Times New Roman" w:hAnsi="Times New Roman"/>
          <w:sz w:val="28"/>
          <w:szCs w:val="28"/>
        </w:rPr>
        <w:t xml:space="preserve"> «</w:t>
      </w:r>
      <w:proofErr w:type="gramEnd"/>
      <w:r w:rsidR="00DE0C46">
        <w:rPr>
          <w:rFonts w:ascii="Times New Roman" w:hAnsi="Times New Roman"/>
          <w:sz w:val="28"/>
          <w:szCs w:val="28"/>
        </w:rPr>
        <w:t>_</w:t>
      </w:r>
      <w:r>
        <w:rPr>
          <w:rFonts w:ascii="Times New Roman" w:hAnsi="Times New Roman"/>
          <w:sz w:val="28"/>
          <w:szCs w:val="28"/>
        </w:rPr>
        <w:t>__»__________20_</w:t>
      </w:r>
      <w:r w:rsidR="00DE0C46">
        <w:rPr>
          <w:rFonts w:ascii="Times New Roman" w:hAnsi="Times New Roman"/>
          <w:sz w:val="28"/>
          <w:szCs w:val="28"/>
        </w:rPr>
        <w:t>_</w:t>
      </w:r>
      <w:r>
        <w:rPr>
          <w:rFonts w:ascii="Times New Roman" w:hAnsi="Times New Roman"/>
          <w:sz w:val="28"/>
          <w:szCs w:val="28"/>
        </w:rPr>
        <w:t>_</w:t>
      </w:r>
    </w:p>
    <w:p w14:paraId="6A9D356A" w14:textId="77777777" w:rsidR="004A48AE" w:rsidRPr="008A589A" w:rsidRDefault="004A48AE" w:rsidP="004A48AE">
      <w:pPr>
        <w:ind w:firstLine="567"/>
        <w:contextualSpacing/>
        <w:rPr>
          <w:rFonts w:ascii="Times New Roman" w:hAnsi="Times New Roman"/>
          <w:sz w:val="28"/>
          <w:szCs w:val="28"/>
        </w:rPr>
      </w:pPr>
    </w:p>
    <w:p w14:paraId="2C170BA9" w14:textId="77777777" w:rsidR="00E27871" w:rsidRDefault="004A48AE" w:rsidP="004A48AE">
      <w:pPr>
        <w:ind w:firstLine="709"/>
        <w:contextualSpacing/>
        <w:rPr>
          <w:rFonts w:ascii="Times New Roman" w:hAnsi="Times New Roman"/>
          <w:sz w:val="28"/>
          <w:szCs w:val="28"/>
        </w:rPr>
      </w:pPr>
      <w:r w:rsidRPr="008A589A">
        <w:rPr>
          <w:rFonts w:ascii="Times New Roman" w:hAnsi="Times New Roman"/>
          <w:sz w:val="28"/>
          <w:szCs w:val="28"/>
        </w:rPr>
        <w:t>Администрация города Новокузнецка, именуемая в дальнейшем «Администрация», в лице Главы города Новокузнецка</w:t>
      </w:r>
      <w:r w:rsidR="00E27871">
        <w:rPr>
          <w:rFonts w:ascii="Times New Roman" w:hAnsi="Times New Roman"/>
          <w:sz w:val="28"/>
          <w:szCs w:val="28"/>
        </w:rPr>
        <w:t>______________________</w:t>
      </w:r>
    </w:p>
    <w:p w14:paraId="0B27184E" w14:textId="77777777" w:rsidR="00E27871" w:rsidRDefault="00E27871" w:rsidP="00E27871">
      <w:pPr>
        <w:ind w:firstLine="0"/>
        <w:contextualSpacing/>
        <w:rPr>
          <w:rFonts w:ascii="Times New Roman" w:hAnsi="Times New Roman"/>
          <w:sz w:val="28"/>
          <w:szCs w:val="28"/>
        </w:rPr>
      </w:pPr>
      <w:r>
        <w:rPr>
          <w:rFonts w:ascii="Times New Roman" w:hAnsi="Times New Roman"/>
          <w:sz w:val="28"/>
          <w:szCs w:val="28"/>
        </w:rPr>
        <w:t xml:space="preserve">____________________________________________, </w:t>
      </w:r>
      <w:r w:rsidR="004A48AE" w:rsidRPr="008A589A">
        <w:rPr>
          <w:rFonts w:ascii="Times New Roman" w:hAnsi="Times New Roman"/>
          <w:sz w:val="28"/>
          <w:szCs w:val="28"/>
        </w:rPr>
        <w:t>действующего на основании</w:t>
      </w:r>
      <w:r w:rsidR="003266B0">
        <w:rPr>
          <w:rFonts w:ascii="Times New Roman" w:hAnsi="Times New Roman"/>
          <w:sz w:val="28"/>
          <w:szCs w:val="28"/>
        </w:rPr>
        <w:t xml:space="preserve"> Устава Новокузнецкого городского округа,</w:t>
      </w:r>
      <w:r w:rsidR="004A48AE" w:rsidRPr="008A589A">
        <w:rPr>
          <w:rFonts w:ascii="Times New Roman" w:hAnsi="Times New Roman"/>
          <w:sz w:val="28"/>
          <w:szCs w:val="28"/>
        </w:rPr>
        <w:t xml:space="preserve"> с одной стороны, и </w:t>
      </w:r>
      <w:r>
        <w:rPr>
          <w:rFonts w:ascii="Times New Roman" w:hAnsi="Times New Roman"/>
          <w:sz w:val="28"/>
          <w:szCs w:val="28"/>
        </w:rPr>
        <w:t>_______________________</w:t>
      </w:r>
      <w:r w:rsidR="004A48AE">
        <w:rPr>
          <w:rFonts w:ascii="Times New Roman" w:hAnsi="Times New Roman"/>
          <w:sz w:val="28"/>
          <w:szCs w:val="28"/>
        </w:rPr>
        <w:t>___</w:t>
      </w:r>
      <w:r>
        <w:rPr>
          <w:rFonts w:ascii="Times New Roman" w:hAnsi="Times New Roman"/>
          <w:sz w:val="28"/>
          <w:szCs w:val="28"/>
        </w:rPr>
        <w:t>__</w:t>
      </w:r>
      <w:r w:rsidR="004A48AE" w:rsidRPr="008A589A">
        <w:rPr>
          <w:rFonts w:ascii="Times New Roman" w:hAnsi="Times New Roman"/>
          <w:sz w:val="28"/>
          <w:szCs w:val="28"/>
        </w:rPr>
        <w:t>______________________</w:t>
      </w:r>
      <w:r w:rsidR="003266B0">
        <w:rPr>
          <w:rFonts w:ascii="Times New Roman" w:hAnsi="Times New Roman"/>
          <w:sz w:val="28"/>
          <w:szCs w:val="28"/>
        </w:rPr>
        <w:t>__________________</w:t>
      </w:r>
      <w:r w:rsidR="004A48AE" w:rsidRPr="008A589A">
        <w:rPr>
          <w:rFonts w:ascii="Times New Roman" w:hAnsi="Times New Roman"/>
          <w:sz w:val="28"/>
          <w:szCs w:val="28"/>
        </w:rPr>
        <w:t>, действующ</w:t>
      </w:r>
      <w:r>
        <w:rPr>
          <w:rFonts w:ascii="Times New Roman" w:hAnsi="Times New Roman"/>
          <w:sz w:val="28"/>
          <w:szCs w:val="28"/>
        </w:rPr>
        <w:t xml:space="preserve">его (ей) </w:t>
      </w:r>
      <w:r w:rsidR="004A48AE" w:rsidRPr="008A589A">
        <w:rPr>
          <w:rFonts w:ascii="Times New Roman" w:hAnsi="Times New Roman"/>
          <w:sz w:val="28"/>
          <w:szCs w:val="28"/>
        </w:rPr>
        <w:t xml:space="preserve">на основании </w:t>
      </w:r>
      <w:r>
        <w:rPr>
          <w:rFonts w:ascii="Times New Roman" w:hAnsi="Times New Roman"/>
          <w:sz w:val="28"/>
          <w:szCs w:val="28"/>
        </w:rPr>
        <w:t>_______________________________________</w:t>
      </w:r>
      <w:r w:rsidR="003266B0">
        <w:rPr>
          <w:rFonts w:ascii="Times New Roman" w:hAnsi="Times New Roman"/>
          <w:sz w:val="28"/>
          <w:szCs w:val="28"/>
        </w:rPr>
        <w:t>,</w:t>
      </w:r>
    </w:p>
    <w:p w14:paraId="75DC2DDE" w14:textId="77777777" w:rsidR="004A48AE" w:rsidRPr="008A589A" w:rsidRDefault="003266B0" w:rsidP="00E27871">
      <w:pPr>
        <w:ind w:firstLine="0"/>
        <w:contextualSpacing/>
        <w:rPr>
          <w:rFonts w:ascii="Times New Roman" w:hAnsi="Times New Roman"/>
          <w:sz w:val="28"/>
          <w:szCs w:val="28"/>
        </w:rPr>
      </w:pPr>
      <w:r>
        <w:rPr>
          <w:rFonts w:ascii="Times New Roman" w:eastAsia="Calibri" w:hAnsi="Times New Roman"/>
          <w:sz w:val="28"/>
          <w:szCs w:val="28"/>
          <w:lang w:eastAsia="en-US"/>
        </w:rPr>
        <w:t>именуемое (</w:t>
      </w:r>
      <w:proofErr w:type="spellStart"/>
      <w:r>
        <w:rPr>
          <w:rFonts w:ascii="Times New Roman" w:eastAsia="Calibri" w:hAnsi="Times New Roman"/>
          <w:sz w:val="28"/>
          <w:szCs w:val="28"/>
          <w:lang w:eastAsia="en-US"/>
        </w:rPr>
        <w:t>ый</w:t>
      </w:r>
      <w:proofErr w:type="spellEnd"/>
      <w:r>
        <w:rPr>
          <w:rFonts w:ascii="Times New Roman" w:eastAsia="Calibri" w:hAnsi="Times New Roman"/>
          <w:sz w:val="28"/>
          <w:szCs w:val="28"/>
          <w:lang w:eastAsia="en-US"/>
        </w:rPr>
        <w:t xml:space="preserve">, </w:t>
      </w:r>
      <w:proofErr w:type="spellStart"/>
      <w:r>
        <w:rPr>
          <w:rFonts w:ascii="Times New Roman" w:eastAsia="Calibri" w:hAnsi="Times New Roman"/>
          <w:sz w:val="28"/>
          <w:szCs w:val="28"/>
          <w:lang w:eastAsia="en-US"/>
        </w:rPr>
        <w:t>ая</w:t>
      </w:r>
      <w:proofErr w:type="spellEnd"/>
      <w:r>
        <w:rPr>
          <w:rFonts w:ascii="Times New Roman" w:eastAsia="Calibri" w:hAnsi="Times New Roman"/>
          <w:sz w:val="28"/>
          <w:szCs w:val="28"/>
          <w:lang w:eastAsia="en-US"/>
        </w:rPr>
        <w:t>) в дальнейшем «Предприниматель», в лице ____________________________________________________________________, действующего (ей) на основании _______________________________________,</w:t>
      </w:r>
      <w:r w:rsidR="004A48AE" w:rsidRPr="008A589A">
        <w:rPr>
          <w:rFonts w:ascii="Times New Roman" w:hAnsi="Times New Roman"/>
          <w:sz w:val="28"/>
          <w:szCs w:val="28"/>
        </w:rPr>
        <w:t xml:space="preserve"> с другой стороны, совместно именуемые «Стороны», заключили настоящее соглашение о предоставлении финансовой поддержки (далее – Соглашение) о нижеследующем:</w:t>
      </w:r>
    </w:p>
    <w:p w14:paraId="1AD88D12" w14:textId="77777777" w:rsidR="004A48AE" w:rsidRPr="008A589A" w:rsidRDefault="004A48AE" w:rsidP="004A48AE">
      <w:pPr>
        <w:ind w:firstLine="567"/>
        <w:contextualSpacing/>
        <w:rPr>
          <w:rFonts w:ascii="Times New Roman" w:hAnsi="Times New Roman"/>
          <w:sz w:val="28"/>
          <w:szCs w:val="28"/>
        </w:rPr>
      </w:pPr>
    </w:p>
    <w:p w14:paraId="00A8A2EA" w14:textId="77777777" w:rsidR="004A48AE" w:rsidRPr="008A589A" w:rsidRDefault="004A48AE" w:rsidP="004A48AE">
      <w:pPr>
        <w:spacing w:before="0"/>
        <w:ind w:left="927" w:firstLine="0"/>
        <w:contextualSpacing/>
        <w:jc w:val="center"/>
        <w:rPr>
          <w:rFonts w:ascii="Times New Roman" w:eastAsia="Calibri" w:hAnsi="Times New Roman"/>
          <w:sz w:val="28"/>
          <w:szCs w:val="28"/>
          <w:lang w:eastAsia="en-US"/>
        </w:rPr>
      </w:pPr>
      <w:r w:rsidRPr="008A589A">
        <w:rPr>
          <w:rFonts w:ascii="Times New Roman" w:eastAsia="Calibri" w:hAnsi="Times New Roman"/>
          <w:sz w:val="28"/>
          <w:szCs w:val="28"/>
          <w:lang w:eastAsia="en-US"/>
        </w:rPr>
        <w:t>1. Предмет Соглашения</w:t>
      </w:r>
    </w:p>
    <w:p w14:paraId="607EA766" w14:textId="77777777" w:rsidR="004A48AE" w:rsidRPr="008A589A" w:rsidRDefault="004A48AE" w:rsidP="004A48AE">
      <w:pPr>
        <w:spacing w:before="0"/>
        <w:ind w:left="927" w:firstLine="0"/>
        <w:contextualSpacing/>
        <w:jc w:val="left"/>
        <w:rPr>
          <w:rFonts w:ascii="Times New Roman" w:eastAsia="Calibri" w:hAnsi="Times New Roman"/>
          <w:sz w:val="28"/>
          <w:szCs w:val="28"/>
          <w:lang w:eastAsia="en-US"/>
        </w:rPr>
      </w:pPr>
    </w:p>
    <w:p w14:paraId="75E8DD54" w14:textId="623E2432" w:rsidR="004A48AE" w:rsidRDefault="004A48AE" w:rsidP="004A48AE">
      <w:pPr>
        <w:pStyle w:val="a3"/>
        <w:spacing w:line="240" w:lineRule="auto"/>
        <w:ind w:left="0" w:firstLine="709"/>
        <w:jc w:val="both"/>
        <w:rPr>
          <w:rFonts w:ascii="Times New Roman" w:hAnsi="Times New Roman"/>
          <w:sz w:val="28"/>
          <w:szCs w:val="28"/>
        </w:rPr>
      </w:pPr>
      <w:r>
        <w:rPr>
          <w:rFonts w:ascii="Times New Roman" w:hAnsi="Times New Roman"/>
          <w:sz w:val="28"/>
          <w:szCs w:val="28"/>
        </w:rPr>
        <w:t>1.1.</w:t>
      </w:r>
      <w:r w:rsidRPr="00126541">
        <w:rPr>
          <w:rFonts w:ascii="Times New Roman" w:hAnsi="Times New Roman"/>
          <w:sz w:val="28"/>
          <w:szCs w:val="28"/>
        </w:rPr>
        <w:t> </w:t>
      </w:r>
      <w:r w:rsidR="003266B0">
        <w:rPr>
          <w:rFonts w:ascii="Times New Roman" w:hAnsi="Times New Roman"/>
          <w:sz w:val="28"/>
          <w:szCs w:val="28"/>
        </w:rPr>
        <w:t xml:space="preserve"> В</w:t>
      </w:r>
      <w:r w:rsidRPr="00126541">
        <w:rPr>
          <w:rFonts w:ascii="Times New Roman" w:hAnsi="Times New Roman"/>
          <w:sz w:val="28"/>
          <w:szCs w:val="28"/>
        </w:rPr>
        <w:t xml:space="preserve"> соответствии со </w:t>
      </w:r>
      <w:hyperlink r:id="rId39" w:history="1">
        <w:r w:rsidRPr="00126541">
          <w:rPr>
            <w:rFonts w:ascii="Times New Roman" w:hAnsi="Times New Roman"/>
            <w:sz w:val="28"/>
            <w:szCs w:val="28"/>
          </w:rPr>
          <w:t>статьей 78</w:t>
        </w:r>
      </w:hyperlink>
      <w:r w:rsidRPr="00126541">
        <w:rPr>
          <w:rFonts w:ascii="Times New Roman" w:hAnsi="Times New Roman"/>
          <w:sz w:val="28"/>
          <w:szCs w:val="28"/>
        </w:rPr>
        <w:t xml:space="preserve"> Бюджетного кодекса Российской Федерации, </w:t>
      </w:r>
      <w:r w:rsidRPr="00126541">
        <w:rPr>
          <w:rFonts w:ascii="Times New Roman" w:eastAsiaTheme="minorHAnsi" w:hAnsi="Times New Roman"/>
          <w:sz w:val="28"/>
          <w:szCs w:val="28"/>
        </w:rPr>
        <w:t xml:space="preserve">на основании </w:t>
      </w:r>
      <w:r w:rsidRPr="00126541">
        <w:rPr>
          <w:rFonts w:ascii="Times New Roman" w:hAnsi="Times New Roman"/>
          <w:sz w:val="28"/>
          <w:szCs w:val="28"/>
        </w:rPr>
        <w:t>постановления администрации города Новокузнецка от 22.12.2014 №203 «Об утверждении</w:t>
      </w:r>
      <w:r w:rsidRPr="00B20C2C">
        <w:rPr>
          <w:rFonts w:ascii="Times New Roman" w:hAnsi="Times New Roman"/>
          <w:sz w:val="28"/>
          <w:szCs w:val="28"/>
        </w:rPr>
        <w:t xml:space="preserve"> муниципальной программы Новокузнецкого городского округа «Развитие субъектов малого и среднего предпринимательства в городе Новокузнецке» (далее – Программа), распоряжения администрации города Нов</w:t>
      </w:r>
      <w:r>
        <w:rPr>
          <w:rFonts w:ascii="Times New Roman" w:hAnsi="Times New Roman"/>
          <w:sz w:val="28"/>
          <w:szCs w:val="28"/>
        </w:rPr>
        <w:t>окузнецка от __</w:t>
      </w:r>
      <w:r w:rsidR="00DE0C46">
        <w:rPr>
          <w:rFonts w:ascii="Times New Roman" w:hAnsi="Times New Roman"/>
          <w:sz w:val="28"/>
          <w:szCs w:val="28"/>
        </w:rPr>
        <w:t>_</w:t>
      </w:r>
      <w:r>
        <w:rPr>
          <w:rFonts w:ascii="Times New Roman" w:hAnsi="Times New Roman"/>
          <w:sz w:val="28"/>
          <w:szCs w:val="28"/>
        </w:rPr>
        <w:t>___ 20_</w:t>
      </w:r>
      <w:r w:rsidR="003266B0">
        <w:rPr>
          <w:rFonts w:ascii="Times New Roman" w:hAnsi="Times New Roman"/>
          <w:sz w:val="28"/>
          <w:szCs w:val="28"/>
        </w:rPr>
        <w:t>__</w:t>
      </w:r>
      <w:r>
        <w:rPr>
          <w:rFonts w:ascii="Times New Roman" w:hAnsi="Times New Roman"/>
          <w:sz w:val="28"/>
          <w:szCs w:val="28"/>
        </w:rPr>
        <w:t>_</w:t>
      </w:r>
      <w:r w:rsidRPr="00B20C2C">
        <w:rPr>
          <w:rFonts w:ascii="Times New Roman" w:hAnsi="Times New Roman"/>
          <w:sz w:val="28"/>
          <w:szCs w:val="28"/>
        </w:rPr>
        <w:t xml:space="preserve"> № _</w:t>
      </w:r>
      <w:r w:rsidR="00E834CF">
        <w:rPr>
          <w:rFonts w:ascii="Times New Roman" w:hAnsi="Times New Roman"/>
          <w:sz w:val="28"/>
          <w:szCs w:val="28"/>
        </w:rPr>
        <w:t>_</w:t>
      </w:r>
      <w:r w:rsidR="003266B0">
        <w:rPr>
          <w:rFonts w:ascii="Times New Roman" w:hAnsi="Times New Roman"/>
          <w:sz w:val="28"/>
          <w:szCs w:val="28"/>
        </w:rPr>
        <w:t>___</w:t>
      </w:r>
      <w:r w:rsidRPr="00B20C2C">
        <w:rPr>
          <w:rFonts w:ascii="Times New Roman" w:hAnsi="Times New Roman"/>
          <w:sz w:val="28"/>
          <w:szCs w:val="28"/>
        </w:rPr>
        <w:t xml:space="preserve"> «О предоставлении субсидий субъектам малого и среднего предпринимательства и организациям,</w:t>
      </w:r>
      <w:r w:rsidRPr="008A589A">
        <w:rPr>
          <w:rFonts w:ascii="Times New Roman" w:hAnsi="Times New Roman"/>
          <w:sz w:val="28"/>
          <w:szCs w:val="28"/>
        </w:rPr>
        <w:t xml:space="preserve"> образующим инфраструктуру поддержки субъектов малого и среднего предпринимательства»,</w:t>
      </w:r>
      <w:r>
        <w:rPr>
          <w:rFonts w:ascii="Times New Roman" w:hAnsi="Times New Roman"/>
          <w:sz w:val="28"/>
          <w:szCs w:val="28"/>
        </w:rPr>
        <w:t xml:space="preserve"> </w:t>
      </w:r>
      <w:r w:rsidRPr="008A589A">
        <w:rPr>
          <w:rFonts w:ascii="Times New Roman" w:hAnsi="Times New Roman"/>
          <w:sz w:val="28"/>
          <w:szCs w:val="28"/>
        </w:rPr>
        <w:t>протокола заседания комиссии по рассмотрению заявлений о предоставлении финансовой поддержки субъектам малого и среднего предпринимательства, организациям, образующим и</w:t>
      </w:r>
      <w:r>
        <w:rPr>
          <w:rFonts w:ascii="Times New Roman" w:hAnsi="Times New Roman"/>
          <w:sz w:val="28"/>
          <w:szCs w:val="28"/>
        </w:rPr>
        <w:t>нфраструктуру поддержки субъектов</w:t>
      </w:r>
      <w:r w:rsidRPr="008A589A">
        <w:rPr>
          <w:rFonts w:ascii="Times New Roman" w:hAnsi="Times New Roman"/>
          <w:sz w:val="28"/>
          <w:szCs w:val="28"/>
        </w:rPr>
        <w:t xml:space="preserve"> малого и среднего предпринимательства, от ______ 20</w:t>
      </w:r>
      <w:r>
        <w:rPr>
          <w:rFonts w:ascii="Times New Roman" w:hAnsi="Times New Roman"/>
          <w:sz w:val="28"/>
          <w:szCs w:val="28"/>
        </w:rPr>
        <w:t>_</w:t>
      </w:r>
      <w:r w:rsidR="00E834CF">
        <w:rPr>
          <w:rFonts w:ascii="Times New Roman" w:hAnsi="Times New Roman"/>
          <w:sz w:val="28"/>
          <w:szCs w:val="28"/>
        </w:rPr>
        <w:t>_</w:t>
      </w:r>
      <w:r>
        <w:rPr>
          <w:rFonts w:ascii="Times New Roman" w:hAnsi="Times New Roman"/>
          <w:sz w:val="28"/>
          <w:szCs w:val="28"/>
        </w:rPr>
        <w:t>_</w:t>
      </w:r>
      <w:r w:rsidRPr="008A589A">
        <w:rPr>
          <w:rFonts w:ascii="Times New Roman" w:hAnsi="Times New Roman"/>
          <w:sz w:val="28"/>
          <w:szCs w:val="28"/>
        </w:rPr>
        <w:t>, Администрация предоставляет Предпринимателю финансовую поддержку в виде субсидии из бюджета Новокузнецкого городского округа (далее – местный бюджет) на возмещение части произведенных затрат</w:t>
      </w:r>
    </w:p>
    <w:p w14:paraId="017FCCB1" w14:textId="7992D01D" w:rsidR="004A48AE" w:rsidRDefault="004A48AE" w:rsidP="004A48AE">
      <w:pPr>
        <w:pStyle w:val="a3"/>
        <w:spacing w:line="240" w:lineRule="auto"/>
        <w:ind w:left="0"/>
        <w:jc w:val="both"/>
        <w:rPr>
          <w:rFonts w:ascii="Times New Roman" w:hAnsi="Times New Roman"/>
          <w:sz w:val="28"/>
          <w:szCs w:val="28"/>
        </w:rPr>
      </w:pPr>
      <w:r>
        <w:rPr>
          <w:rFonts w:ascii="Times New Roman" w:hAnsi="Times New Roman"/>
          <w:sz w:val="28"/>
          <w:szCs w:val="28"/>
        </w:rPr>
        <w:t>_</w:t>
      </w:r>
      <w:r w:rsidRPr="008A589A">
        <w:rPr>
          <w:rFonts w:ascii="Times New Roman" w:hAnsi="Times New Roman"/>
          <w:sz w:val="28"/>
          <w:szCs w:val="28"/>
        </w:rPr>
        <w:t>___________________________________</w:t>
      </w:r>
      <w:r>
        <w:rPr>
          <w:rFonts w:ascii="Times New Roman" w:hAnsi="Times New Roman"/>
          <w:sz w:val="28"/>
          <w:szCs w:val="28"/>
        </w:rPr>
        <w:t>______________________________</w:t>
      </w:r>
      <w:r w:rsidRPr="008A589A">
        <w:rPr>
          <w:rFonts w:ascii="Times New Roman" w:hAnsi="Times New Roman"/>
          <w:sz w:val="28"/>
          <w:szCs w:val="28"/>
        </w:rPr>
        <w:t>_______________________________</w:t>
      </w:r>
      <w:r>
        <w:rPr>
          <w:rFonts w:ascii="Times New Roman" w:hAnsi="Times New Roman"/>
          <w:sz w:val="28"/>
          <w:szCs w:val="28"/>
        </w:rPr>
        <w:t>_______________________________________</w:t>
      </w:r>
      <w:r w:rsidRPr="008A589A">
        <w:rPr>
          <w:rFonts w:ascii="Times New Roman" w:hAnsi="Times New Roman"/>
          <w:sz w:val="28"/>
          <w:szCs w:val="28"/>
        </w:rPr>
        <w:t>,</w:t>
      </w:r>
      <w:r>
        <w:rPr>
          <w:rFonts w:ascii="Times New Roman" w:hAnsi="Times New Roman"/>
          <w:sz w:val="28"/>
          <w:szCs w:val="28"/>
        </w:rPr>
        <w:t xml:space="preserve"> </w:t>
      </w:r>
      <w:r w:rsidRPr="008A589A">
        <w:rPr>
          <w:rFonts w:ascii="Times New Roman" w:hAnsi="Times New Roman"/>
          <w:sz w:val="28"/>
          <w:szCs w:val="28"/>
        </w:rPr>
        <w:t xml:space="preserve">фактически понесенных Предпринимателем при реализации бизнес - проекта ________________________________________________________________________________________________________________________________________ </w:t>
      </w:r>
      <w:r w:rsidRPr="008A589A">
        <w:rPr>
          <w:rFonts w:ascii="Times New Roman" w:hAnsi="Times New Roman"/>
          <w:sz w:val="28"/>
          <w:szCs w:val="28"/>
        </w:rPr>
        <w:lastRenderedPageBreak/>
        <w:t>(далее – бизнес - проект), в сумме ______</w:t>
      </w:r>
      <w:r w:rsidR="00E834CF">
        <w:rPr>
          <w:rFonts w:ascii="Times New Roman" w:hAnsi="Times New Roman"/>
          <w:sz w:val="28"/>
          <w:szCs w:val="28"/>
        </w:rPr>
        <w:t>__</w:t>
      </w:r>
      <w:r w:rsidR="00746554">
        <w:rPr>
          <w:rFonts w:ascii="Times New Roman" w:hAnsi="Times New Roman"/>
          <w:sz w:val="28"/>
          <w:szCs w:val="28"/>
        </w:rPr>
        <w:t>_</w:t>
      </w:r>
      <w:r w:rsidR="00E834CF">
        <w:rPr>
          <w:rFonts w:ascii="Times New Roman" w:hAnsi="Times New Roman"/>
          <w:sz w:val="28"/>
          <w:szCs w:val="28"/>
        </w:rPr>
        <w:t>_____(________________________</w:t>
      </w:r>
      <w:r w:rsidRPr="008A589A">
        <w:rPr>
          <w:rFonts w:ascii="Times New Roman" w:hAnsi="Times New Roman"/>
          <w:sz w:val="28"/>
          <w:szCs w:val="28"/>
        </w:rPr>
        <w:t>_</w:t>
      </w:r>
      <w:r w:rsidR="00E834CF">
        <w:rPr>
          <w:rFonts w:ascii="Times New Roman" w:hAnsi="Times New Roman"/>
          <w:sz w:val="28"/>
          <w:szCs w:val="28"/>
        </w:rPr>
        <w:t xml:space="preserve">   </w:t>
      </w:r>
      <w:r w:rsidRPr="008A589A">
        <w:rPr>
          <w:rFonts w:ascii="Times New Roman" w:hAnsi="Times New Roman"/>
          <w:sz w:val="28"/>
          <w:szCs w:val="28"/>
        </w:rPr>
        <w:t>____________________________</w:t>
      </w:r>
      <w:r w:rsidR="00E834CF">
        <w:rPr>
          <w:rFonts w:ascii="Times New Roman" w:hAnsi="Times New Roman"/>
          <w:sz w:val="28"/>
          <w:szCs w:val="28"/>
        </w:rPr>
        <w:t>) рублей ___</w:t>
      </w:r>
      <w:r w:rsidR="00746554">
        <w:rPr>
          <w:rFonts w:ascii="Times New Roman" w:hAnsi="Times New Roman"/>
          <w:sz w:val="28"/>
          <w:szCs w:val="28"/>
        </w:rPr>
        <w:t>_</w:t>
      </w:r>
      <w:r w:rsidR="00E834CF">
        <w:rPr>
          <w:rFonts w:ascii="Times New Roman" w:hAnsi="Times New Roman"/>
          <w:sz w:val="28"/>
          <w:szCs w:val="28"/>
        </w:rPr>
        <w:t>_копеек</w:t>
      </w:r>
      <w:r w:rsidRPr="008A589A">
        <w:rPr>
          <w:rFonts w:ascii="Times New Roman" w:hAnsi="Times New Roman"/>
          <w:sz w:val="28"/>
          <w:szCs w:val="28"/>
        </w:rPr>
        <w:t xml:space="preserve"> (далее - Субсидия), а Предприниматель обязуется принять Субсидию.</w:t>
      </w:r>
    </w:p>
    <w:p w14:paraId="1EDC4871" w14:textId="77777777" w:rsidR="004A48AE" w:rsidRDefault="004A48AE" w:rsidP="004A48AE">
      <w:pPr>
        <w:pStyle w:val="a3"/>
        <w:spacing w:line="240" w:lineRule="auto"/>
        <w:ind w:left="0" w:firstLine="709"/>
        <w:jc w:val="both"/>
        <w:rPr>
          <w:rFonts w:ascii="Times New Roman" w:hAnsi="Times New Roman" w:cs="Calibri"/>
          <w:sz w:val="28"/>
          <w:szCs w:val="28"/>
        </w:rPr>
      </w:pPr>
      <w:r w:rsidRPr="008A589A">
        <w:rPr>
          <w:rFonts w:ascii="Times New Roman" w:hAnsi="Times New Roman" w:cs="Calibri"/>
          <w:sz w:val="28"/>
          <w:szCs w:val="28"/>
        </w:rPr>
        <w:t>Субсидия предоставляется в пределах лимитов бюджетных обязательств, доведенных Администрации как получателю средств местного бюджета на цели предоставления субсидии на соответствующий финансовый год.</w:t>
      </w:r>
    </w:p>
    <w:p w14:paraId="03D3DBFD" w14:textId="77777777" w:rsidR="00E834CF" w:rsidRDefault="004A48AE" w:rsidP="00E834CF">
      <w:pPr>
        <w:pStyle w:val="a3"/>
        <w:spacing w:line="240" w:lineRule="auto"/>
        <w:ind w:left="0" w:firstLine="709"/>
        <w:jc w:val="both"/>
        <w:rPr>
          <w:rFonts w:ascii="Times New Roman" w:hAnsi="Times New Roman"/>
          <w:sz w:val="28"/>
          <w:szCs w:val="28"/>
        </w:rPr>
      </w:pPr>
      <w:r w:rsidRPr="008A589A">
        <w:rPr>
          <w:rFonts w:ascii="Times New Roman" w:hAnsi="Times New Roman"/>
          <w:sz w:val="28"/>
          <w:szCs w:val="28"/>
        </w:rPr>
        <w:t xml:space="preserve">1.2. Субсидия предоставляется на условии </w:t>
      </w:r>
      <w:proofErr w:type="spellStart"/>
      <w:r w:rsidRPr="008A589A">
        <w:rPr>
          <w:rFonts w:ascii="Times New Roman" w:hAnsi="Times New Roman"/>
          <w:sz w:val="28"/>
          <w:szCs w:val="28"/>
        </w:rPr>
        <w:t>софинансирования</w:t>
      </w:r>
      <w:proofErr w:type="spellEnd"/>
      <w:r w:rsidRPr="008A589A">
        <w:rPr>
          <w:rFonts w:ascii="Times New Roman" w:hAnsi="Times New Roman"/>
          <w:sz w:val="28"/>
          <w:szCs w:val="28"/>
        </w:rPr>
        <w:t xml:space="preserve">. Долевое участие Предпринимателя в финансировании затрат, связанных с реализацией бизнес – проекта, составляет не </w:t>
      </w:r>
      <w:r w:rsidRPr="00650862">
        <w:rPr>
          <w:rFonts w:ascii="Times New Roman" w:hAnsi="Times New Roman"/>
          <w:sz w:val="28"/>
          <w:szCs w:val="28"/>
        </w:rPr>
        <w:t>менее _______</w:t>
      </w:r>
      <w:r w:rsidR="00E834CF">
        <w:rPr>
          <w:rFonts w:ascii="Times New Roman" w:hAnsi="Times New Roman"/>
          <w:sz w:val="28"/>
          <w:szCs w:val="28"/>
        </w:rPr>
        <w:t xml:space="preserve"> % от суммы этих затрат.</w:t>
      </w:r>
    </w:p>
    <w:p w14:paraId="71AB3C15" w14:textId="77777777" w:rsidR="00E834CF" w:rsidRDefault="004A48AE" w:rsidP="00E834CF">
      <w:pPr>
        <w:pStyle w:val="a3"/>
        <w:spacing w:line="240" w:lineRule="auto"/>
        <w:ind w:left="0" w:firstLine="709"/>
        <w:jc w:val="both"/>
        <w:rPr>
          <w:rFonts w:ascii="Times New Roman" w:hAnsi="Times New Roman"/>
          <w:sz w:val="28"/>
          <w:szCs w:val="28"/>
        </w:rPr>
      </w:pPr>
      <w:r w:rsidRPr="00650862">
        <w:rPr>
          <w:rFonts w:ascii="Times New Roman" w:hAnsi="Times New Roman"/>
          <w:sz w:val="28"/>
          <w:szCs w:val="28"/>
        </w:rPr>
        <w:t xml:space="preserve">1.3. Условием предоставления Субсидии является согласие Предпринимателя на осуществление </w:t>
      </w:r>
      <w:r>
        <w:rPr>
          <w:rFonts w:ascii="Times New Roman" w:hAnsi="Times New Roman"/>
          <w:sz w:val="28"/>
          <w:szCs w:val="28"/>
        </w:rPr>
        <w:t>в отношении него проверки</w:t>
      </w:r>
      <w:r w:rsidR="00E834CF" w:rsidRPr="00E834CF">
        <w:rPr>
          <w:rFonts w:ascii="Times New Roman" w:eastAsiaTheme="minorHAnsi" w:hAnsi="Times New Roman"/>
          <w:sz w:val="28"/>
          <w:szCs w:val="28"/>
        </w:rPr>
        <w:t xml:space="preserve"> </w:t>
      </w:r>
      <w:r w:rsidR="00E834CF">
        <w:rPr>
          <w:rFonts w:ascii="Times New Roman" w:eastAsiaTheme="minorHAnsi" w:hAnsi="Times New Roman"/>
          <w:sz w:val="28"/>
          <w:szCs w:val="28"/>
        </w:rPr>
        <w:t>соблюдения порядка и условий предоставления средств Субсидии, в том числе в части достижения результатов предоставления средств Субсидии, а также проверки органами муниципального (государственного) контроля соблюдения Предпринимателем порядка и условий предоставления Субсидии в соответствии со статьями 268.1 и 269.2 Бюджетного кодекса Российской Федерации.</w:t>
      </w:r>
    </w:p>
    <w:p w14:paraId="512CD88B" w14:textId="77777777" w:rsidR="004A48AE" w:rsidRDefault="004A48AE" w:rsidP="00E834CF">
      <w:pPr>
        <w:pStyle w:val="a3"/>
        <w:spacing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650862">
        <w:rPr>
          <w:rFonts w:ascii="Times New Roman" w:hAnsi="Times New Roman"/>
          <w:sz w:val="28"/>
          <w:szCs w:val="28"/>
        </w:rPr>
        <w:t>Выражение согласия Предпринимателя на осуществление указанных проверок осуществляется путем по</w:t>
      </w:r>
      <w:r w:rsidR="00E834CF">
        <w:rPr>
          <w:rFonts w:ascii="Times New Roman" w:hAnsi="Times New Roman"/>
          <w:sz w:val="28"/>
          <w:szCs w:val="28"/>
        </w:rPr>
        <w:t>дписания настоящего Соглашения.</w:t>
      </w:r>
    </w:p>
    <w:p w14:paraId="407C25BC" w14:textId="77777777" w:rsidR="00E834CF" w:rsidRPr="00E834CF" w:rsidRDefault="00E834CF" w:rsidP="00E834CF">
      <w:pPr>
        <w:pStyle w:val="a3"/>
        <w:spacing w:line="240" w:lineRule="auto"/>
        <w:ind w:left="0" w:firstLine="709"/>
        <w:jc w:val="both"/>
        <w:rPr>
          <w:rFonts w:ascii="Times New Roman" w:hAnsi="Times New Roman"/>
          <w:sz w:val="28"/>
          <w:szCs w:val="28"/>
        </w:rPr>
      </w:pPr>
    </w:p>
    <w:p w14:paraId="75C083F2" w14:textId="77777777" w:rsidR="004A48AE" w:rsidRPr="00650862" w:rsidRDefault="004A48AE" w:rsidP="004A48AE">
      <w:pPr>
        <w:pStyle w:val="a3"/>
        <w:spacing w:line="240" w:lineRule="auto"/>
        <w:ind w:left="0" w:firstLine="709"/>
        <w:jc w:val="center"/>
        <w:rPr>
          <w:rFonts w:ascii="Times New Roman" w:hAnsi="Times New Roman"/>
          <w:sz w:val="28"/>
          <w:szCs w:val="28"/>
        </w:rPr>
      </w:pPr>
      <w:r w:rsidRPr="00650862">
        <w:rPr>
          <w:rFonts w:ascii="Times New Roman" w:hAnsi="Times New Roman"/>
          <w:sz w:val="28"/>
          <w:szCs w:val="28"/>
        </w:rPr>
        <w:t>2. Права и обязанности Сторон</w:t>
      </w:r>
    </w:p>
    <w:p w14:paraId="7592D545" w14:textId="77777777" w:rsidR="004A48AE" w:rsidRPr="00650862" w:rsidRDefault="004A48AE" w:rsidP="004A48AE">
      <w:pPr>
        <w:spacing w:before="0"/>
        <w:ind w:firstLine="709"/>
        <w:contextualSpacing/>
        <w:rPr>
          <w:rFonts w:ascii="Times New Roman" w:eastAsia="Calibri" w:hAnsi="Times New Roman"/>
          <w:sz w:val="28"/>
          <w:szCs w:val="28"/>
          <w:lang w:eastAsia="en-US"/>
        </w:rPr>
      </w:pPr>
      <w:r w:rsidRPr="00650862">
        <w:rPr>
          <w:rFonts w:ascii="Times New Roman" w:eastAsia="Calibri" w:hAnsi="Times New Roman"/>
          <w:sz w:val="28"/>
          <w:szCs w:val="28"/>
          <w:lang w:eastAsia="en-US"/>
        </w:rPr>
        <w:t>2.1. Администрация вправе:</w:t>
      </w:r>
    </w:p>
    <w:p w14:paraId="1D0CA9BC" w14:textId="77777777" w:rsidR="004A48AE" w:rsidRPr="00650862" w:rsidRDefault="004A48AE" w:rsidP="004A48AE">
      <w:pPr>
        <w:spacing w:before="0"/>
        <w:ind w:firstLine="709"/>
        <w:contextualSpacing/>
        <w:rPr>
          <w:rFonts w:ascii="Times New Roman" w:eastAsia="Calibri" w:hAnsi="Times New Roman"/>
          <w:sz w:val="28"/>
          <w:szCs w:val="28"/>
          <w:lang w:eastAsia="en-US"/>
        </w:rPr>
      </w:pPr>
      <w:r w:rsidRPr="00650862">
        <w:rPr>
          <w:rFonts w:ascii="Times New Roman" w:eastAsia="Calibri" w:hAnsi="Times New Roman"/>
          <w:sz w:val="28"/>
          <w:szCs w:val="28"/>
          <w:lang w:eastAsia="en-US"/>
        </w:rPr>
        <w:t>2.1.1. В целях оценки бюджетной эффективности оказания финансовой поддержки осуществлять контроль за соблюдением Предпринимателем условий</w:t>
      </w:r>
      <w:r w:rsidR="00431603">
        <w:rPr>
          <w:rFonts w:ascii="Times New Roman" w:eastAsia="Calibri" w:hAnsi="Times New Roman"/>
          <w:sz w:val="28"/>
          <w:szCs w:val="28"/>
          <w:lang w:eastAsia="en-US"/>
        </w:rPr>
        <w:t xml:space="preserve"> </w:t>
      </w:r>
      <w:r w:rsidRPr="00650862">
        <w:rPr>
          <w:rFonts w:ascii="Times New Roman" w:eastAsia="Calibri" w:hAnsi="Times New Roman"/>
          <w:sz w:val="28"/>
          <w:szCs w:val="28"/>
          <w:lang w:eastAsia="en-US"/>
        </w:rPr>
        <w:t xml:space="preserve">и порядка предоставления Субсидии, определенных Программой, </w:t>
      </w:r>
      <w:r w:rsidR="00431603">
        <w:rPr>
          <w:rFonts w:ascii="Times New Roman" w:eastAsiaTheme="minorHAnsi" w:hAnsi="Times New Roman"/>
          <w:sz w:val="28"/>
          <w:szCs w:val="28"/>
          <w:lang w:eastAsia="en-US"/>
        </w:rPr>
        <w:t>в том числе в части достижения результатов предоставления средств</w:t>
      </w:r>
      <w:r w:rsidR="00431603">
        <w:rPr>
          <w:rFonts w:ascii="Times New Roman" w:eastAsiaTheme="minorHAnsi" w:hAnsi="Times New Roman"/>
          <w:sz w:val="28"/>
          <w:szCs w:val="28"/>
        </w:rPr>
        <w:t xml:space="preserve"> Субсидии, </w:t>
      </w:r>
      <w:r w:rsidRPr="00650862">
        <w:rPr>
          <w:rFonts w:ascii="Times New Roman" w:eastAsia="Calibri" w:hAnsi="Times New Roman"/>
          <w:sz w:val="28"/>
          <w:szCs w:val="28"/>
          <w:lang w:eastAsia="en-US"/>
        </w:rPr>
        <w:t>путем проведения обязательных проверок их соблюдения</w:t>
      </w:r>
      <w:r w:rsidR="00431603">
        <w:rPr>
          <w:rFonts w:ascii="Times New Roman" w:eastAsia="Calibri" w:hAnsi="Times New Roman"/>
          <w:sz w:val="28"/>
          <w:szCs w:val="28"/>
          <w:lang w:eastAsia="en-US"/>
        </w:rPr>
        <w:t xml:space="preserve"> и достижения</w:t>
      </w:r>
      <w:r w:rsidRPr="00650862">
        <w:rPr>
          <w:rFonts w:ascii="Times New Roman" w:eastAsia="Calibri" w:hAnsi="Times New Roman"/>
          <w:sz w:val="28"/>
          <w:szCs w:val="28"/>
          <w:lang w:eastAsia="en-US"/>
        </w:rPr>
        <w:t>.</w:t>
      </w:r>
    </w:p>
    <w:p w14:paraId="09D859E8" w14:textId="77777777" w:rsidR="004A48AE" w:rsidRPr="00650862" w:rsidRDefault="004A48AE" w:rsidP="004A48AE">
      <w:pPr>
        <w:spacing w:before="0"/>
        <w:ind w:firstLine="709"/>
        <w:contextualSpacing/>
        <w:rPr>
          <w:rFonts w:ascii="Times New Roman" w:eastAsia="Calibri" w:hAnsi="Times New Roman"/>
          <w:sz w:val="28"/>
          <w:szCs w:val="28"/>
          <w:lang w:eastAsia="en-US"/>
        </w:rPr>
      </w:pPr>
      <w:r w:rsidRPr="00650862">
        <w:rPr>
          <w:rFonts w:ascii="Times New Roman" w:eastAsia="Calibri" w:hAnsi="Times New Roman"/>
          <w:sz w:val="28"/>
          <w:szCs w:val="28"/>
          <w:lang w:eastAsia="en-US"/>
        </w:rPr>
        <w:t>2.1.2. Запрашивать у Предпринимателя документы и информацию, необходимые для осуществления контроля за соблюдением им условий и порядка предоставления Субсидии</w:t>
      </w:r>
      <w:r w:rsidR="00431603">
        <w:rPr>
          <w:rFonts w:ascii="Times New Roman" w:eastAsia="Calibri" w:hAnsi="Times New Roman"/>
          <w:sz w:val="28"/>
          <w:szCs w:val="28"/>
          <w:lang w:eastAsia="en-US"/>
        </w:rPr>
        <w:t>,</w:t>
      </w:r>
      <w:r w:rsidR="00431603" w:rsidRPr="00431603">
        <w:rPr>
          <w:rFonts w:ascii="Times New Roman" w:eastAsiaTheme="minorHAnsi" w:hAnsi="Times New Roman"/>
          <w:sz w:val="28"/>
          <w:szCs w:val="28"/>
          <w:lang w:eastAsia="en-US"/>
        </w:rPr>
        <w:t xml:space="preserve"> </w:t>
      </w:r>
      <w:r w:rsidR="00431603">
        <w:rPr>
          <w:rFonts w:ascii="Times New Roman" w:eastAsiaTheme="minorHAnsi" w:hAnsi="Times New Roman"/>
          <w:sz w:val="28"/>
          <w:szCs w:val="28"/>
          <w:lang w:eastAsia="en-US"/>
        </w:rPr>
        <w:t>в том числе в части достижения результатов предоставления средств</w:t>
      </w:r>
      <w:r w:rsidR="00431603">
        <w:rPr>
          <w:rFonts w:ascii="Times New Roman" w:eastAsiaTheme="minorHAnsi" w:hAnsi="Times New Roman"/>
          <w:sz w:val="28"/>
          <w:szCs w:val="28"/>
        </w:rPr>
        <w:t xml:space="preserve"> Субсидии</w:t>
      </w:r>
      <w:r w:rsidRPr="00650862">
        <w:rPr>
          <w:rFonts w:ascii="Times New Roman" w:eastAsia="Calibri" w:hAnsi="Times New Roman"/>
          <w:sz w:val="28"/>
          <w:szCs w:val="28"/>
          <w:lang w:eastAsia="en-US"/>
        </w:rPr>
        <w:t>.</w:t>
      </w:r>
    </w:p>
    <w:p w14:paraId="4BFDCD22" w14:textId="77777777" w:rsidR="004A48AE" w:rsidRPr="008A589A" w:rsidRDefault="004A48AE" w:rsidP="004A48AE">
      <w:pPr>
        <w:spacing w:before="0"/>
        <w:ind w:firstLine="709"/>
        <w:contextualSpacing/>
        <w:rPr>
          <w:rFonts w:ascii="Times New Roman" w:eastAsia="Calibri" w:hAnsi="Times New Roman"/>
          <w:sz w:val="28"/>
          <w:szCs w:val="28"/>
          <w:lang w:eastAsia="en-US"/>
        </w:rPr>
      </w:pPr>
      <w:r w:rsidRPr="00650862">
        <w:rPr>
          <w:rFonts w:ascii="Times New Roman" w:eastAsia="Calibri" w:hAnsi="Times New Roman"/>
          <w:sz w:val="28"/>
          <w:szCs w:val="28"/>
          <w:lang w:eastAsia="en-US"/>
        </w:rPr>
        <w:t xml:space="preserve">2.1.3. В случае выявления Администрацией, </w:t>
      </w:r>
      <w:r w:rsidRPr="00650862">
        <w:rPr>
          <w:rFonts w:ascii="Times New Roman" w:hAnsi="Times New Roman"/>
          <w:sz w:val="28"/>
          <w:szCs w:val="28"/>
        </w:rPr>
        <w:t xml:space="preserve">органами </w:t>
      </w:r>
      <w:r w:rsidRPr="005B700C">
        <w:rPr>
          <w:rFonts w:ascii="Times New Roman" w:hAnsi="Times New Roman"/>
          <w:sz w:val="28"/>
          <w:szCs w:val="28"/>
        </w:rPr>
        <w:t xml:space="preserve">муниципального </w:t>
      </w:r>
      <w:r>
        <w:rPr>
          <w:rFonts w:ascii="Times New Roman" w:hAnsi="Times New Roman"/>
          <w:sz w:val="28"/>
          <w:szCs w:val="28"/>
        </w:rPr>
        <w:t>(</w:t>
      </w:r>
      <w:r w:rsidRPr="005B700C">
        <w:rPr>
          <w:rFonts w:ascii="Times New Roman" w:hAnsi="Times New Roman"/>
          <w:sz w:val="28"/>
          <w:szCs w:val="28"/>
        </w:rPr>
        <w:t>государственного) финансового контроля</w:t>
      </w:r>
      <w:r w:rsidRPr="00650862">
        <w:rPr>
          <w:rFonts w:ascii="Times New Roman" w:hAnsi="Times New Roman"/>
          <w:sz w:val="28"/>
          <w:szCs w:val="28"/>
        </w:rPr>
        <w:t xml:space="preserve"> </w:t>
      </w:r>
      <w:r w:rsidRPr="00650862">
        <w:rPr>
          <w:rFonts w:ascii="Times New Roman" w:eastAsia="Calibri" w:hAnsi="Times New Roman"/>
          <w:sz w:val="28"/>
          <w:szCs w:val="28"/>
          <w:lang w:eastAsia="en-US"/>
        </w:rPr>
        <w:t xml:space="preserve">нарушения Предпринимателем </w:t>
      </w:r>
      <w:r w:rsidR="00431603">
        <w:rPr>
          <w:rFonts w:ascii="Times New Roman" w:eastAsia="Calibri" w:hAnsi="Times New Roman"/>
          <w:sz w:val="28"/>
          <w:szCs w:val="28"/>
          <w:lang w:eastAsia="en-US"/>
        </w:rPr>
        <w:t xml:space="preserve">условий и порядка предоставления Субсидии, определенных Программой и настоящим Соглашением, в том числе в части достижения результатов предоставления средств Субсидии, </w:t>
      </w:r>
      <w:r w:rsidRPr="00650862">
        <w:rPr>
          <w:rFonts w:ascii="Times New Roman" w:eastAsia="Calibri" w:hAnsi="Times New Roman"/>
          <w:sz w:val="28"/>
          <w:szCs w:val="28"/>
          <w:lang w:eastAsia="en-US"/>
        </w:rPr>
        <w:t xml:space="preserve">принять решение о </w:t>
      </w:r>
      <w:r>
        <w:rPr>
          <w:rFonts w:ascii="Times New Roman" w:eastAsia="Calibri" w:hAnsi="Times New Roman"/>
          <w:sz w:val="28"/>
          <w:szCs w:val="28"/>
          <w:lang w:eastAsia="en-US"/>
        </w:rPr>
        <w:t>возврате суммы предоставленной С</w:t>
      </w:r>
      <w:r w:rsidRPr="00650862">
        <w:rPr>
          <w:rFonts w:ascii="Times New Roman" w:eastAsia="Calibri" w:hAnsi="Times New Roman"/>
          <w:sz w:val="28"/>
          <w:szCs w:val="28"/>
          <w:lang w:eastAsia="en-US"/>
        </w:rPr>
        <w:t xml:space="preserve">убсидии в местный </w:t>
      </w:r>
      <w:r w:rsidRPr="008A589A">
        <w:rPr>
          <w:rFonts w:ascii="Times New Roman" w:eastAsia="Calibri" w:hAnsi="Times New Roman"/>
          <w:sz w:val="28"/>
          <w:szCs w:val="28"/>
          <w:lang w:eastAsia="en-US"/>
        </w:rPr>
        <w:t>бюджет в объеме, указанном в требовании о возврате Субсидии.</w:t>
      </w:r>
    </w:p>
    <w:p w14:paraId="62B35F80" w14:textId="77777777" w:rsidR="004A48AE" w:rsidRPr="008A589A" w:rsidRDefault="004A48AE" w:rsidP="004A48AE">
      <w:pPr>
        <w:spacing w:before="0"/>
        <w:ind w:firstLine="709"/>
        <w:contextualSpacing/>
        <w:rPr>
          <w:rFonts w:ascii="Times New Roman" w:eastAsia="Calibri" w:hAnsi="Times New Roman"/>
          <w:sz w:val="28"/>
          <w:szCs w:val="28"/>
          <w:lang w:eastAsia="en-US"/>
        </w:rPr>
      </w:pPr>
      <w:r w:rsidRPr="008A589A">
        <w:rPr>
          <w:rFonts w:ascii="Times New Roman" w:eastAsia="Calibri" w:hAnsi="Times New Roman"/>
          <w:sz w:val="28"/>
          <w:szCs w:val="28"/>
          <w:lang w:eastAsia="en-US"/>
        </w:rPr>
        <w:t>2.2.</w:t>
      </w:r>
      <w:r w:rsidRPr="008A589A">
        <w:rPr>
          <w:rFonts w:ascii="Times New Roman" w:eastAsia="Calibri" w:hAnsi="Times New Roman"/>
          <w:sz w:val="28"/>
          <w:szCs w:val="28"/>
        </w:rPr>
        <w:t> </w:t>
      </w:r>
      <w:r w:rsidRPr="008A589A">
        <w:rPr>
          <w:rFonts w:ascii="Times New Roman" w:eastAsia="Calibri" w:hAnsi="Times New Roman"/>
          <w:sz w:val="28"/>
          <w:szCs w:val="28"/>
          <w:lang w:eastAsia="en-US"/>
        </w:rPr>
        <w:t>Предприниматель вправе:</w:t>
      </w:r>
    </w:p>
    <w:p w14:paraId="16639CA6" w14:textId="77777777" w:rsidR="004A48AE" w:rsidRPr="008A589A" w:rsidRDefault="004A48AE" w:rsidP="004A48AE">
      <w:pPr>
        <w:spacing w:before="0"/>
        <w:ind w:firstLine="709"/>
        <w:contextualSpacing/>
        <w:rPr>
          <w:rFonts w:ascii="Times New Roman" w:hAnsi="Times New Roman"/>
          <w:sz w:val="28"/>
          <w:szCs w:val="28"/>
        </w:rPr>
      </w:pPr>
      <w:r w:rsidRPr="008A589A">
        <w:rPr>
          <w:rFonts w:ascii="Times New Roman" w:eastAsia="Calibri" w:hAnsi="Times New Roman"/>
          <w:sz w:val="28"/>
          <w:szCs w:val="28"/>
          <w:lang w:eastAsia="en-US"/>
        </w:rPr>
        <w:t>2.2.1. </w:t>
      </w:r>
      <w:r w:rsidRPr="008A589A">
        <w:rPr>
          <w:rFonts w:ascii="Times New Roman" w:hAnsi="Times New Roman"/>
          <w:sz w:val="28"/>
          <w:szCs w:val="28"/>
        </w:rPr>
        <w:t>Получить Субсидию из средств местного бюджета на возмещение части затрат, фактически понесенных Предпринимателем при реализации заявленного бизнес-проекта.</w:t>
      </w:r>
    </w:p>
    <w:p w14:paraId="067D5C68" w14:textId="77777777" w:rsidR="004A48AE" w:rsidRPr="008A589A" w:rsidRDefault="004A48AE" w:rsidP="004A48AE">
      <w:pPr>
        <w:spacing w:before="0"/>
        <w:ind w:firstLine="709"/>
        <w:contextualSpacing/>
        <w:rPr>
          <w:rFonts w:ascii="Times New Roman" w:eastAsia="Calibri" w:hAnsi="Times New Roman"/>
          <w:sz w:val="28"/>
          <w:szCs w:val="28"/>
          <w:lang w:eastAsia="en-US"/>
        </w:rPr>
      </w:pPr>
      <w:r w:rsidRPr="008A589A">
        <w:rPr>
          <w:rFonts w:ascii="Times New Roman" w:hAnsi="Times New Roman"/>
          <w:sz w:val="28"/>
          <w:szCs w:val="28"/>
        </w:rPr>
        <w:t>2.2.2. З</w:t>
      </w:r>
      <w:r w:rsidRPr="008A589A">
        <w:rPr>
          <w:rFonts w:ascii="Times New Roman" w:eastAsia="Calibri" w:hAnsi="Times New Roman"/>
          <w:sz w:val="28"/>
          <w:szCs w:val="28"/>
          <w:lang w:eastAsia="en-US"/>
        </w:rPr>
        <w:t>апрашивать у Администрации информацию, связанную с исполнением обязательств по настоящему Соглашению.</w:t>
      </w:r>
    </w:p>
    <w:p w14:paraId="124EBBEE" w14:textId="77777777" w:rsidR="004A48AE" w:rsidRPr="008A589A" w:rsidRDefault="004A48AE" w:rsidP="004A48AE">
      <w:pPr>
        <w:spacing w:before="0"/>
        <w:ind w:firstLine="709"/>
        <w:contextualSpacing/>
        <w:rPr>
          <w:rFonts w:ascii="Times New Roman" w:eastAsia="Calibri" w:hAnsi="Times New Roman"/>
          <w:sz w:val="28"/>
          <w:szCs w:val="28"/>
          <w:lang w:eastAsia="en-US"/>
        </w:rPr>
      </w:pPr>
      <w:r w:rsidRPr="008A589A">
        <w:rPr>
          <w:rFonts w:ascii="Times New Roman" w:eastAsia="Calibri" w:hAnsi="Times New Roman"/>
          <w:sz w:val="28"/>
          <w:szCs w:val="28"/>
          <w:lang w:eastAsia="en-US"/>
        </w:rPr>
        <w:lastRenderedPageBreak/>
        <w:t>2.3. Администрация обязуется:</w:t>
      </w:r>
    </w:p>
    <w:p w14:paraId="718C4B23" w14:textId="77777777" w:rsidR="004A48AE" w:rsidRPr="008A589A" w:rsidRDefault="004A48AE" w:rsidP="004A48AE">
      <w:pPr>
        <w:spacing w:before="0"/>
        <w:ind w:firstLine="709"/>
        <w:contextualSpacing/>
        <w:rPr>
          <w:rFonts w:ascii="Times New Roman" w:eastAsia="Calibri" w:hAnsi="Times New Roman"/>
          <w:sz w:val="28"/>
          <w:szCs w:val="28"/>
          <w:lang w:eastAsia="en-US"/>
        </w:rPr>
      </w:pPr>
      <w:r w:rsidRPr="008A589A">
        <w:rPr>
          <w:rFonts w:ascii="Times New Roman" w:eastAsia="Calibri" w:hAnsi="Times New Roman"/>
          <w:sz w:val="28"/>
          <w:szCs w:val="28"/>
          <w:lang w:eastAsia="en-US"/>
        </w:rPr>
        <w:t xml:space="preserve">2.3.1. Перечислить Субсидию на расчетный счет Предпринимателя в течение </w:t>
      </w:r>
      <w:r>
        <w:rPr>
          <w:rFonts w:ascii="Times New Roman" w:eastAsia="Calibri" w:hAnsi="Times New Roman"/>
          <w:sz w:val="28"/>
          <w:szCs w:val="28"/>
          <w:lang w:eastAsia="en-US"/>
        </w:rPr>
        <w:t>5 (</w:t>
      </w:r>
      <w:r w:rsidRPr="008A589A">
        <w:rPr>
          <w:rFonts w:ascii="Times New Roman" w:eastAsia="Calibri" w:hAnsi="Times New Roman"/>
          <w:sz w:val="28"/>
          <w:szCs w:val="28"/>
          <w:lang w:eastAsia="en-US"/>
        </w:rPr>
        <w:t>пяти</w:t>
      </w:r>
      <w:r>
        <w:rPr>
          <w:rFonts w:ascii="Times New Roman" w:eastAsia="Calibri" w:hAnsi="Times New Roman"/>
          <w:sz w:val="28"/>
          <w:szCs w:val="28"/>
          <w:lang w:eastAsia="en-US"/>
        </w:rPr>
        <w:t>)</w:t>
      </w:r>
      <w:r w:rsidRPr="008A589A">
        <w:rPr>
          <w:rFonts w:ascii="Times New Roman" w:eastAsia="Calibri" w:hAnsi="Times New Roman"/>
          <w:sz w:val="28"/>
          <w:szCs w:val="28"/>
          <w:lang w:eastAsia="en-US"/>
        </w:rPr>
        <w:t xml:space="preserve"> рабочих дней со дня заключения настоящего Соглашения, но не позднее десятого рабочего дня после издания распоряжения администрации города Новокузнецка о предо</w:t>
      </w:r>
      <w:r>
        <w:rPr>
          <w:rFonts w:ascii="Times New Roman" w:eastAsia="Calibri" w:hAnsi="Times New Roman"/>
          <w:sz w:val="28"/>
          <w:szCs w:val="28"/>
          <w:lang w:eastAsia="en-US"/>
        </w:rPr>
        <w:t>ставлении финансовой поддержки П</w:t>
      </w:r>
      <w:r w:rsidRPr="008A589A">
        <w:rPr>
          <w:rFonts w:ascii="Times New Roman" w:eastAsia="Calibri" w:hAnsi="Times New Roman"/>
          <w:sz w:val="28"/>
          <w:szCs w:val="28"/>
          <w:lang w:eastAsia="en-US"/>
        </w:rPr>
        <w:t>редпринимателю по</w:t>
      </w:r>
      <w:r w:rsidR="00431603">
        <w:rPr>
          <w:rFonts w:ascii="Times New Roman" w:eastAsia="Calibri" w:hAnsi="Times New Roman"/>
          <w:sz w:val="28"/>
          <w:szCs w:val="28"/>
          <w:lang w:eastAsia="en-US"/>
        </w:rPr>
        <w:t xml:space="preserve"> </w:t>
      </w:r>
      <w:r w:rsidRPr="008A589A">
        <w:rPr>
          <w:rFonts w:ascii="Times New Roman" w:eastAsia="Calibri" w:hAnsi="Times New Roman"/>
          <w:sz w:val="28"/>
          <w:szCs w:val="28"/>
          <w:lang w:eastAsia="en-US"/>
        </w:rPr>
        <w:t>реквизитам</w:t>
      </w:r>
      <w:r w:rsidR="00431603">
        <w:rPr>
          <w:rFonts w:ascii="Times New Roman" w:eastAsia="Calibri" w:hAnsi="Times New Roman"/>
          <w:sz w:val="28"/>
          <w:szCs w:val="28"/>
          <w:lang w:eastAsia="en-US"/>
        </w:rPr>
        <w:t xml:space="preserve">, </w:t>
      </w:r>
      <w:r w:rsidRPr="008A589A">
        <w:rPr>
          <w:rFonts w:ascii="Times New Roman" w:eastAsia="Calibri" w:hAnsi="Times New Roman"/>
          <w:sz w:val="28"/>
          <w:szCs w:val="28"/>
          <w:lang w:eastAsia="en-US"/>
        </w:rPr>
        <w:t>указанным в разделе 8 настоящего Соглашения.</w:t>
      </w:r>
    </w:p>
    <w:p w14:paraId="2E2B67F7" w14:textId="77777777" w:rsidR="004A48AE" w:rsidRPr="008A589A" w:rsidRDefault="004A48AE" w:rsidP="004A48AE">
      <w:pPr>
        <w:spacing w:before="0"/>
        <w:ind w:firstLine="709"/>
        <w:contextualSpacing/>
        <w:rPr>
          <w:rFonts w:ascii="Times New Roman" w:eastAsia="Calibri" w:hAnsi="Times New Roman"/>
          <w:sz w:val="28"/>
          <w:szCs w:val="28"/>
          <w:lang w:eastAsia="en-US"/>
        </w:rPr>
      </w:pPr>
      <w:r w:rsidRPr="008A589A">
        <w:rPr>
          <w:rFonts w:ascii="Times New Roman" w:eastAsia="Calibri" w:hAnsi="Times New Roman"/>
          <w:sz w:val="28"/>
          <w:szCs w:val="28"/>
          <w:lang w:eastAsia="en-US"/>
        </w:rPr>
        <w:t>2.3.2. Предоставлять по требованию Предпринимателя информацию, связанную с исполнением обязательств по настоящему Соглашению.</w:t>
      </w:r>
    </w:p>
    <w:p w14:paraId="52403816" w14:textId="77777777" w:rsidR="004A48AE" w:rsidRPr="008A589A" w:rsidRDefault="004A48AE" w:rsidP="004A48AE">
      <w:pPr>
        <w:spacing w:before="0"/>
        <w:ind w:firstLine="709"/>
        <w:contextualSpacing/>
        <w:rPr>
          <w:rFonts w:ascii="Times New Roman" w:eastAsia="Calibri" w:hAnsi="Times New Roman"/>
          <w:sz w:val="28"/>
          <w:szCs w:val="28"/>
          <w:lang w:eastAsia="en-US"/>
        </w:rPr>
      </w:pPr>
      <w:r w:rsidRPr="008A589A">
        <w:rPr>
          <w:rFonts w:ascii="Times New Roman" w:eastAsia="Calibri" w:hAnsi="Times New Roman"/>
          <w:sz w:val="28"/>
          <w:szCs w:val="28"/>
          <w:lang w:eastAsia="en-US"/>
        </w:rPr>
        <w:t>2.4.</w:t>
      </w:r>
      <w:r w:rsidRPr="008A589A">
        <w:rPr>
          <w:rFonts w:asciiTheme="minorHAnsi" w:eastAsia="Calibri" w:hAnsiTheme="minorHAnsi"/>
        </w:rPr>
        <w:t> </w:t>
      </w:r>
      <w:r w:rsidRPr="008A589A">
        <w:rPr>
          <w:rFonts w:ascii="Times New Roman" w:eastAsia="Calibri" w:hAnsi="Times New Roman"/>
          <w:sz w:val="28"/>
          <w:szCs w:val="28"/>
          <w:lang w:eastAsia="en-US"/>
        </w:rPr>
        <w:t>Предприниматель обязуется:</w:t>
      </w:r>
    </w:p>
    <w:p w14:paraId="04B4772B" w14:textId="77777777" w:rsidR="004A48AE" w:rsidRPr="008A589A" w:rsidRDefault="004A48AE" w:rsidP="004A48AE">
      <w:pPr>
        <w:spacing w:before="0"/>
        <w:ind w:firstLine="709"/>
        <w:contextualSpacing/>
        <w:rPr>
          <w:rFonts w:ascii="Times New Roman" w:eastAsia="Calibri" w:hAnsi="Times New Roman"/>
          <w:sz w:val="28"/>
          <w:szCs w:val="28"/>
          <w:lang w:eastAsia="en-US"/>
        </w:rPr>
      </w:pPr>
      <w:r w:rsidRPr="008A589A">
        <w:rPr>
          <w:rFonts w:ascii="Times New Roman" w:eastAsia="Calibri" w:hAnsi="Times New Roman"/>
          <w:sz w:val="28"/>
          <w:szCs w:val="28"/>
          <w:lang w:eastAsia="en-US"/>
        </w:rPr>
        <w:t>2.4.1.</w:t>
      </w:r>
      <w:r>
        <w:rPr>
          <w:rFonts w:ascii="Times New Roman" w:eastAsia="Calibri" w:hAnsi="Times New Roman"/>
          <w:sz w:val="28"/>
          <w:szCs w:val="28"/>
          <w:lang w:eastAsia="en-US"/>
        </w:rPr>
        <w:t> </w:t>
      </w:r>
      <w:r w:rsidRPr="008A589A">
        <w:rPr>
          <w:rFonts w:ascii="Times New Roman" w:eastAsia="Calibri" w:hAnsi="Times New Roman"/>
          <w:sz w:val="28"/>
          <w:szCs w:val="28"/>
          <w:lang w:eastAsia="en-US"/>
        </w:rPr>
        <w:t xml:space="preserve">Письменно уведомить Администрацию о поступлении суммы Субсидии на свой расчетный счет в течение 5 </w:t>
      </w:r>
      <w:r>
        <w:rPr>
          <w:rFonts w:ascii="Times New Roman" w:eastAsia="Calibri" w:hAnsi="Times New Roman"/>
          <w:sz w:val="28"/>
          <w:szCs w:val="28"/>
          <w:lang w:eastAsia="en-US"/>
        </w:rPr>
        <w:t xml:space="preserve">(пяти) </w:t>
      </w:r>
      <w:r w:rsidRPr="008A589A">
        <w:rPr>
          <w:rFonts w:ascii="Times New Roman" w:eastAsia="Calibri" w:hAnsi="Times New Roman"/>
          <w:sz w:val="28"/>
          <w:szCs w:val="28"/>
          <w:lang w:eastAsia="en-US"/>
        </w:rPr>
        <w:t>рабочих дней с даты ее поступления.</w:t>
      </w:r>
    </w:p>
    <w:p w14:paraId="1A4C5190" w14:textId="77777777" w:rsidR="004A48AE" w:rsidRDefault="004A48AE" w:rsidP="004A48AE">
      <w:pPr>
        <w:spacing w:before="0"/>
        <w:ind w:firstLine="709"/>
        <w:contextualSpacing/>
        <w:rPr>
          <w:rFonts w:ascii="Times New Roman" w:eastAsia="Calibri" w:hAnsi="Times New Roman"/>
          <w:sz w:val="28"/>
          <w:szCs w:val="28"/>
          <w:lang w:eastAsia="en-US"/>
        </w:rPr>
      </w:pPr>
      <w:r w:rsidRPr="008A589A">
        <w:rPr>
          <w:rFonts w:ascii="Times New Roman" w:eastAsia="Calibri" w:hAnsi="Times New Roman"/>
          <w:sz w:val="28"/>
          <w:szCs w:val="28"/>
          <w:lang w:eastAsia="en-US"/>
        </w:rPr>
        <w:t>2.4.2. Полностью реализовать заявленный бизнес-проект, в том числе</w:t>
      </w:r>
      <w:r>
        <w:rPr>
          <w:rFonts w:ascii="Times New Roman" w:eastAsia="Calibri" w:hAnsi="Times New Roman"/>
          <w:sz w:val="28"/>
          <w:szCs w:val="28"/>
          <w:lang w:eastAsia="en-US"/>
        </w:rPr>
        <w:t>:</w:t>
      </w:r>
    </w:p>
    <w:p w14:paraId="7CE1C9D7" w14:textId="03155464" w:rsidR="009811DD" w:rsidRDefault="004A48AE" w:rsidP="009811DD">
      <w:pPr>
        <w:pBdr>
          <w:bottom w:val="none" w:sz="0" w:space="31" w:color="000000"/>
        </w:pBdr>
        <w:spacing w:before="0"/>
        <w:ind w:firstLine="708"/>
        <w:contextualSpacing/>
        <w:rPr>
          <w:rFonts w:ascii="Times New Roman" w:hAnsi="Times New Roman"/>
          <w:sz w:val="28"/>
          <w:szCs w:val="28"/>
        </w:rPr>
      </w:pPr>
      <w:r>
        <w:rPr>
          <w:rFonts w:ascii="Times New Roman" w:eastAsia="Calibri" w:hAnsi="Times New Roman"/>
          <w:sz w:val="28"/>
          <w:szCs w:val="28"/>
          <w:lang w:eastAsia="en-US"/>
        </w:rPr>
        <w:t>1)</w:t>
      </w:r>
      <w:r w:rsidRPr="008A589A">
        <w:rPr>
          <w:rFonts w:ascii="Times New Roman" w:eastAsia="Calibri" w:hAnsi="Times New Roman"/>
          <w:sz w:val="28"/>
          <w:szCs w:val="28"/>
          <w:lang w:eastAsia="en-US"/>
        </w:rPr>
        <w:t xml:space="preserve"> </w:t>
      </w:r>
      <w:r w:rsidR="009811DD" w:rsidRPr="007A372B">
        <w:rPr>
          <w:rFonts w:ascii="Times New Roman" w:hAnsi="Times New Roman"/>
          <w:sz w:val="28"/>
          <w:szCs w:val="28"/>
        </w:rPr>
        <w:t xml:space="preserve">по количеству вновь созданных рабочих мест </w:t>
      </w:r>
      <w:r w:rsidR="009811DD">
        <w:rPr>
          <w:rFonts w:ascii="Times New Roman" w:hAnsi="Times New Roman"/>
          <w:sz w:val="28"/>
          <w:szCs w:val="28"/>
        </w:rPr>
        <w:t>(включая вновь зарегистрированных индивидуальных предпринимателей), составляющему _____________</w:t>
      </w:r>
      <w:r w:rsidR="008D44EC">
        <w:rPr>
          <w:rFonts w:ascii="Times New Roman" w:hAnsi="Times New Roman"/>
          <w:sz w:val="28"/>
          <w:szCs w:val="28"/>
        </w:rPr>
        <w:t xml:space="preserve"> единиц</w:t>
      </w:r>
      <w:r w:rsidR="009811DD" w:rsidRPr="005B700C">
        <w:rPr>
          <w:rFonts w:ascii="Times New Roman" w:hAnsi="Times New Roman"/>
          <w:sz w:val="28"/>
          <w:szCs w:val="28"/>
        </w:rPr>
        <w:t>;</w:t>
      </w:r>
    </w:p>
    <w:p w14:paraId="7D0936B6" w14:textId="77777777" w:rsidR="009811DD" w:rsidRDefault="009811DD" w:rsidP="009811DD">
      <w:pPr>
        <w:pBdr>
          <w:bottom w:val="none" w:sz="0" w:space="31" w:color="000000"/>
        </w:pBdr>
        <w:spacing w:before="0"/>
        <w:ind w:firstLine="708"/>
        <w:contextualSpacing/>
        <w:rPr>
          <w:rFonts w:ascii="Times New Roman" w:eastAsia="Calibri" w:hAnsi="Times New Roman"/>
          <w:sz w:val="28"/>
          <w:szCs w:val="28"/>
          <w:lang w:eastAsia="en-US"/>
        </w:rPr>
      </w:pPr>
      <w:r>
        <w:rPr>
          <w:rFonts w:ascii="Times New Roman" w:hAnsi="Times New Roman"/>
          <w:sz w:val="28"/>
          <w:szCs w:val="28"/>
        </w:rPr>
        <w:t>2) о</w:t>
      </w:r>
      <w:r w:rsidR="004A48AE" w:rsidRPr="008A589A">
        <w:rPr>
          <w:rFonts w:ascii="Times New Roman" w:eastAsia="Calibri" w:hAnsi="Times New Roman"/>
          <w:sz w:val="28"/>
          <w:szCs w:val="28"/>
          <w:lang w:eastAsia="en-US"/>
        </w:rPr>
        <w:t>существлять предпринимательскую деятельность в течение 24 (двадцати четырех) месяце</w:t>
      </w:r>
      <w:r>
        <w:rPr>
          <w:rFonts w:ascii="Times New Roman" w:eastAsia="Calibri" w:hAnsi="Times New Roman"/>
          <w:sz w:val="28"/>
          <w:szCs w:val="28"/>
          <w:lang w:eastAsia="en-US"/>
        </w:rPr>
        <w:t>в с момента получения Субсидии.</w:t>
      </w:r>
    </w:p>
    <w:p w14:paraId="6584DCD3" w14:textId="77777777" w:rsidR="005D6C38" w:rsidRDefault="004A48AE" w:rsidP="005D6C38">
      <w:pPr>
        <w:pBdr>
          <w:bottom w:val="none" w:sz="0" w:space="31" w:color="000000"/>
        </w:pBdr>
        <w:spacing w:before="0"/>
        <w:ind w:firstLine="708"/>
        <w:contextualSpacing/>
        <w:rPr>
          <w:rFonts w:ascii="Times New Roman" w:eastAsia="Calibri" w:hAnsi="Times New Roman"/>
          <w:sz w:val="28"/>
          <w:szCs w:val="28"/>
          <w:lang w:eastAsia="en-US"/>
        </w:rPr>
      </w:pPr>
      <w:r w:rsidRPr="008A589A">
        <w:rPr>
          <w:rFonts w:ascii="Times New Roman" w:eastAsia="Calibri" w:hAnsi="Times New Roman"/>
          <w:sz w:val="28"/>
          <w:szCs w:val="28"/>
          <w:lang w:eastAsia="en-US"/>
        </w:rPr>
        <w:t xml:space="preserve">2.4.3. Один раз в полугодие представлять </w:t>
      </w:r>
      <w:r w:rsidR="009811DD">
        <w:rPr>
          <w:rFonts w:ascii="Times New Roman" w:eastAsia="Calibri" w:hAnsi="Times New Roman"/>
          <w:sz w:val="28"/>
          <w:szCs w:val="28"/>
          <w:lang w:eastAsia="en-US"/>
        </w:rPr>
        <w:t>о</w:t>
      </w:r>
      <w:r w:rsidRPr="008A589A">
        <w:rPr>
          <w:rFonts w:ascii="Times New Roman" w:eastAsia="Calibri" w:hAnsi="Times New Roman"/>
          <w:sz w:val="28"/>
          <w:szCs w:val="28"/>
          <w:lang w:eastAsia="en-US"/>
        </w:rPr>
        <w:t xml:space="preserve">тчет о деятельности получателя субсидии в течение 24 (двадцати четырех) месяцев с момента получения субсидии по форме согласно </w:t>
      </w:r>
      <w:proofErr w:type="gramStart"/>
      <w:r w:rsidRPr="008A589A">
        <w:rPr>
          <w:rFonts w:ascii="Times New Roman" w:eastAsia="Calibri" w:hAnsi="Times New Roman"/>
          <w:sz w:val="28"/>
          <w:szCs w:val="28"/>
          <w:lang w:eastAsia="en-US"/>
        </w:rPr>
        <w:t>приложению</w:t>
      </w:r>
      <w:proofErr w:type="gramEnd"/>
      <w:r w:rsidRPr="008A589A">
        <w:rPr>
          <w:rFonts w:ascii="Times New Roman" w:eastAsia="Calibri" w:hAnsi="Times New Roman"/>
          <w:sz w:val="28"/>
          <w:szCs w:val="28"/>
          <w:lang w:eastAsia="en-US"/>
        </w:rPr>
        <w:t xml:space="preserve"> к настоящему Соглашению в срок до 25 числа месяца, </w:t>
      </w:r>
      <w:r w:rsidR="009811DD">
        <w:rPr>
          <w:rFonts w:ascii="Times New Roman" w:eastAsia="Calibri" w:hAnsi="Times New Roman"/>
          <w:sz w:val="28"/>
          <w:szCs w:val="28"/>
          <w:lang w:eastAsia="en-US"/>
        </w:rPr>
        <w:t xml:space="preserve">следующего за отчетным периодом. </w:t>
      </w:r>
      <w:r w:rsidRPr="008A589A">
        <w:rPr>
          <w:rFonts w:ascii="Times New Roman" w:eastAsia="Calibri" w:hAnsi="Times New Roman"/>
          <w:sz w:val="28"/>
          <w:szCs w:val="28"/>
          <w:lang w:eastAsia="en-US"/>
        </w:rPr>
        <w:t>Отчеты оформляются в двух экземплярах, пред</w:t>
      </w:r>
      <w:r w:rsidR="009811DD">
        <w:rPr>
          <w:rFonts w:ascii="Times New Roman" w:eastAsia="Calibri" w:hAnsi="Times New Roman"/>
          <w:sz w:val="28"/>
          <w:szCs w:val="28"/>
          <w:lang w:eastAsia="en-US"/>
        </w:rPr>
        <w:t>о</w:t>
      </w:r>
      <w:r w:rsidRPr="008A589A">
        <w:rPr>
          <w:rFonts w:ascii="Times New Roman" w:eastAsia="Calibri" w:hAnsi="Times New Roman"/>
          <w:sz w:val="28"/>
          <w:szCs w:val="28"/>
          <w:lang w:eastAsia="en-US"/>
        </w:rPr>
        <w:t xml:space="preserve">ставляются в Администрацию </w:t>
      </w:r>
      <w:r w:rsidR="009811DD">
        <w:rPr>
          <w:rFonts w:ascii="Times New Roman" w:eastAsia="Calibri" w:hAnsi="Times New Roman"/>
          <w:sz w:val="28"/>
          <w:szCs w:val="28"/>
          <w:lang w:eastAsia="en-US"/>
        </w:rPr>
        <w:t xml:space="preserve">непосредственно </w:t>
      </w:r>
      <w:r w:rsidRPr="008A589A">
        <w:rPr>
          <w:rFonts w:ascii="Times New Roman" w:eastAsia="Calibri" w:hAnsi="Times New Roman"/>
          <w:sz w:val="28"/>
          <w:szCs w:val="28"/>
          <w:lang w:eastAsia="en-US"/>
        </w:rPr>
        <w:t>или направляются заказным почтовым отправлением по адресу: 654080, г</w:t>
      </w:r>
      <w:r w:rsidR="009811DD">
        <w:rPr>
          <w:rFonts w:ascii="Times New Roman" w:eastAsia="Calibri" w:hAnsi="Times New Roman"/>
          <w:sz w:val="28"/>
          <w:szCs w:val="28"/>
          <w:lang w:eastAsia="en-US"/>
        </w:rPr>
        <w:t>ород</w:t>
      </w:r>
      <w:r w:rsidRPr="008A589A">
        <w:rPr>
          <w:rFonts w:ascii="Times New Roman" w:eastAsia="Calibri" w:hAnsi="Times New Roman"/>
          <w:sz w:val="28"/>
          <w:szCs w:val="28"/>
          <w:lang w:eastAsia="en-US"/>
        </w:rPr>
        <w:t xml:space="preserve"> Новокузнецк, ул</w:t>
      </w:r>
      <w:r w:rsidR="009811DD">
        <w:rPr>
          <w:rFonts w:ascii="Times New Roman" w:eastAsia="Calibri" w:hAnsi="Times New Roman"/>
          <w:sz w:val="28"/>
          <w:szCs w:val="28"/>
          <w:lang w:eastAsia="en-US"/>
        </w:rPr>
        <w:t>ица</w:t>
      </w:r>
      <w:r w:rsidRPr="008A589A">
        <w:rPr>
          <w:rFonts w:ascii="Times New Roman" w:eastAsia="Calibri" w:hAnsi="Times New Roman"/>
          <w:sz w:val="28"/>
          <w:szCs w:val="28"/>
          <w:lang w:eastAsia="en-US"/>
        </w:rPr>
        <w:t xml:space="preserve"> Кирова, д</w:t>
      </w:r>
      <w:r w:rsidR="009811DD">
        <w:rPr>
          <w:rFonts w:ascii="Times New Roman" w:eastAsia="Calibri" w:hAnsi="Times New Roman"/>
          <w:sz w:val="28"/>
          <w:szCs w:val="28"/>
          <w:lang w:eastAsia="en-US"/>
        </w:rPr>
        <w:t xml:space="preserve">ом </w:t>
      </w:r>
      <w:r w:rsidRPr="008A589A">
        <w:rPr>
          <w:rFonts w:ascii="Times New Roman" w:eastAsia="Calibri" w:hAnsi="Times New Roman"/>
          <w:sz w:val="28"/>
          <w:szCs w:val="28"/>
          <w:lang w:eastAsia="en-US"/>
        </w:rPr>
        <w:t>71, каб</w:t>
      </w:r>
      <w:r w:rsidR="009811DD">
        <w:rPr>
          <w:rFonts w:ascii="Times New Roman" w:eastAsia="Calibri" w:hAnsi="Times New Roman"/>
          <w:sz w:val="28"/>
          <w:szCs w:val="28"/>
          <w:lang w:eastAsia="en-US"/>
        </w:rPr>
        <w:t xml:space="preserve">инет </w:t>
      </w:r>
      <w:r w:rsidRPr="008A589A">
        <w:rPr>
          <w:rFonts w:ascii="Times New Roman" w:eastAsia="Calibri" w:hAnsi="Times New Roman"/>
          <w:sz w:val="28"/>
          <w:szCs w:val="28"/>
          <w:lang w:eastAsia="en-US"/>
        </w:rPr>
        <w:t xml:space="preserve">340. Предварительно копия отчета должна быть направлена в электронном виде по адресу: </w:t>
      </w:r>
      <w:hyperlink r:id="rId40" w:history="1">
        <w:r w:rsidRPr="008A589A">
          <w:rPr>
            <w:rFonts w:ascii="Times New Roman" w:eastAsia="Calibri" w:hAnsi="Times New Roman"/>
            <w:sz w:val="28"/>
            <w:szCs w:val="28"/>
            <w:lang w:val="en-US" w:eastAsia="en-US"/>
          </w:rPr>
          <w:t>upr</w:t>
        </w:r>
        <w:r w:rsidRPr="008A589A">
          <w:rPr>
            <w:rFonts w:ascii="Times New Roman" w:eastAsia="Calibri" w:hAnsi="Times New Roman"/>
            <w:sz w:val="28"/>
            <w:szCs w:val="28"/>
            <w:lang w:eastAsia="en-US"/>
          </w:rPr>
          <w:t>_</w:t>
        </w:r>
        <w:r w:rsidRPr="008A589A">
          <w:rPr>
            <w:rFonts w:ascii="Times New Roman" w:eastAsia="Calibri" w:hAnsi="Times New Roman"/>
            <w:sz w:val="28"/>
            <w:szCs w:val="28"/>
            <w:lang w:val="en-US" w:eastAsia="en-US"/>
          </w:rPr>
          <w:t>torg</w:t>
        </w:r>
        <w:r w:rsidRPr="008A589A">
          <w:rPr>
            <w:rFonts w:ascii="Times New Roman" w:eastAsia="Calibri" w:hAnsi="Times New Roman"/>
            <w:sz w:val="28"/>
            <w:szCs w:val="28"/>
            <w:lang w:eastAsia="en-US"/>
          </w:rPr>
          <w:t>@</w:t>
        </w:r>
        <w:r w:rsidRPr="008A589A">
          <w:rPr>
            <w:rFonts w:ascii="Times New Roman" w:eastAsia="Calibri" w:hAnsi="Times New Roman"/>
            <w:sz w:val="28"/>
            <w:szCs w:val="28"/>
            <w:lang w:val="en-US" w:eastAsia="en-US"/>
          </w:rPr>
          <w:t>admnkz</w:t>
        </w:r>
        <w:r w:rsidRPr="008A589A">
          <w:rPr>
            <w:rFonts w:ascii="Times New Roman" w:eastAsia="Calibri" w:hAnsi="Times New Roman"/>
            <w:sz w:val="28"/>
            <w:szCs w:val="28"/>
            <w:lang w:eastAsia="en-US"/>
          </w:rPr>
          <w:t>.</w:t>
        </w:r>
        <w:r w:rsidRPr="008A589A">
          <w:rPr>
            <w:rFonts w:ascii="Times New Roman" w:eastAsia="Calibri" w:hAnsi="Times New Roman"/>
            <w:sz w:val="28"/>
            <w:szCs w:val="28"/>
            <w:lang w:val="en-US" w:eastAsia="en-US"/>
          </w:rPr>
          <w:t>info</w:t>
        </w:r>
      </w:hyperlink>
      <w:r w:rsidRPr="008A589A">
        <w:rPr>
          <w:rFonts w:ascii="Times New Roman" w:eastAsia="Calibri" w:hAnsi="Times New Roman"/>
          <w:sz w:val="28"/>
          <w:szCs w:val="28"/>
          <w:lang w:eastAsia="en-US"/>
        </w:rPr>
        <w:t>.</w:t>
      </w:r>
    </w:p>
    <w:p w14:paraId="35187C78" w14:textId="77777777" w:rsidR="005D6C38" w:rsidRDefault="004A48AE" w:rsidP="005D6C38">
      <w:pPr>
        <w:pBdr>
          <w:bottom w:val="none" w:sz="0" w:space="31" w:color="000000"/>
        </w:pBdr>
        <w:spacing w:before="0"/>
        <w:ind w:firstLine="708"/>
        <w:contextualSpacing/>
        <w:rPr>
          <w:rFonts w:ascii="Times New Roman" w:hAnsi="Times New Roman"/>
          <w:sz w:val="28"/>
          <w:szCs w:val="28"/>
        </w:rPr>
      </w:pPr>
      <w:r w:rsidRPr="008A589A">
        <w:rPr>
          <w:rFonts w:ascii="Times New Roman" w:eastAsia="Calibri" w:hAnsi="Times New Roman"/>
          <w:sz w:val="28"/>
          <w:szCs w:val="28"/>
          <w:lang w:eastAsia="en-US"/>
        </w:rPr>
        <w:t>2.4.4. Оказывать полное содействие осуществлению</w:t>
      </w:r>
      <w:r w:rsidR="005D6C38">
        <w:rPr>
          <w:rFonts w:ascii="Times New Roman" w:eastAsia="Calibri" w:hAnsi="Times New Roman"/>
          <w:sz w:val="28"/>
          <w:szCs w:val="28"/>
          <w:lang w:eastAsia="en-US"/>
        </w:rPr>
        <w:t xml:space="preserve"> Администрацией проверок соблюдения Предпринимателем </w:t>
      </w:r>
      <w:r w:rsidR="005D6C38">
        <w:rPr>
          <w:rFonts w:ascii="Times New Roman" w:eastAsiaTheme="minorHAnsi" w:hAnsi="Times New Roman"/>
          <w:sz w:val="28"/>
          <w:szCs w:val="28"/>
          <w:lang w:eastAsia="en-US"/>
        </w:rPr>
        <w:t xml:space="preserve">порядка и условий предоставления средств </w:t>
      </w:r>
      <w:r w:rsidR="005D6C38">
        <w:rPr>
          <w:rFonts w:ascii="Times New Roman" w:eastAsiaTheme="minorHAnsi" w:hAnsi="Times New Roman"/>
          <w:sz w:val="28"/>
          <w:szCs w:val="28"/>
        </w:rPr>
        <w:t>Субсидии</w:t>
      </w:r>
      <w:r w:rsidR="005D6C38">
        <w:rPr>
          <w:rFonts w:ascii="Times New Roman" w:eastAsiaTheme="minorHAnsi" w:hAnsi="Times New Roman"/>
          <w:sz w:val="28"/>
          <w:szCs w:val="28"/>
          <w:lang w:eastAsia="en-US"/>
        </w:rPr>
        <w:t>, в том числе в части достижения результатов предоставления средств</w:t>
      </w:r>
      <w:r w:rsidR="005D6C38">
        <w:rPr>
          <w:rFonts w:ascii="Times New Roman" w:eastAsiaTheme="minorHAnsi" w:hAnsi="Times New Roman"/>
          <w:sz w:val="28"/>
          <w:szCs w:val="28"/>
        </w:rPr>
        <w:t xml:space="preserve"> Субсидии, </w:t>
      </w:r>
      <w:r w:rsidR="005D6C38">
        <w:rPr>
          <w:rFonts w:ascii="Times New Roman" w:eastAsiaTheme="minorHAnsi" w:hAnsi="Times New Roman"/>
          <w:sz w:val="28"/>
          <w:szCs w:val="28"/>
          <w:lang w:eastAsia="en-US"/>
        </w:rPr>
        <w:t xml:space="preserve">а также проверок органами муниципального (государственного) </w:t>
      </w:r>
      <w:r w:rsidR="00D44529">
        <w:rPr>
          <w:rFonts w:ascii="Times New Roman" w:eastAsiaTheme="minorHAnsi" w:hAnsi="Times New Roman"/>
          <w:sz w:val="28"/>
          <w:szCs w:val="28"/>
          <w:lang w:eastAsia="en-US"/>
        </w:rPr>
        <w:t xml:space="preserve">финансового </w:t>
      </w:r>
      <w:r w:rsidR="005D6C38">
        <w:rPr>
          <w:rFonts w:ascii="Times New Roman" w:eastAsiaTheme="minorHAnsi" w:hAnsi="Times New Roman"/>
          <w:sz w:val="28"/>
          <w:szCs w:val="28"/>
          <w:lang w:eastAsia="en-US"/>
        </w:rPr>
        <w:t xml:space="preserve">контроля соблюдения </w:t>
      </w:r>
      <w:r w:rsidR="005D6C38">
        <w:rPr>
          <w:rFonts w:ascii="Times New Roman" w:eastAsiaTheme="minorHAnsi" w:hAnsi="Times New Roman"/>
          <w:sz w:val="28"/>
          <w:szCs w:val="28"/>
        </w:rPr>
        <w:t xml:space="preserve">Предпринимателем </w:t>
      </w:r>
      <w:r w:rsidR="005D6C38">
        <w:rPr>
          <w:rFonts w:ascii="Times New Roman" w:eastAsiaTheme="minorHAnsi" w:hAnsi="Times New Roman"/>
          <w:sz w:val="28"/>
          <w:szCs w:val="28"/>
          <w:lang w:eastAsia="en-US"/>
        </w:rPr>
        <w:t xml:space="preserve">порядка и условий предоставления </w:t>
      </w:r>
      <w:r w:rsidR="005D6C38">
        <w:rPr>
          <w:rFonts w:ascii="Times New Roman" w:eastAsiaTheme="minorHAnsi" w:hAnsi="Times New Roman"/>
          <w:sz w:val="28"/>
          <w:szCs w:val="28"/>
        </w:rPr>
        <w:t>С</w:t>
      </w:r>
      <w:r w:rsidR="005D6C38">
        <w:rPr>
          <w:rFonts w:ascii="Times New Roman" w:eastAsiaTheme="minorHAnsi" w:hAnsi="Times New Roman"/>
          <w:sz w:val="28"/>
          <w:szCs w:val="28"/>
          <w:lang w:eastAsia="en-US"/>
        </w:rPr>
        <w:t>убсидии в соответствии со статьями 268.1 и 269.2 Бюджетного кодекса Российской Федерации.</w:t>
      </w:r>
    </w:p>
    <w:p w14:paraId="076BDE11" w14:textId="5F709C3D" w:rsidR="005D6C38" w:rsidRDefault="005D6C38" w:rsidP="005D6C38">
      <w:pPr>
        <w:pBdr>
          <w:bottom w:val="none" w:sz="0" w:space="31" w:color="000000"/>
        </w:pBdr>
        <w:spacing w:before="0"/>
        <w:ind w:firstLine="708"/>
        <w:contextualSpacing/>
        <w:rPr>
          <w:rFonts w:ascii="Times New Roman" w:eastAsiaTheme="minorHAnsi" w:hAnsi="Times New Roman"/>
          <w:sz w:val="28"/>
          <w:szCs w:val="28"/>
          <w:lang w:eastAsia="en-US"/>
        </w:rPr>
      </w:pPr>
      <w:r>
        <w:rPr>
          <w:rFonts w:ascii="Times New Roman" w:eastAsia="Calibri" w:hAnsi="Times New Roman"/>
          <w:sz w:val="28"/>
          <w:szCs w:val="28"/>
          <w:lang w:eastAsia="en-US"/>
        </w:rPr>
        <w:t xml:space="preserve">2.4.5. Предоставлять </w:t>
      </w:r>
      <w:r w:rsidR="004A48AE" w:rsidRPr="008A589A">
        <w:rPr>
          <w:rFonts w:ascii="Times New Roman" w:eastAsia="Calibri" w:hAnsi="Times New Roman"/>
          <w:sz w:val="28"/>
          <w:szCs w:val="28"/>
          <w:lang w:eastAsia="en-US"/>
        </w:rPr>
        <w:t xml:space="preserve">по запросу должностных лиц </w:t>
      </w:r>
      <w:r>
        <w:rPr>
          <w:rFonts w:ascii="Times New Roman" w:eastAsia="Calibri" w:hAnsi="Times New Roman"/>
          <w:sz w:val="28"/>
          <w:szCs w:val="28"/>
          <w:lang w:eastAsia="en-US"/>
        </w:rPr>
        <w:t>Администрации, органов муниципального (государственного)</w:t>
      </w:r>
      <w:r w:rsidR="00D44529">
        <w:rPr>
          <w:rFonts w:ascii="Times New Roman" w:eastAsia="Calibri" w:hAnsi="Times New Roman"/>
          <w:sz w:val="28"/>
          <w:szCs w:val="28"/>
          <w:lang w:eastAsia="en-US"/>
        </w:rPr>
        <w:t xml:space="preserve"> финансового </w:t>
      </w:r>
      <w:r>
        <w:rPr>
          <w:rFonts w:ascii="Times New Roman" w:eastAsia="Calibri" w:hAnsi="Times New Roman"/>
          <w:sz w:val="28"/>
          <w:szCs w:val="28"/>
          <w:lang w:eastAsia="en-US"/>
        </w:rPr>
        <w:t xml:space="preserve">контроля </w:t>
      </w:r>
      <w:r w:rsidR="004A48AE" w:rsidRPr="008A589A">
        <w:rPr>
          <w:rFonts w:ascii="Times New Roman" w:eastAsia="Calibri" w:hAnsi="Times New Roman"/>
          <w:sz w:val="28"/>
          <w:szCs w:val="28"/>
          <w:lang w:eastAsia="en-US"/>
        </w:rPr>
        <w:t xml:space="preserve">документы и информацию, необходимые для осуществления </w:t>
      </w:r>
      <w:r>
        <w:rPr>
          <w:rFonts w:ascii="Times New Roman" w:eastAsia="Calibri" w:hAnsi="Times New Roman"/>
          <w:sz w:val="28"/>
          <w:szCs w:val="28"/>
          <w:lang w:eastAsia="en-US"/>
        </w:rPr>
        <w:t xml:space="preserve">проводимых Администрацией </w:t>
      </w:r>
      <w:r w:rsidR="004A48AE" w:rsidRPr="008A589A">
        <w:rPr>
          <w:rFonts w:ascii="Times New Roman" w:eastAsia="Calibri" w:hAnsi="Times New Roman"/>
          <w:sz w:val="28"/>
          <w:szCs w:val="28"/>
          <w:lang w:eastAsia="en-US"/>
        </w:rPr>
        <w:t>мероприятий по контролю за соблюдением</w:t>
      </w:r>
      <w:r w:rsidRPr="005D6C38">
        <w:rPr>
          <w:rFonts w:ascii="Times New Roman" w:eastAsia="Calibri" w:hAnsi="Times New Roman"/>
          <w:sz w:val="28"/>
          <w:szCs w:val="28"/>
          <w:lang w:eastAsia="en-US"/>
        </w:rPr>
        <w:t xml:space="preserve"> </w:t>
      </w:r>
      <w:r>
        <w:rPr>
          <w:rFonts w:ascii="Times New Roman" w:eastAsia="Calibri" w:hAnsi="Times New Roman"/>
          <w:sz w:val="28"/>
          <w:szCs w:val="28"/>
          <w:lang w:eastAsia="en-US"/>
        </w:rPr>
        <w:t xml:space="preserve">Предпринимателем </w:t>
      </w:r>
      <w:r>
        <w:rPr>
          <w:rFonts w:ascii="Times New Roman" w:eastAsiaTheme="minorHAnsi" w:hAnsi="Times New Roman"/>
          <w:sz w:val="28"/>
          <w:szCs w:val="28"/>
          <w:lang w:eastAsia="en-US"/>
        </w:rPr>
        <w:t xml:space="preserve">порядка и условий предоставления средств </w:t>
      </w:r>
      <w:r>
        <w:rPr>
          <w:rFonts w:ascii="Times New Roman" w:eastAsiaTheme="minorHAnsi" w:hAnsi="Times New Roman"/>
          <w:sz w:val="28"/>
          <w:szCs w:val="28"/>
        </w:rPr>
        <w:t>Субсидии</w:t>
      </w:r>
      <w:r>
        <w:rPr>
          <w:rFonts w:ascii="Times New Roman" w:eastAsiaTheme="minorHAnsi" w:hAnsi="Times New Roman"/>
          <w:sz w:val="28"/>
          <w:szCs w:val="28"/>
          <w:lang w:eastAsia="en-US"/>
        </w:rPr>
        <w:t>, в том числе в части достижения результатов предоставления средств</w:t>
      </w:r>
      <w:r>
        <w:rPr>
          <w:rFonts w:ascii="Times New Roman" w:eastAsiaTheme="minorHAnsi" w:hAnsi="Times New Roman"/>
          <w:sz w:val="28"/>
          <w:szCs w:val="28"/>
        </w:rPr>
        <w:t xml:space="preserve"> Субсидии, </w:t>
      </w:r>
      <w:r>
        <w:rPr>
          <w:rFonts w:ascii="Times New Roman" w:eastAsiaTheme="minorHAnsi" w:hAnsi="Times New Roman"/>
          <w:sz w:val="28"/>
          <w:szCs w:val="28"/>
          <w:lang w:eastAsia="en-US"/>
        </w:rPr>
        <w:t xml:space="preserve">а также проверок органов муниципального (государственного)  </w:t>
      </w:r>
      <w:r w:rsidR="00D44529">
        <w:rPr>
          <w:rFonts w:ascii="Times New Roman" w:eastAsiaTheme="minorHAnsi" w:hAnsi="Times New Roman"/>
          <w:sz w:val="28"/>
          <w:szCs w:val="28"/>
          <w:lang w:eastAsia="en-US"/>
        </w:rPr>
        <w:t xml:space="preserve">финансового </w:t>
      </w:r>
      <w:r>
        <w:rPr>
          <w:rFonts w:ascii="Times New Roman" w:eastAsiaTheme="minorHAnsi" w:hAnsi="Times New Roman"/>
          <w:sz w:val="28"/>
          <w:szCs w:val="28"/>
          <w:lang w:eastAsia="en-US"/>
        </w:rPr>
        <w:t xml:space="preserve">контроля соблюдения </w:t>
      </w:r>
      <w:r>
        <w:rPr>
          <w:rFonts w:ascii="Times New Roman" w:eastAsiaTheme="minorHAnsi" w:hAnsi="Times New Roman"/>
          <w:sz w:val="28"/>
          <w:szCs w:val="28"/>
        </w:rPr>
        <w:t xml:space="preserve">Предпринимателем </w:t>
      </w:r>
      <w:r>
        <w:rPr>
          <w:rFonts w:ascii="Times New Roman" w:eastAsiaTheme="minorHAnsi" w:hAnsi="Times New Roman"/>
          <w:sz w:val="28"/>
          <w:szCs w:val="28"/>
          <w:lang w:eastAsia="en-US"/>
        </w:rPr>
        <w:t xml:space="preserve">порядка и условий предоставления </w:t>
      </w:r>
      <w:r>
        <w:rPr>
          <w:rFonts w:ascii="Times New Roman" w:eastAsiaTheme="minorHAnsi" w:hAnsi="Times New Roman"/>
          <w:sz w:val="28"/>
          <w:szCs w:val="28"/>
        </w:rPr>
        <w:t>С</w:t>
      </w:r>
      <w:r>
        <w:rPr>
          <w:rFonts w:ascii="Times New Roman" w:eastAsiaTheme="minorHAnsi" w:hAnsi="Times New Roman"/>
          <w:sz w:val="28"/>
          <w:szCs w:val="28"/>
          <w:lang w:eastAsia="en-US"/>
        </w:rPr>
        <w:t>убсидии в соответствии со статьями 268.1 и 269.2 Бюджетного кодекса Российской Федерации</w:t>
      </w:r>
      <w:r w:rsidR="005E60D7">
        <w:rPr>
          <w:rFonts w:ascii="Times New Roman" w:eastAsiaTheme="minorHAnsi" w:hAnsi="Times New Roman"/>
          <w:sz w:val="28"/>
          <w:szCs w:val="28"/>
          <w:lang w:eastAsia="en-US"/>
        </w:rPr>
        <w:t>.</w:t>
      </w:r>
    </w:p>
    <w:p w14:paraId="5032D6D1" w14:textId="77777777" w:rsidR="005D6C38" w:rsidRDefault="005D6C38" w:rsidP="005D6C38">
      <w:pPr>
        <w:pBdr>
          <w:bottom w:val="none" w:sz="0" w:space="31" w:color="000000"/>
        </w:pBdr>
        <w:spacing w:before="0"/>
        <w:ind w:firstLine="708"/>
        <w:contextualSpacing/>
        <w:rPr>
          <w:rFonts w:ascii="Times New Roman" w:eastAsiaTheme="minorHAnsi" w:hAnsi="Times New Roman"/>
          <w:sz w:val="28"/>
          <w:szCs w:val="28"/>
        </w:rPr>
      </w:pPr>
      <w:r>
        <w:rPr>
          <w:rFonts w:ascii="Times New Roman" w:eastAsia="Calibri" w:hAnsi="Times New Roman"/>
          <w:sz w:val="28"/>
          <w:szCs w:val="28"/>
          <w:lang w:eastAsia="en-US"/>
        </w:rPr>
        <w:lastRenderedPageBreak/>
        <w:t>2</w:t>
      </w:r>
      <w:r w:rsidR="004A48AE" w:rsidRPr="008A589A">
        <w:rPr>
          <w:rFonts w:ascii="Times New Roman" w:eastAsia="Calibri" w:hAnsi="Times New Roman"/>
          <w:sz w:val="28"/>
          <w:szCs w:val="28"/>
          <w:lang w:eastAsia="en-US"/>
        </w:rPr>
        <w:t>.4.5. Соблюдать условия</w:t>
      </w:r>
      <w:r>
        <w:rPr>
          <w:rFonts w:ascii="Times New Roman" w:eastAsia="Calibri" w:hAnsi="Times New Roman"/>
          <w:sz w:val="28"/>
          <w:szCs w:val="28"/>
          <w:lang w:eastAsia="en-US"/>
        </w:rPr>
        <w:t xml:space="preserve"> </w:t>
      </w:r>
      <w:r w:rsidR="004A48AE" w:rsidRPr="008A589A">
        <w:rPr>
          <w:rFonts w:ascii="Times New Roman" w:eastAsia="Calibri" w:hAnsi="Times New Roman"/>
          <w:sz w:val="28"/>
          <w:szCs w:val="28"/>
          <w:lang w:eastAsia="en-US"/>
        </w:rPr>
        <w:t>и порядок предоставления Субсидии, определенные Программой</w:t>
      </w:r>
      <w:r>
        <w:rPr>
          <w:rFonts w:ascii="Times New Roman" w:eastAsia="Calibri" w:hAnsi="Times New Roman"/>
          <w:sz w:val="28"/>
          <w:szCs w:val="28"/>
          <w:lang w:eastAsia="en-US"/>
        </w:rPr>
        <w:t>,</w:t>
      </w:r>
      <w:r w:rsidRPr="005D6C38">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в том числе в части достижения результатов предоставления средств</w:t>
      </w:r>
      <w:r>
        <w:rPr>
          <w:rFonts w:ascii="Times New Roman" w:eastAsiaTheme="minorHAnsi" w:hAnsi="Times New Roman"/>
          <w:sz w:val="28"/>
          <w:szCs w:val="28"/>
        </w:rPr>
        <w:t xml:space="preserve"> Субсидии.</w:t>
      </w:r>
    </w:p>
    <w:p w14:paraId="4967E2F2" w14:textId="77777777" w:rsidR="005D6C38" w:rsidRDefault="005D6C38" w:rsidP="005D6C38">
      <w:pPr>
        <w:pBdr>
          <w:bottom w:val="none" w:sz="0" w:space="31" w:color="000000"/>
        </w:pBdr>
        <w:spacing w:before="0"/>
        <w:ind w:firstLine="708"/>
        <w:contextualSpacing/>
        <w:rPr>
          <w:rFonts w:ascii="Times New Roman" w:eastAsiaTheme="minorHAnsi" w:hAnsi="Times New Roman"/>
          <w:sz w:val="28"/>
          <w:szCs w:val="28"/>
        </w:rPr>
      </w:pPr>
    </w:p>
    <w:p w14:paraId="317A41A5" w14:textId="7E26AD38" w:rsidR="005D6C38" w:rsidRDefault="004A48AE" w:rsidP="005D6C38">
      <w:pPr>
        <w:pBdr>
          <w:bottom w:val="none" w:sz="0" w:space="31" w:color="000000"/>
        </w:pBdr>
        <w:spacing w:before="0"/>
        <w:ind w:firstLine="708"/>
        <w:contextualSpacing/>
        <w:jc w:val="center"/>
        <w:rPr>
          <w:rFonts w:ascii="Times New Roman" w:eastAsia="Calibri" w:hAnsi="Times New Roman"/>
          <w:sz w:val="28"/>
          <w:szCs w:val="28"/>
          <w:lang w:eastAsia="en-US"/>
        </w:rPr>
      </w:pPr>
      <w:r w:rsidRPr="008A589A">
        <w:rPr>
          <w:rFonts w:ascii="Times New Roman" w:eastAsia="Calibri" w:hAnsi="Times New Roman"/>
          <w:sz w:val="28"/>
          <w:szCs w:val="28"/>
          <w:lang w:eastAsia="en-US"/>
        </w:rPr>
        <w:t>3</w:t>
      </w:r>
      <w:r w:rsidR="005E60D7">
        <w:rPr>
          <w:rFonts w:ascii="Times New Roman" w:eastAsia="Calibri" w:hAnsi="Times New Roman"/>
          <w:sz w:val="28"/>
          <w:szCs w:val="28"/>
          <w:lang w:eastAsia="en-US"/>
        </w:rPr>
        <w:t>.</w:t>
      </w:r>
      <w:r w:rsidRPr="008A589A">
        <w:rPr>
          <w:rFonts w:ascii="Times New Roman" w:eastAsia="Calibri" w:hAnsi="Times New Roman"/>
          <w:sz w:val="28"/>
          <w:szCs w:val="28"/>
          <w:lang w:eastAsia="en-US"/>
        </w:rPr>
        <w:t> Действие Соглашения</w:t>
      </w:r>
    </w:p>
    <w:p w14:paraId="3A3527B7" w14:textId="77777777" w:rsidR="005D6C38" w:rsidRDefault="005D6C38" w:rsidP="005D6C38">
      <w:pPr>
        <w:pBdr>
          <w:bottom w:val="none" w:sz="0" w:space="31" w:color="000000"/>
        </w:pBdr>
        <w:spacing w:before="0"/>
        <w:ind w:firstLine="708"/>
        <w:contextualSpacing/>
        <w:jc w:val="center"/>
        <w:rPr>
          <w:rFonts w:ascii="Times New Roman" w:eastAsia="Calibri" w:hAnsi="Times New Roman"/>
          <w:sz w:val="28"/>
          <w:szCs w:val="28"/>
          <w:lang w:eastAsia="en-US"/>
        </w:rPr>
      </w:pPr>
    </w:p>
    <w:p w14:paraId="244169FB" w14:textId="77777777" w:rsidR="004A48AE" w:rsidRPr="008A589A" w:rsidRDefault="004A48AE" w:rsidP="005D6C38">
      <w:pPr>
        <w:pBdr>
          <w:bottom w:val="none" w:sz="0" w:space="31" w:color="000000"/>
        </w:pBdr>
        <w:spacing w:before="0"/>
        <w:ind w:firstLine="708"/>
        <w:contextualSpacing/>
        <w:rPr>
          <w:rFonts w:ascii="Times New Roman" w:eastAsia="Calibri" w:hAnsi="Times New Roman"/>
          <w:sz w:val="28"/>
          <w:szCs w:val="28"/>
          <w:lang w:eastAsia="en-US"/>
        </w:rPr>
      </w:pPr>
      <w:r w:rsidRPr="008A589A">
        <w:rPr>
          <w:rFonts w:ascii="Times New Roman" w:eastAsia="Calibri" w:hAnsi="Times New Roman"/>
          <w:sz w:val="28"/>
          <w:szCs w:val="28"/>
          <w:lang w:eastAsia="en-US"/>
        </w:rPr>
        <w:t>3.1.</w:t>
      </w:r>
      <w:r w:rsidRPr="008A589A">
        <w:rPr>
          <w:rFonts w:asciiTheme="minorHAnsi" w:eastAsia="Calibri" w:hAnsiTheme="minorHAnsi"/>
        </w:rPr>
        <w:t> </w:t>
      </w:r>
      <w:r w:rsidRPr="008A589A">
        <w:rPr>
          <w:rFonts w:ascii="Times New Roman" w:eastAsia="Calibri" w:hAnsi="Times New Roman"/>
          <w:sz w:val="28"/>
          <w:szCs w:val="28"/>
          <w:lang w:eastAsia="en-US"/>
        </w:rPr>
        <w:t>Настоящее Соглашение вступает в силу с момента подписания и действует до полного исполнен</w:t>
      </w:r>
      <w:r w:rsidR="005D6C38">
        <w:rPr>
          <w:rFonts w:ascii="Times New Roman" w:eastAsia="Calibri" w:hAnsi="Times New Roman"/>
          <w:sz w:val="28"/>
          <w:szCs w:val="28"/>
          <w:lang w:eastAsia="en-US"/>
        </w:rPr>
        <w:t>ия Сторонами своих обязательств.</w:t>
      </w:r>
    </w:p>
    <w:p w14:paraId="7C8B7522" w14:textId="77777777" w:rsidR="004A48AE" w:rsidRDefault="004A48AE" w:rsidP="004A48AE">
      <w:pPr>
        <w:spacing w:before="0"/>
        <w:ind w:left="927" w:firstLine="0"/>
        <w:contextualSpacing/>
        <w:jc w:val="center"/>
        <w:rPr>
          <w:rFonts w:ascii="Times New Roman" w:eastAsia="Calibri" w:hAnsi="Times New Roman"/>
          <w:sz w:val="28"/>
          <w:szCs w:val="28"/>
          <w:lang w:eastAsia="en-US"/>
        </w:rPr>
      </w:pPr>
      <w:r w:rsidRPr="008A589A">
        <w:rPr>
          <w:rFonts w:ascii="Times New Roman" w:eastAsia="Calibri" w:hAnsi="Times New Roman"/>
          <w:sz w:val="28"/>
          <w:szCs w:val="28"/>
          <w:lang w:eastAsia="en-US"/>
        </w:rPr>
        <w:t>4. Ответственность Сторон</w:t>
      </w:r>
    </w:p>
    <w:p w14:paraId="0D1986FA" w14:textId="77777777" w:rsidR="004A48AE" w:rsidRPr="008A589A" w:rsidRDefault="004A48AE" w:rsidP="004A48AE">
      <w:pPr>
        <w:spacing w:before="0"/>
        <w:ind w:left="927" w:firstLine="0"/>
        <w:contextualSpacing/>
        <w:jc w:val="center"/>
        <w:rPr>
          <w:rFonts w:ascii="Times New Roman" w:eastAsia="Calibri" w:hAnsi="Times New Roman"/>
          <w:sz w:val="28"/>
          <w:szCs w:val="28"/>
          <w:lang w:eastAsia="en-US"/>
        </w:rPr>
      </w:pPr>
    </w:p>
    <w:p w14:paraId="275BCE68" w14:textId="77777777" w:rsidR="004A48AE" w:rsidRPr="008A589A" w:rsidRDefault="004A48AE" w:rsidP="004A48AE">
      <w:pPr>
        <w:spacing w:before="0"/>
        <w:ind w:firstLine="709"/>
        <w:contextualSpacing/>
        <w:rPr>
          <w:rFonts w:ascii="Times New Roman" w:eastAsia="Calibri" w:hAnsi="Times New Roman"/>
          <w:sz w:val="28"/>
          <w:szCs w:val="28"/>
          <w:lang w:eastAsia="en-US"/>
        </w:rPr>
      </w:pPr>
      <w:r w:rsidRPr="008A589A">
        <w:rPr>
          <w:rFonts w:ascii="Times New Roman" w:eastAsia="Calibri" w:hAnsi="Times New Roman"/>
          <w:sz w:val="28"/>
          <w:szCs w:val="28"/>
          <w:lang w:eastAsia="en-US"/>
        </w:rPr>
        <w:t>4.1.</w:t>
      </w:r>
      <w:r w:rsidRPr="008A589A">
        <w:rPr>
          <w:rFonts w:asciiTheme="minorHAnsi" w:eastAsia="Calibri" w:hAnsiTheme="minorHAnsi"/>
        </w:rPr>
        <w:t> </w:t>
      </w:r>
      <w:r w:rsidRPr="008A589A">
        <w:rPr>
          <w:rFonts w:ascii="Times New Roman" w:eastAsia="Calibri" w:hAnsi="Times New Roman"/>
          <w:sz w:val="28"/>
          <w:szCs w:val="28"/>
          <w:lang w:eastAsia="en-US"/>
        </w:rPr>
        <w:t xml:space="preserve">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 Российской Федерации и настоящим Соглашением. </w:t>
      </w:r>
    </w:p>
    <w:p w14:paraId="080A3E5B" w14:textId="77777777" w:rsidR="004A48AE" w:rsidRPr="008A589A" w:rsidRDefault="004A48AE" w:rsidP="004A48AE">
      <w:pPr>
        <w:spacing w:before="0"/>
        <w:ind w:left="568" w:firstLine="0"/>
        <w:contextualSpacing/>
        <w:rPr>
          <w:rFonts w:ascii="Times New Roman" w:eastAsia="Calibri" w:hAnsi="Times New Roman"/>
          <w:sz w:val="28"/>
          <w:szCs w:val="28"/>
          <w:lang w:eastAsia="en-US"/>
        </w:rPr>
      </w:pPr>
    </w:p>
    <w:p w14:paraId="0C06E2FB" w14:textId="77777777" w:rsidR="004A48AE" w:rsidRPr="008A589A" w:rsidRDefault="004A48AE" w:rsidP="004A48AE">
      <w:pPr>
        <w:spacing w:before="0" w:after="200"/>
        <w:ind w:left="927" w:firstLine="0"/>
        <w:contextualSpacing/>
        <w:jc w:val="center"/>
        <w:rPr>
          <w:rFonts w:ascii="Times New Roman" w:eastAsia="Calibri" w:hAnsi="Times New Roman"/>
          <w:sz w:val="28"/>
          <w:szCs w:val="28"/>
          <w:lang w:eastAsia="en-US"/>
        </w:rPr>
      </w:pPr>
      <w:r w:rsidRPr="008A589A">
        <w:rPr>
          <w:rFonts w:ascii="Times New Roman" w:eastAsia="Calibri" w:hAnsi="Times New Roman"/>
          <w:sz w:val="28"/>
          <w:szCs w:val="28"/>
          <w:lang w:eastAsia="en-US"/>
        </w:rPr>
        <w:t>5. Порядок возврата средств Субсидии</w:t>
      </w:r>
    </w:p>
    <w:p w14:paraId="7F3E7A51" w14:textId="77777777" w:rsidR="004A48AE" w:rsidRPr="008A589A" w:rsidRDefault="004A48AE" w:rsidP="004A48AE">
      <w:pPr>
        <w:spacing w:before="0" w:after="200"/>
        <w:ind w:left="927" w:firstLine="0"/>
        <w:contextualSpacing/>
        <w:jc w:val="left"/>
        <w:rPr>
          <w:rFonts w:ascii="Times New Roman" w:eastAsia="Calibri" w:hAnsi="Times New Roman"/>
          <w:sz w:val="28"/>
          <w:szCs w:val="28"/>
          <w:lang w:eastAsia="en-US"/>
        </w:rPr>
      </w:pPr>
    </w:p>
    <w:p w14:paraId="1AE76C0A" w14:textId="77777777" w:rsidR="004A48AE" w:rsidRPr="008A589A" w:rsidRDefault="004A48AE" w:rsidP="004A48AE">
      <w:pPr>
        <w:spacing w:before="0"/>
        <w:ind w:firstLine="709"/>
        <w:contextualSpacing/>
        <w:rPr>
          <w:rFonts w:ascii="Times New Roman" w:eastAsia="Calibri" w:hAnsi="Times New Roman"/>
          <w:sz w:val="28"/>
          <w:szCs w:val="28"/>
          <w:lang w:eastAsia="en-US"/>
        </w:rPr>
      </w:pPr>
      <w:r w:rsidRPr="008A589A">
        <w:rPr>
          <w:rFonts w:ascii="Times New Roman" w:eastAsia="Calibri" w:hAnsi="Times New Roman"/>
          <w:sz w:val="28"/>
          <w:szCs w:val="28"/>
          <w:lang w:eastAsia="en-US"/>
        </w:rPr>
        <w:t>5.1. Возврат средств Субсидии осуществляется в случаях:</w:t>
      </w:r>
    </w:p>
    <w:p w14:paraId="3B2883CA" w14:textId="77777777" w:rsidR="009F7167" w:rsidRDefault="009F7167" w:rsidP="009F7167">
      <w:pPr>
        <w:pBdr>
          <w:bottom w:val="none" w:sz="0" w:space="31" w:color="000000"/>
        </w:pBdr>
        <w:spacing w:before="0"/>
        <w:ind w:firstLine="708"/>
        <w:contextualSpacing/>
        <w:rPr>
          <w:rFonts w:ascii="Times New Roman" w:hAnsi="Times New Roman"/>
          <w:sz w:val="28"/>
          <w:szCs w:val="28"/>
        </w:rPr>
      </w:pPr>
      <w:r>
        <w:rPr>
          <w:rFonts w:ascii="Times New Roman" w:hAnsi="Times New Roman"/>
          <w:sz w:val="28"/>
          <w:szCs w:val="28"/>
        </w:rPr>
        <w:t xml:space="preserve">1) </w:t>
      </w:r>
      <w:r>
        <w:rPr>
          <w:rFonts w:ascii="Times New Roman" w:eastAsiaTheme="minorHAnsi" w:hAnsi="Times New Roman"/>
          <w:sz w:val="28"/>
          <w:szCs w:val="28"/>
          <w:lang w:eastAsia="en-US"/>
        </w:rPr>
        <w:t>нарушения Предпринимателем порядка и условий предоставления субсидии, выявленного по факту проверок, проводимых Администрацией, органами муниципального (государственного) финансового контроля в соответствии со</w:t>
      </w:r>
      <w:r w:rsidRPr="00ED359B">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статьями 268.1 и 269.2 Бюджетного кодекса Российской Федерации</w:t>
      </w:r>
      <w:r>
        <w:rPr>
          <w:rFonts w:ascii="Times New Roman" w:hAnsi="Times New Roman"/>
          <w:sz w:val="28"/>
          <w:szCs w:val="28"/>
        </w:rPr>
        <w:t>;</w:t>
      </w:r>
    </w:p>
    <w:p w14:paraId="1C54B327" w14:textId="77777777" w:rsidR="009F7167" w:rsidRDefault="009F7167" w:rsidP="009F7167">
      <w:pPr>
        <w:pBdr>
          <w:bottom w:val="none" w:sz="0" w:space="31" w:color="000000"/>
        </w:pBdr>
        <w:spacing w:before="0"/>
        <w:ind w:firstLine="708"/>
        <w:contextualSpacing/>
        <w:rPr>
          <w:rFonts w:ascii="Times New Roman" w:eastAsiaTheme="minorHAnsi" w:hAnsi="Times New Roman"/>
          <w:sz w:val="28"/>
          <w:szCs w:val="28"/>
          <w:lang w:eastAsia="en-US"/>
        </w:rPr>
      </w:pPr>
      <w:r>
        <w:rPr>
          <w:rFonts w:ascii="Times New Roman" w:hAnsi="Times New Roman"/>
          <w:sz w:val="28"/>
          <w:szCs w:val="28"/>
        </w:rPr>
        <w:t xml:space="preserve">2) </w:t>
      </w:r>
      <w:r>
        <w:rPr>
          <w:rFonts w:ascii="Times New Roman" w:eastAsiaTheme="minorHAnsi" w:hAnsi="Times New Roman"/>
          <w:sz w:val="28"/>
          <w:szCs w:val="28"/>
          <w:lang w:eastAsia="en-US"/>
        </w:rPr>
        <w:t>установления факта представления Предпринимателем недостоверных сведений с целью получения Субсидии;</w:t>
      </w:r>
    </w:p>
    <w:p w14:paraId="78699FAE" w14:textId="77777777" w:rsidR="00BB6971" w:rsidRDefault="009F7167" w:rsidP="00BB6971">
      <w:pPr>
        <w:pBdr>
          <w:bottom w:val="none" w:sz="0" w:space="31" w:color="000000"/>
        </w:pBdr>
        <w:spacing w:before="0"/>
        <w:ind w:firstLine="708"/>
        <w:contextualSpacing/>
        <w:rPr>
          <w:rFonts w:ascii="Times New Roman" w:eastAsiaTheme="minorHAnsi" w:hAnsi="Times New Roman"/>
          <w:sz w:val="28"/>
          <w:szCs w:val="28"/>
          <w:lang w:eastAsia="en-US"/>
        </w:rPr>
      </w:pPr>
      <w:r w:rsidRPr="005B700C">
        <w:rPr>
          <w:rFonts w:ascii="Times New Roman" w:eastAsia="Calibri" w:hAnsi="Times New Roman"/>
          <w:sz w:val="28"/>
          <w:szCs w:val="28"/>
          <w:lang w:eastAsia="en-US"/>
        </w:rPr>
        <w:t>3) </w:t>
      </w:r>
      <w:r w:rsidRPr="005B700C">
        <w:rPr>
          <w:rFonts w:ascii="Times New Roman" w:hAnsi="Times New Roman"/>
          <w:sz w:val="28"/>
          <w:szCs w:val="28"/>
        </w:rPr>
        <w:t xml:space="preserve">неисполнения </w:t>
      </w:r>
      <w:r>
        <w:rPr>
          <w:rFonts w:ascii="Times New Roman" w:hAnsi="Times New Roman"/>
          <w:sz w:val="28"/>
          <w:szCs w:val="28"/>
        </w:rPr>
        <w:t>Предпринимателем о</w:t>
      </w:r>
      <w:r w:rsidRPr="005B700C">
        <w:rPr>
          <w:rFonts w:ascii="Times New Roman" w:hAnsi="Times New Roman"/>
          <w:sz w:val="28"/>
          <w:szCs w:val="28"/>
        </w:rPr>
        <w:t>бязательств</w:t>
      </w:r>
      <w:r>
        <w:rPr>
          <w:rFonts w:ascii="Times New Roman" w:hAnsi="Times New Roman"/>
          <w:sz w:val="28"/>
          <w:szCs w:val="28"/>
        </w:rPr>
        <w:t xml:space="preserve">, принятых в рамках </w:t>
      </w:r>
      <w:r w:rsidRPr="005B700C">
        <w:rPr>
          <w:rFonts w:ascii="Times New Roman" w:hAnsi="Times New Roman"/>
          <w:sz w:val="28"/>
          <w:szCs w:val="28"/>
        </w:rPr>
        <w:t>реализации бизнес-проекта, в том числе по сроку осуществления предпринимательской деятельности, количеству рабочих мест, созданных в рамках реализации бизнес-проекта</w:t>
      </w:r>
      <w:r>
        <w:rPr>
          <w:rFonts w:ascii="Times New Roman" w:hAnsi="Times New Roman"/>
          <w:sz w:val="28"/>
          <w:szCs w:val="28"/>
        </w:rPr>
        <w:t>,</w:t>
      </w:r>
      <w:r w:rsidRPr="00D240A8">
        <w:rPr>
          <w:rFonts w:ascii="Times New Roman" w:hAnsi="Times New Roman"/>
          <w:sz w:val="28"/>
          <w:szCs w:val="28"/>
        </w:rPr>
        <w:t xml:space="preserve"> </w:t>
      </w:r>
      <w:r w:rsidRPr="005B700C">
        <w:rPr>
          <w:rFonts w:ascii="Times New Roman" w:hAnsi="Times New Roman"/>
          <w:sz w:val="28"/>
          <w:szCs w:val="28"/>
        </w:rPr>
        <w:t>и их сохранению</w:t>
      </w:r>
      <w:r>
        <w:rPr>
          <w:rFonts w:ascii="Times New Roman" w:hAnsi="Times New Roman"/>
          <w:sz w:val="28"/>
          <w:szCs w:val="28"/>
        </w:rPr>
        <w:t xml:space="preserve">, а также количеству </w:t>
      </w:r>
      <w:r>
        <w:rPr>
          <w:rFonts w:ascii="Times New Roman" w:eastAsiaTheme="minorHAnsi" w:hAnsi="Times New Roman"/>
          <w:sz w:val="28"/>
          <w:szCs w:val="28"/>
          <w:lang w:eastAsia="en-US"/>
        </w:rPr>
        <w:t>трудоустроенных членов семьи на момент получения Субсидии и далее в течение года, следующег</w:t>
      </w:r>
      <w:r w:rsidR="00BB6971">
        <w:rPr>
          <w:rFonts w:ascii="Times New Roman" w:eastAsiaTheme="minorHAnsi" w:hAnsi="Times New Roman"/>
          <w:sz w:val="28"/>
          <w:szCs w:val="28"/>
          <w:lang w:eastAsia="en-US"/>
        </w:rPr>
        <w:t>о за годом получения поддержки.</w:t>
      </w:r>
    </w:p>
    <w:p w14:paraId="071FBF1D" w14:textId="77777777" w:rsidR="00BB6971" w:rsidRDefault="00BB6971" w:rsidP="00BB6971">
      <w:pPr>
        <w:pBdr>
          <w:bottom w:val="none" w:sz="0" w:space="31" w:color="000000"/>
        </w:pBdr>
        <w:spacing w:before="0"/>
        <w:ind w:firstLine="708"/>
        <w:contextualSpacing/>
        <w:rPr>
          <w:rFonts w:ascii="Times New Roman" w:eastAsia="Calibri" w:hAnsi="Times New Roman"/>
          <w:sz w:val="28"/>
          <w:szCs w:val="28"/>
          <w:lang w:eastAsia="en-US"/>
        </w:rPr>
      </w:pPr>
      <w:r w:rsidRPr="008A589A">
        <w:rPr>
          <w:rFonts w:ascii="Times New Roman" w:eastAsia="Calibri" w:hAnsi="Times New Roman"/>
          <w:sz w:val="28"/>
          <w:szCs w:val="28"/>
          <w:lang w:eastAsia="en-US"/>
        </w:rPr>
        <w:t>5.2. В случае выявления нарушени</w:t>
      </w:r>
      <w:r>
        <w:rPr>
          <w:rFonts w:ascii="Times New Roman" w:eastAsia="Calibri" w:hAnsi="Times New Roman"/>
          <w:sz w:val="28"/>
          <w:szCs w:val="28"/>
          <w:lang w:eastAsia="en-US"/>
        </w:rPr>
        <w:t>й, указанных в пункте 5.1 настоящего Соглашения,</w:t>
      </w:r>
      <w:r w:rsidRPr="00BB6971">
        <w:rPr>
          <w:rFonts w:ascii="Times New Roman" w:eastAsia="Calibri" w:hAnsi="Times New Roman"/>
          <w:sz w:val="28"/>
          <w:szCs w:val="28"/>
          <w:lang w:eastAsia="en-US"/>
        </w:rPr>
        <w:t xml:space="preserve"> </w:t>
      </w:r>
      <w:r w:rsidRPr="008A589A">
        <w:rPr>
          <w:rFonts w:ascii="Times New Roman" w:eastAsia="Calibri" w:hAnsi="Times New Roman"/>
          <w:sz w:val="28"/>
          <w:szCs w:val="28"/>
          <w:lang w:eastAsia="en-US"/>
        </w:rPr>
        <w:t xml:space="preserve">Администрацией составляется акт о нарушении условий предоставления Субсидии (далее </w:t>
      </w:r>
      <w:r>
        <w:rPr>
          <w:rFonts w:ascii="Times New Roman" w:eastAsia="Calibri" w:hAnsi="Times New Roman"/>
          <w:sz w:val="28"/>
          <w:szCs w:val="28"/>
          <w:lang w:eastAsia="en-US"/>
        </w:rPr>
        <w:t>-</w:t>
      </w:r>
      <w:r w:rsidRPr="008A589A">
        <w:rPr>
          <w:rFonts w:ascii="Times New Roman" w:eastAsia="Calibri" w:hAnsi="Times New Roman"/>
          <w:sz w:val="28"/>
          <w:szCs w:val="28"/>
          <w:lang w:eastAsia="en-US"/>
        </w:rPr>
        <w:t xml:space="preserve"> Акт о нарушении)</w:t>
      </w:r>
      <w:r>
        <w:rPr>
          <w:rFonts w:ascii="Times New Roman" w:eastAsia="Calibri" w:hAnsi="Times New Roman"/>
          <w:sz w:val="28"/>
          <w:szCs w:val="28"/>
          <w:lang w:eastAsia="en-US"/>
        </w:rPr>
        <w:t>.</w:t>
      </w:r>
    </w:p>
    <w:p w14:paraId="67F37A66" w14:textId="77777777" w:rsidR="00BB6971" w:rsidRDefault="00BB6971" w:rsidP="00BB6971">
      <w:pPr>
        <w:pBdr>
          <w:bottom w:val="none" w:sz="0" w:space="31" w:color="000000"/>
        </w:pBdr>
        <w:spacing w:before="0"/>
        <w:ind w:firstLine="708"/>
        <w:contextualSpacing/>
        <w:rPr>
          <w:rFonts w:ascii="Times New Roman" w:eastAsia="Calibri" w:hAnsi="Times New Roman"/>
          <w:sz w:val="28"/>
          <w:szCs w:val="28"/>
          <w:lang w:eastAsia="en-US"/>
        </w:rPr>
      </w:pPr>
      <w:r w:rsidRPr="008A589A">
        <w:rPr>
          <w:rFonts w:ascii="Times New Roman" w:eastAsia="Calibri" w:hAnsi="Times New Roman"/>
          <w:sz w:val="28"/>
          <w:szCs w:val="28"/>
          <w:lang w:eastAsia="en-US"/>
        </w:rPr>
        <w:t xml:space="preserve">5.3. Администрация в течение </w:t>
      </w:r>
      <w:r>
        <w:rPr>
          <w:rFonts w:ascii="Times New Roman" w:eastAsia="Calibri" w:hAnsi="Times New Roman"/>
          <w:sz w:val="28"/>
          <w:szCs w:val="28"/>
          <w:lang w:eastAsia="en-US"/>
        </w:rPr>
        <w:t>5 (</w:t>
      </w:r>
      <w:r w:rsidRPr="008A589A">
        <w:rPr>
          <w:rFonts w:ascii="Times New Roman" w:eastAsia="Calibri" w:hAnsi="Times New Roman"/>
          <w:sz w:val="28"/>
          <w:szCs w:val="28"/>
          <w:lang w:eastAsia="en-US"/>
        </w:rPr>
        <w:t>пяти</w:t>
      </w:r>
      <w:r>
        <w:rPr>
          <w:rFonts w:ascii="Times New Roman" w:eastAsia="Calibri" w:hAnsi="Times New Roman"/>
          <w:sz w:val="28"/>
          <w:szCs w:val="28"/>
          <w:lang w:eastAsia="en-US"/>
        </w:rPr>
        <w:t>)</w:t>
      </w:r>
      <w:r w:rsidRPr="008A589A">
        <w:rPr>
          <w:rFonts w:ascii="Times New Roman" w:eastAsia="Calibri" w:hAnsi="Times New Roman"/>
          <w:sz w:val="28"/>
          <w:szCs w:val="28"/>
          <w:lang w:eastAsia="en-US"/>
        </w:rPr>
        <w:t xml:space="preserve"> рабочих дней с даты составления Акта </w:t>
      </w:r>
      <w:r>
        <w:rPr>
          <w:rFonts w:ascii="Times New Roman" w:eastAsia="Calibri" w:hAnsi="Times New Roman"/>
          <w:sz w:val="28"/>
          <w:szCs w:val="28"/>
          <w:lang w:eastAsia="en-US"/>
        </w:rPr>
        <w:t xml:space="preserve">о нарушении </w:t>
      </w:r>
      <w:r w:rsidRPr="008A589A">
        <w:rPr>
          <w:rFonts w:ascii="Times New Roman" w:eastAsia="Calibri" w:hAnsi="Times New Roman"/>
          <w:sz w:val="28"/>
          <w:szCs w:val="28"/>
          <w:lang w:eastAsia="en-US"/>
        </w:rPr>
        <w:t>направляет Предпринимателю требование о возврате Субсидии в местный бюджет, содержащее сумму</w:t>
      </w:r>
      <w:r>
        <w:rPr>
          <w:rFonts w:ascii="Times New Roman" w:eastAsia="Calibri" w:hAnsi="Times New Roman"/>
          <w:sz w:val="28"/>
          <w:szCs w:val="28"/>
          <w:lang w:eastAsia="en-US"/>
        </w:rPr>
        <w:t xml:space="preserve"> Субсидии, подлежащую возврату,</w:t>
      </w:r>
      <w:r w:rsidRPr="008A589A">
        <w:rPr>
          <w:rFonts w:ascii="Times New Roman" w:eastAsia="Calibri" w:hAnsi="Times New Roman"/>
          <w:sz w:val="28"/>
          <w:szCs w:val="28"/>
          <w:lang w:eastAsia="en-US"/>
        </w:rPr>
        <w:t xml:space="preserve"> срок возврата и реквизиты счета</w:t>
      </w:r>
      <w:r>
        <w:rPr>
          <w:rFonts w:ascii="Times New Roman" w:eastAsia="Calibri" w:hAnsi="Times New Roman"/>
          <w:sz w:val="28"/>
          <w:szCs w:val="28"/>
          <w:lang w:eastAsia="en-US"/>
        </w:rPr>
        <w:t xml:space="preserve">, </w:t>
      </w:r>
      <w:r w:rsidRPr="008A589A">
        <w:rPr>
          <w:rFonts w:ascii="Times New Roman" w:eastAsia="Calibri" w:hAnsi="Times New Roman"/>
          <w:sz w:val="28"/>
          <w:szCs w:val="28"/>
          <w:lang w:eastAsia="en-US"/>
        </w:rPr>
        <w:t>на который должны быть перечислены средства</w:t>
      </w:r>
      <w:r>
        <w:rPr>
          <w:rFonts w:ascii="Times New Roman" w:eastAsia="Calibri" w:hAnsi="Times New Roman"/>
          <w:sz w:val="28"/>
          <w:szCs w:val="28"/>
          <w:lang w:eastAsia="en-US"/>
        </w:rPr>
        <w:t xml:space="preserve"> Субсидии.</w:t>
      </w:r>
    </w:p>
    <w:p w14:paraId="02AB841C" w14:textId="77777777" w:rsidR="00BB6971" w:rsidRPr="008A589A" w:rsidRDefault="00BB6971" w:rsidP="00BB6971">
      <w:pPr>
        <w:pBdr>
          <w:bottom w:val="none" w:sz="0" w:space="31" w:color="000000"/>
        </w:pBdr>
        <w:spacing w:before="0"/>
        <w:ind w:firstLine="708"/>
        <w:contextualSpacing/>
        <w:rPr>
          <w:rFonts w:ascii="Times New Roman" w:eastAsia="Calibri" w:hAnsi="Times New Roman"/>
          <w:sz w:val="28"/>
          <w:szCs w:val="28"/>
          <w:lang w:eastAsia="en-US"/>
        </w:rPr>
      </w:pPr>
      <w:r w:rsidRPr="008A589A">
        <w:rPr>
          <w:rFonts w:ascii="Times New Roman" w:eastAsia="Calibri" w:hAnsi="Times New Roman"/>
          <w:sz w:val="28"/>
          <w:szCs w:val="28"/>
          <w:lang w:eastAsia="en-US"/>
        </w:rPr>
        <w:t>5.4. Предприниматель обязан осуществить возврат суммы Субсидии в течение</w:t>
      </w:r>
      <w:r>
        <w:rPr>
          <w:rFonts w:ascii="Times New Roman" w:eastAsia="Calibri" w:hAnsi="Times New Roman"/>
          <w:sz w:val="28"/>
          <w:szCs w:val="28"/>
          <w:lang w:eastAsia="en-US"/>
        </w:rPr>
        <w:t xml:space="preserve"> 1 (</w:t>
      </w:r>
      <w:r w:rsidRPr="008A589A">
        <w:rPr>
          <w:rFonts w:ascii="Times New Roman" w:eastAsia="Calibri" w:hAnsi="Times New Roman"/>
          <w:sz w:val="28"/>
          <w:szCs w:val="28"/>
          <w:lang w:eastAsia="en-US"/>
        </w:rPr>
        <w:t>одного</w:t>
      </w:r>
      <w:r>
        <w:rPr>
          <w:rFonts w:ascii="Times New Roman" w:eastAsia="Calibri" w:hAnsi="Times New Roman"/>
          <w:sz w:val="28"/>
          <w:szCs w:val="28"/>
          <w:lang w:eastAsia="en-US"/>
        </w:rPr>
        <w:t>)</w:t>
      </w:r>
      <w:r w:rsidRPr="008A589A">
        <w:rPr>
          <w:rFonts w:ascii="Times New Roman" w:eastAsia="Calibri" w:hAnsi="Times New Roman"/>
          <w:sz w:val="28"/>
          <w:szCs w:val="28"/>
          <w:lang w:eastAsia="en-US"/>
        </w:rPr>
        <w:t xml:space="preserve"> месяца со дня получения требования о возврате Субсидии.</w:t>
      </w:r>
    </w:p>
    <w:p w14:paraId="08F7CC9D" w14:textId="77777777" w:rsidR="00BB6971" w:rsidRDefault="00BB6971" w:rsidP="00BB6971">
      <w:pPr>
        <w:pBdr>
          <w:bottom w:val="none" w:sz="0" w:space="31" w:color="000000"/>
        </w:pBdr>
        <w:spacing w:before="0"/>
        <w:ind w:firstLine="708"/>
        <w:contextualSpacing/>
        <w:rPr>
          <w:rFonts w:ascii="Times New Roman" w:hAnsi="Times New Roman"/>
          <w:sz w:val="28"/>
          <w:szCs w:val="28"/>
        </w:rPr>
      </w:pPr>
      <w:r>
        <w:rPr>
          <w:rFonts w:ascii="Times New Roman" w:hAnsi="Times New Roman"/>
          <w:sz w:val="28"/>
          <w:szCs w:val="28"/>
        </w:rPr>
        <w:lastRenderedPageBreak/>
        <w:t xml:space="preserve">5.5. </w:t>
      </w:r>
      <w:r w:rsidR="009F7167" w:rsidRPr="005B700C">
        <w:rPr>
          <w:rFonts w:ascii="Times New Roman" w:hAnsi="Times New Roman"/>
          <w:sz w:val="28"/>
          <w:szCs w:val="28"/>
        </w:rPr>
        <w:t>При отказе</w:t>
      </w:r>
      <w:r>
        <w:rPr>
          <w:rFonts w:ascii="Times New Roman" w:hAnsi="Times New Roman"/>
          <w:sz w:val="28"/>
          <w:szCs w:val="28"/>
        </w:rPr>
        <w:t xml:space="preserve"> Предпринимателя </w:t>
      </w:r>
      <w:r w:rsidR="009F7167" w:rsidRPr="005B700C">
        <w:rPr>
          <w:rFonts w:ascii="Times New Roman" w:hAnsi="Times New Roman"/>
          <w:sz w:val="28"/>
          <w:szCs w:val="28"/>
        </w:rPr>
        <w:t xml:space="preserve">от добровольного возврата суммы </w:t>
      </w:r>
      <w:r w:rsidR="009F7167">
        <w:rPr>
          <w:rFonts w:ascii="Times New Roman" w:hAnsi="Times New Roman"/>
          <w:sz w:val="28"/>
          <w:szCs w:val="28"/>
        </w:rPr>
        <w:t xml:space="preserve">Субсидии, </w:t>
      </w:r>
      <w:r w:rsidR="009F7167" w:rsidRPr="005B700C">
        <w:rPr>
          <w:rFonts w:ascii="Times New Roman" w:hAnsi="Times New Roman"/>
          <w:sz w:val="28"/>
          <w:szCs w:val="28"/>
        </w:rPr>
        <w:t xml:space="preserve">невозврате ее в течение установленного срока, </w:t>
      </w:r>
      <w:r w:rsidR="009F7167">
        <w:rPr>
          <w:rFonts w:ascii="Times New Roman" w:hAnsi="Times New Roman"/>
          <w:sz w:val="28"/>
          <w:szCs w:val="28"/>
        </w:rPr>
        <w:t xml:space="preserve">Субсидия </w:t>
      </w:r>
      <w:r w:rsidR="009F7167" w:rsidRPr="005B700C">
        <w:rPr>
          <w:rFonts w:ascii="Times New Roman" w:hAnsi="Times New Roman"/>
          <w:sz w:val="28"/>
          <w:szCs w:val="28"/>
        </w:rPr>
        <w:t>взыскивается в судебном порядке согласно действующему законод</w:t>
      </w:r>
      <w:r>
        <w:rPr>
          <w:rFonts w:ascii="Times New Roman" w:hAnsi="Times New Roman"/>
          <w:sz w:val="28"/>
          <w:szCs w:val="28"/>
        </w:rPr>
        <w:t>ательству Российской Федерации.</w:t>
      </w:r>
    </w:p>
    <w:p w14:paraId="25715D7C" w14:textId="77777777" w:rsidR="00BB6971" w:rsidRDefault="00BB6971" w:rsidP="00BB6971">
      <w:pPr>
        <w:pBdr>
          <w:bottom w:val="none" w:sz="0" w:space="31" w:color="000000"/>
        </w:pBdr>
        <w:spacing w:before="0"/>
        <w:ind w:firstLine="708"/>
        <w:contextualSpacing/>
        <w:rPr>
          <w:rFonts w:ascii="Times New Roman" w:hAnsi="Times New Roman"/>
          <w:sz w:val="28"/>
          <w:szCs w:val="28"/>
        </w:rPr>
      </w:pPr>
    </w:p>
    <w:p w14:paraId="091C1C3B" w14:textId="77777777" w:rsidR="00BB6971" w:rsidRDefault="004A48AE" w:rsidP="00BB6971">
      <w:pPr>
        <w:pBdr>
          <w:bottom w:val="none" w:sz="0" w:space="31" w:color="000000"/>
        </w:pBdr>
        <w:spacing w:before="0"/>
        <w:ind w:firstLine="708"/>
        <w:contextualSpacing/>
        <w:jc w:val="center"/>
        <w:rPr>
          <w:rFonts w:ascii="Times New Roman" w:eastAsia="Calibri" w:hAnsi="Times New Roman"/>
          <w:sz w:val="28"/>
          <w:szCs w:val="28"/>
          <w:lang w:eastAsia="en-US"/>
        </w:rPr>
      </w:pPr>
      <w:r w:rsidRPr="008A589A">
        <w:rPr>
          <w:rFonts w:ascii="Times New Roman" w:eastAsia="Calibri" w:hAnsi="Times New Roman"/>
          <w:sz w:val="28"/>
          <w:szCs w:val="28"/>
          <w:lang w:eastAsia="en-US"/>
        </w:rPr>
        <w:t>6. Разрешение споров</w:t>
      </w:r>
    </w:p>
    <w:p w14:paraId="1673C4E3" w14:textId="77777777" w:rsidR="00BB6971" w:rsidRDefault="00BB6971" w:rsidP="00BB6971">
      <w:pPr>
        <w:pBdr>
          <w:bottom w:val="none" w:sz="0" w:space="31" w:color="000000"/>
        </w:pBdr>
        <w:spacing w:before="0"/>
        <w:ind w:firstLine="708"/>
        <w:contextualSpacing/>
        <w:rPr>
          <w:rFonts w:ascii="Times New Roman" w:eastAsia="Calibri" w:hAnsi="Times New Roman"/>
          <w:sz w:val="28"/>
          <w:szCs w:val="28"/>
          <w:lang w:eastAsia="en-US"/>
        </w:rPr>
      </w:pPr>
    </w:p>
    <w:p w14:paraId="7254F232" w14:textId="77777777" w:rsidR="00FF6AA7" w:rsidRDefault="004A48AE" w:rsidP="00FF6AA7">
      <w:pPr>
        <w:pBdr>
          <w:bottom w:val="none" w:sz="0" w:space="31" w:color="000000"/>
        </w:pBdr>
        <w:spacing w:before="0"/>
        <w:ind w:firstLine="708"/>
        <w:contextualSpacing/>
        <w:rPr>
          <w:rFonts w:ascii="Times New Roman" w:eastAsia="Calibri" w:hAnsi="Times New Roman"/>
          <w:sz w:val="28"/>
          <w:szCs w:val="28"/>
          <w:lang w:eastAsia="en-US"/>
        </w:rPr>
      </w:pPr>
      <w:r w:rsidRPr="008A589A">
        <w:rPr>
          <w:rFonts w:ascii="Times New Roman" w:eastAsia="Calibri" w:hAnsi="Times New Roman"/>
          <w:sz w:val="28"/>
          <w:szCs w:val="28"/>
          <w:lang w:eastAsia="en-US"/>
        </w:rPr>
        <w:t>6.1. Все споры и разногласия, возникающие между Сторонами в ходе исполнения настоящего Соглашения, разрешаются путем переговоров. При не</w:t>
      </w:r>
      <w:r>
        <w:rPr>
          <w:rFonts w:ascii="Times New Roman" w:eastAsia="Calibri" w:hAnsi="Times New Roman"/>
          <w:sz w:val="28"/>
          <w:szCs w:val="28"/>
          <w:lang w:eastAsia="en-US"/>
        </w:rPr>
        <w:t xml:space="preserve"> </w:t>
      </w:r>
      <w:r w:rsidRPr="008A589A">
        <w:rPr>
          <w:rFonts w:ascii="Times New Roman" w:eastAsia="Calibri" w:hAnsi="Times New Roman"/>
          <w:sz w:val="28"/>
          <w:szCs w:val="28"/>
          <w:lang w:eastAsia="en-US"/>
        </w:rPr>
        <w:t>достижении Сторонами согласия в процессе переговоров спорные вопросы передаются на рассмотрение в Арбитражный суд Кемеровской области в соответствии с законодат</w:t>
      </w:r>
      <w:r w:rsidR="00BB6971">
        <w:rPr>
          <w:rFonts w:ascii="Times New Roman" w:eastAsia="Calibri" w:hAnsi="Times New Roman"/>
          <w:sz w:val="28"/>
          <w:szCs w:val="28"/>
          <w:lang w:eastAsia="en-US"/>
        </w:rPr>
        <w:t xml:space="preserve">ельством Российской Федерации. </w:t>
      </w:r>
    </w:p>
    <w:p w14:paraId="3FDC536D" w14:textId="77777777" w:rsidR="00FF6AA7" w:rsidRDefault="00FF6AA7" w:rsidP="00FF6AA7">
      <w:pPr>
        <w:pBdr>
          <w:bottom w:val="none" w:sz="0" w:space="31" w:color="000000"/>
        </w:pBdr>
        <w:spacing w:before="0"/>
        <w:ind w:firstLine="708"/>
        <w:contextualSpacing/>
        <w:rPr>
          <w:rFonts w:ascii="Times New Roman" w:eastAsia="Calibri" w:hAnsi="Times New Roman"/>
          <w:sz w:val="28"/>
          <w:szCs w:val="28"/>
          <w:lang w:eastAsia="en-US"/>
        </w:rPr>
      </w:pPr>
    </w:p>
    <w:p w14:paraId="02794402" w14:textId="77777777" w:rsidR="00FF6AA7" w:rsidRDefault="00FF6AA7" w:rsidP="00FF6AA7">
      <w:pPr>
        <w:pBdr>
          <w:bottom w:val="none" w:sz="0" w:space="31" w:color="000000"/>
        </w:pBdr>
        <w:spacing w:before="0"/>
        <w:ind w:firstLine="708"/>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7. Заключительные положения</w:t>
      </w:r>
    </w:p>
    <w:p w14:paraId="0132B82D" w14:textId="77777777" w:rsidR="00FF6AA7" w:rsidRDefault="00FF6AA7" w:rsidP="00FF6AA7">
      <w:pPr>
        <w:pBdr>
          <w:bottom w:val="none" w:sz="0" w:space="31" w:color="000000"/>
        </w:pBdr>
        <w:spacing w:before="0"/>
        <w:ind w:firstLine="708"/>
        <w:contextualSpacing/>
        <w:jc w:val="center"/>
        <w:rPr>
          <w:rFonts w:ascii="Times New Roman" w:eastAsia="Calibri" w:hAnsi="Times New Roman"/>
          <w:sz w:val="28"/>
          <w:szCs w:val="28"/>
          <w:lang w:eastAsia="en-US"/>
        </w:rPr>
      </w:pPr>
    </w:p>
    <w:p w14:paraId="11D059B7" w14:textId="77777777" w:rsidR="00FF6AA7" w:rsidRDefault="004A48AE" w:rsidP="00FF6AA7">
      <w:pPr>
        <w:pBdr>
          <w:bottom w:val="none" w:sz="0" w:space="31" w:color="000000"/>
        </w:pBdr>
        <w:spacing w:before="0"/>
        <w:ind w:firstLine="708"/>
        <w:contextualSpacing/>
        <w:rPr>
          <w:rFonts w:ascii="Times New Roman" w:hAnsi="Times New Roman"/>
          <w:sz w:val="28"/>
          <w:szCs w:val="28"/>
        </w:rPr>
      </w:pPr>
      <w:r w:rsidRPr="008A589A">
        <w:rPr>
          <w:rFonts w:ascii="Times New Roman" w:hAnsi="Times New Roman"/>
          <w:sz w:val="28"/>
          <w:szCs w:val="28"/>
        </w:rPr>
        <w:t>7.1.</w:t>
      </w:r>
      <w:r w:rsidRPr="008A589A">
        <w:rPr>
          <w:rFonts w:asciiTheme="minorHAnsi" w:hAnsiTheme="minorHAnsi"/>
        </w:rPr>
        <w:t> </w:t>
      </w:r>
      <w:r w:rsidRPr="008A589A">
        <w:rPr>
          <w:rFonts w:ascii="Times New Roman" w:hAnsi="Times New Roman"/>
          <w:sz w:val="28"/>
          <w:szCs w:val="28"/>
        </w:rPr>
        <w:t>Во всех вопросах, не предусмотренных настоящим Соглашением, Стороны руководствуются действующим законодательством Российской Федерации.</w:t>
      </w:r>
    </w:p>
    <w:p w14:paraId="010E70E9" w14:textId="77777777" w:rsidR="00FF6AA7" w:rsidRDefault="004A48AE" w:rsidP="00FF6AA7">
      <w:pPr>
        <w:pBdr>
          <w:bottom w:val="none" w:sz="0" w:space="31" w:color="000000"/>
        </w:pBdr>
        <w:spacing w:before="0"/>
        <w:ind w:firstLine="708"/>
        <w:contextualSpacing/>
        <w:rPr>
          <w:rFonts w:ascii="Times New Roman" w:hAnsi="Times New Roman"/>
          <w:sz w:val="28"/>
          <w:szCs w:val="28"/>
        </w:rPr>
      </w:pPr>
      <w:r w:rsidRPr="008A589A">
        <w:rPr>
          <w:rFonts w:ascii="Times New Roman" w:hAnsi="Times New Roman"/>
          <w:sz w:val="28"/>
          <w:szCs w:val="28"/>
        </w:rPr>
        <w:t xml:space="preserve">7.2. В случае изменения наименования, юридического адреса или иных реквизитов одной из Сторон Соглашения, указанная Сторона обязана </w:t>
      </w:r>
      <w:r w:rsidRPr="00EC03C4">
        <w:rPr>
          <w:rFonts w:ascii="Times New Roman" w:hAnsi="Times New Roman"/>
          <w:sz w:val="28"/>
          <w:szCs w:val="28"/>
        </w:rPr>
        <w:t xml:space="preserve">в </w:t>
      </w:r>
      <w:r w:rsidR="00FF6AA7">
        <w:rPr>
          <w:rFonts w:ascii="Times New Roman" w:hAnsi="Times New Roman"/>
          <w:sz w:val="28"/>
          <w:szCs w:val="28"/>
        </w:rPr>
        <w:t>течение 7 (семи) дней письменно у</w:t>
      </w:r>
      <w:r w:rsidRPr="00EC03C4">
        <w:rPr>
          <w:rFonts w:ascii="Times New Roman" w:hAnsi="Times New Roman"/>
          <w:sz w:val="28"/>
          <w:szCs w:val="28"/>
        </w:rPr>
        <w:t>ведомить об этом другую Сторону</w:t>
      </w:r>
      <w:r w:rsidR="00FF6AA7">
        <w:rPr>
          <w:rFonts w:ascii="Times New Roman" w:hAnsi="Times New Roman"/>
          <w:sz w:val="28"/>
          <w:szCs w:val="28"/>
        </w:rPr>
        <w:t xml:space="preserve"> любым доступным способом.</w:t>
      </w:r>
    </w:p>
    <w:p w14:paraId="220E3A2C" w14:textId="77777777" w:rsidR="00FF6AA7" w:rsidRDefault="004A48AE" w:rsidP="00FF6AA7">
      <w:pPr>
        <w:pBdr>
          <w:bottom w:val="none" w:sz="0" w:space="31" w:color="000000"/>
        </w:pBdr>
        <w:spacing w:before="0"/>
        <w:ind w:firstLine="708"/>
        <w:contextualSpacing/>
        <w:rPr>
          <w:rFonts w:ascii="Times New Roman" w:hAnsi="Times New Roman"/>
          <w:sz w:val="28"/>
          <w:szCs w:val="28"/>
        </w:rPr>
      </w:pPr>
      <w:r w:rsidRPr="00EC03C4">
        <w:rPr>
          <w:rFonts w:ascii="Times New Roman" w:hAnsi="Times New Roman"/>
          <w:sz w:val="28"/>
          <w:szCs w:val="28"/>
        </w:rPr>
        <w:t>7.3. Все изменения и дополнения к настоящему Соглашению оформляются дополнительным соглашением к настоящему Соглашению, которое является его неотъемлемой частью</w:t>
      </w:r>
      <w:r w:rsidR="00FF6AA7">
        <w:rPr>
          <w:rFonts w:ascii="Times New Roman" w:hAnsi="Times New Roman"/>
          <w:sz w:val="28"/>
          <w:szCs w:val="28"/>
        </w:rPr>
        <w:t>.</w:t>
      </w:r>
    </w:p>
    <w:p w14:paraId="16DA775F" w14:textId="77777777" w:rsidR="00FF6AA7" w:rsidRDefault="004A48AE" w:rsidP="00FF6AA7">
      <w:pPr>
        <w:pBdr>
          <w:bottom w:val="none" w:sz="0" w:space="31" w:color="000000"/>
        </w:pBdr>
        <w:spacing w:before="0"/>
        <w:ind w:firstLine="708"/>
        <w:contextualSpacing/>
        <w:rPr>
          <w:rFonts w:ascii="Times New Roman" w:hAnsi="Times New Roman"/>
          <w:sz w:val="28"/>
          <w:szCs w:val="28"/>
        </w:rPr>
      </w:pPr>
      <w:r w:rsidRPr="00EC03C4">
        <w:rPr>
          <w:rFonts w:ascii="Times New Roman" w:hAnsi="Times New Roman"/>
          <w:sz w:val="28"/>
          <w:szCs w:val="28"/>
        </w:rPr>
        <w:t xml:space="preserve">Проект дополнительного соглашения подготавливается заинтересованной </w:t>
      </w:r>
      <w:r w:rsidR="00FF6AA7">
        <w:rPr>
          <w:rFonts w:ascii="Times New Roman" w:hAnsi="Times New Roman"/>
          <w:sz w:val="28"/>
          <w:szCs w:val="28"/>
        </w:rPr>
        <w:t>С</w:t>
      </w:r>
      <w:r w:rsidRPr="00EC03C4">
        <w:rPr>
          <w:rFonts w:ascii="Times New Roman" w:hAnsi="Times New Roman"/>
          <w:sz w:val="28"/>
          <w:szCs w:val="28"/>
        </w:rPr>
        <w:t xml:space="preserve">тороной и направляется другой </w:t>
      </w:r>
      <w:r w:rsidR="00FF6AA7">
        <w:rPr>
          <w:rFonts w:ascii="Times New Roman" w:hAnsi="Times New Roman"/>
          <w:sz w:val="28"/>
          <w:szCs w:val="28"/>
        </w:rPr>
        <w:t>С</w:t>
      </w:r>
      <w:r w:rsidRPr="00EC03C4">
        <w:rPr>
          <w:rFonts w:ascii="Times New Roman" w:hAnsi="Times New Roman"/>
          <w:sz w:val="28"/>
          <w:szCs w:val="28"/>
        </w:rPr>
        <w:t>тороне в трех экземплярах</w:t>
      </w:r>
      <w:r>
        <w:rPr>
          <w:rFonts w:ascii="Times New Roman" w:hAnsi="Times New Roman"/>
          <w:sz w:val="28"/>
          <w:szCs w:val="28"/>
        </w:rPr>
        <w:t xml:space="preserve">, подписанных заинтересованной </w:t>
      </w:r>
      <w:r w:rsidR="00FF6AA7">
        <w:rPr>
          <w:rFonts w:ascii="Times New Roman" w:hAnsi="Times New Roman"/>
          <w:sz w:val="28"/>
          <w:szCs w:val="28"/>
        </w:rPr>
        <w:t>С</w:t>
      </w:r>
      <w:r>
        <w:rPr>
          <w:rFonts w:ascii="Times New Roman" w:hAnsi="Times New Roman"/>
          <w:sz w:val="28"/>
          <w:szCs w:val="28"/>
        </w:rPr>
        <w:t>тороной</w:t>
      </w:r>
      <w:r w:rsidR="00FF6AA7">
        <w:rPr>
          <w:rFonts w:ascii="Times New Roman" w:hAnsi="Times New Roman"/>
          <w:sz w:val="28"/>
          <w:szCs w:val="28"/>
        </w:rPr>
        <w:t>, для рассмотрения и подписания.</w:t>
      </w:r>
    </w:p>
    <w:p w14:paraId="5622304E" w14:textId="77777777" w:rsidR="00FF6AA7" w:rsidRDefault="004A48AE" w:rsidP="00FF6AA7">
      <w:pPr>
        <w:pBdr>
          <w:bottom w:val="none" w:sz="0" w:space="31" w:color="000000"/>
        </w:pBdr>
        <w:spacing w:before="0"/>
        <w:ind w:firstLine="708"/>
        <w:contextualSpacing/>
        <w:rPr>
          <w:rFonts w:ascii="Times New Roman" w:hAnsi="Times New Roman"/>
          <w:sz w:val="28"/>
          <w:szCs w:val="28"/>
        </w:rPr>
      </w:pPr>
      <w:r>
        <w:rPr>
          <w:rFonts w:ascii="Times New Roman" w:hAnsi="Times New Roman"/>
          <w:sz w:val="28"/>
          <w:szCs w:val="28"/>
        </w:rPr>
        <w:t xml:space="preserve">Сторона, получившая проект дополнительного соглашения, в течение 10 (десяти) рабочих дней с даты получения рассматривает его и направляет заинтересованной </w:t>
      </w:r>
      <w:r w:rsidR="00FF6AA7">
        <w:rPr>
          <w:rFonts w:ascii="Times New Roman" w:hAnsi="Times New Roman"/>
          <w:sz w:val="28"/>
          <w:szCs w:val="28"/>
        </w:rPr>
        <w:t>С</w:t>
      </w:r>
      <w:r>
        <w:rPr>
          <w:rFonts w:ascii="Times New Roman" w:hAnsi="Times New Roman"/>
          <w:sz w:val="28"/>
          <w:szCs w:val="28"/>
        </w:rPr>
        <w:t>тороне подписанный со своей стороны экземпляр либо мотивированный ответ об отказе в его подписании.</w:t>
      </w:r>
    </w:p>
    <w:p w14:paraId="78A41466" w14:textId="77777777" w:rsidR="00FF6AA7" w:rsidRDefault="004A48AE" w:rsidP="00FF6AA7">
      <w:pPr>
        <w:pBdr>
          <w:bottom w:val="none" w:sz="0" w:space="31" w:color="000000"/>
        </w:pBdr>
        <w:spacing w:before="0"/>
        <w:ind w:firstLine="708"/>
        <w:contextualSpacing/>
        <w:rPr>
          <w:rFonts w:ascii="Times New Roman" w:hAnsi="Times New Roman"/>
          <w:sz w:val="28"/>
          <w:szCs w:val="28"/>
        </w:rPr>
      </w:pPr>
      <w:r>
        <w:rPr>
          <w:rFonts w:ascii="Times New Roman" w:hAnsi="Times New Roman"/>
          <w:sz w:val="28"/>
          <w:szCs w:val="28"/>
        </w:rPr>
        <w:t>7.4</w:t>
      </w:r>
      <w:r w:rsidRPr="008A589A">
        <w:rPr>
          <w:rFonts w:ascii="Times New Roman" w:hAnsi="Times New Roman"/>
          <w:sz w:val="28"/>
          <w:szCs w:val="28"/>
        </w:rPr>
        <w:t>. Настоящее Соглашение составлено в 3 (трех) экземплярах, имеющих равную юридическую силу, 2 (два) экземпляра – Администрации, 1</w:t>
      </w:r>
      <w:r>
        <w:rPr>
          <w:rFonts w:ascii="Times New Roman" w:hAnsi="Times New Roman"/>
          <w:sz w:val="28"/>
          <w:szCs w:val="28"/>
        </w:rPr>
        <w:t xml:space="preserve"> </w:t>
      </w:r>
      <w:r w:rsidRPr="008A589A">
        <w:rPr>
          <w:rFonts w:ascii="Times New Roman" w:hAnsi="Times New Roman"/>
          <w:sz w:val="28"/>
          <w:szCs w:val="28"/>
        </w:rPr>
        <w:t xml:space="preserve">(один) </w:t>
      </w:r>
      <w:r w:rsidR="00FF6AA7">
        <w:rPr>
          <w:rFonts w:ascii="Times New Roman" w:hAnsi="Times New Roman"/>
          <w:sz w:val="28"/>
          <w:szCs w:val="28"/>
        </w:rPr>
        <w:t>экземпляр – Предпринимателю.</w:t>
      </w:r>
    </w:p>
    <w:p w14:paraId="49AF74C1" w14:textId="77777777" w:rsidR="00FF6AA7" w:rsidRDefault="004A48AE" w:rsidP="00FF6AA7">
      <w:pPr>
        <w:pBdr>
          <w:bottom w:val="none" w:sz="0" w:space="31" w:color="000000"/>
        </w:pBdr>
        <w:spacing w:before="0"/>
        <w:ind w:firstLine="708"/>
        <w:contextualSpacing/>
        <w:rPr>
          <w:rFonts w:ascii="Times New Roman" w:hAnsi="Times New Roman"/>
          <w:sz w:val="28"/>
          <w:szCs w:val="28"/>
        </w:rPr>
      </w:pPr>
      <w:r>
        <w:rPr>
          <w:rFonts w:ascii="Times New Roman" w:hAnsi="Times New Roman"/>
          <w:sz w:val="28"/>
          <w:szCs w:val="28"/>
        </w:rPr>
        <w:t>7.5</w:t>
      </w:r>
      <w:r w:rsidRPr="008A589A">
        <w:rPr>
          <w:rFonts w:ascii="Times New Roman" w:hAnsi="Times New Roman"/>
          <w:sz w:val="28"/>
          <w:szCs w:val="28"/>
        </w:rPr>
        <w:t xml:space="preserve">. Неотъемлемой частью Соглашения является </w:t>
      </w:r>
      <w:r w:rsidR="00FF6AA7">
        <w:rPr>
          <w:rFonts w:ascii="Times New Roman" w:hAnsi="Times New Roman"/>
          <w:sz w:val="28"/>
          <w:szCs w:val="28"/>
        </w:rPr>
        <w:t>о</w:t>
      </w:r>
      <w:r w:rsidRPr="008A589A">
        <w:rPr>
          <w:rFonts w:ascii="Times New Roman" w:hAnsi="Times New Roman"/>
          <w:sz w:val="28"/>
          <w:szCs w:val="28"/>
        </w:rPr>
        <w:t xml:space="preserve">тчет о деятельности получателя </w:t>
      </w:r>
      <w:r w:rsidR="00A82F02">
        <w:rPr>
          <w:rFonts w:ascii="Times New Roman" w:hAnsi="Times New Roman"/>
          <w:sz w:val="28"/>
          <w:szCs w:val="28"/>
        </w:rPr>
        <w:t>с</w:t>
      </w:r>
      <w:r w:rsidRPr="008A589A">
        <w:rPr>
          <w:rFonts w:ascii="Times New Roman" w:hAnsi="Times New Roman"/>
          <w:sz w:val="28"/>
          <w:szCs w:val="28"/>
        </w:rPr>
        <w:t>убсидии.</w:t>
      </w:r>
    </w:p>
    <w:p w14:paraId="1656007D" w14:textId="77777777" w:rsidR="00C843EF" w:rsidRDefault="00C843EF" w:rsidP="00FF6AA7">
      <w:pPr>
        <w:pBdr>
          <w:bottom w:val="none" w:sz="0" w:space="31" w:color="000000"/>
        </w:pBdr>
        <w:spacing w:before="0"/>
        <w:ind w:firstLine="708"/>
        <w:contextualSpacing/>
        <w:jc w:val="center"/>
        <w:rPr>
          <w:rFonts w:ascii="Times New Roman" w:hAnsi="Times New Roman"/>
          <w:sz w:val="28"/>
          <w:szCs w:val="28"/>
        </w:rPr>
      </w:pPr>
    </w:p>
    <w:p w14:paraId="1E40ED73" w14:textId="77777777" w:rsidR="004A48AE" w:rsidRPr="00FF6AA7" w:rsidRDefault="004A48AE" w:rsidP="00FF6AA7">
      <w:pPr>
        <w:pBdr>
          <w:bottom w:val="none" w:sz="0" w:space="31" w:color="000000"/>
        </w:pBdr>
        <w:spacing w:before="0"/>
        <w:ind w:firstLine="708"/>
        <w:contextualSpacing/>
        <w:jc w:val="center"/>
        <w:rPr>
          <w:rFonts w:ascii="Times New Roman" w:hAnsi="Times New Roman"/>
          <w:sz w:val="28"/>
          <w:szCs w:val="28"/>
        </w:rPr>
      </w:pPr>
      <w:r w:rsidRPr="00FF6AA7">
        <w:rPr>
          <w:rFonts w:ascii="Times New Roman" w:hAnsi="Times New Roman"/>
          <w:sz w:val="28"/>
          <w:szCs w:val="28"/>
        </w:rPr>
        <w:t>8.</w:t>
      </w:r>
      <w:r w:rsidRPr="00FF6AA7">
        <w:rPr>
          <w:rFonts w:asciiTheme="minorHAnsi" w:hAnsiTheme="minorHAnsi"/>
          <w:sz w:val="28"/>
          <w:szCs w:val="28"/>
        </w:rPr>
        <w:t> </w:t>
      </w:r>
      <w:r w:rsidRPr="00FF6AA7">
        <w:rPr>
          <w:rFonts w:ascii="Times New Roman" w:hAnsi="Times New Roman"/>
          <w:sz w:val="28"/>
          <w:szCs w:val="28"/>
        </w:rPr>
        <w:t>Адреса и банковские реквизиты Сторон</w:t>
      </w:r>
    </w:p>
    <w:tbl>
      <w:tblPr>
        <w:tblW w:w="10240" w:type="dxa"/>
        <w:tblInd w:w="108" w:type="dxa"/>
        <w:tblLook w:val="04A0" w:firstRow="1" w:lastRow="0" w:firstColumn="1" w:lastColumn="0" w:noHBand="0" w:noVBand="1"/>
      </w:tblPr>
      <w:tblGrid>
        <w:gridCol w:w="5137"/>
        <w:gridCol w:w="5103"/>
      </w:tblGrid>
      <w:tr w:rsidR="004A48AE" w:rsidRPr="008A589A" w14:paraId="4B1EA1AA" w14:textId="77777777" w:rsidTr="004A48AE">
        <w:tc>
          <w:tcPr>
            <w:tcW w:w="5137" w:type="dxa"/>
            <w:shd w:val="clear" w:color="auto" w:fill="auto"/>
          </w:tcPr>
          <w:p w14:paraId="3BE21BBC" w14:textId="77777777" w:rsidR="004A48AE" w:rsidRPr="008A589A" w:rsidRDefault="004A48AE" w:rsidP="004A48AE">
            <w:pPr>
              <w:spacing w:before="0"/>
              <w:ind w:firstLine="0"/>
              <w:contextualSpacing/>
              <w:jc w:val="left"/>
              <w:rPr>
                <w:rFonts w:ascii="Times New Roman" w:eastAsia="Calibri" w:hAnsi="Times New Roman"/>
                <w:sz w:val="28"/>
                <w:szCs w:val="28"/>
                <w:lang w:eastAsia="en-US"/>
              </w:rPr>
            </w:pPr>
            <w:r w:rsidRPr="008A589A">
              <w:rPr>
                <w:rFonts w:ascii="Times New Roman" w:eastAsia="Calibri" w:hAnsi="Times New Roman"/>
                <w:sz w:val="28"/>
                <w:szCs w:val="28"/>
                <w:lang w:eastAsia="en-US"/>
              </w:rPr>
              <w:t>Администрация:</w:t>
            </w:r>
          </w:p>
          <w:p w14:paraId="6C4ED5A8" w14:textId="77777777" w:rsidR="004A48AE" w:rsidRPr="008A589A" w:rsidRDefault="004A48AE" w:rsidP="004A48AE">
            <w:pPr>
              <w:spacing w:before="0"/>
              <w:ind w:firstLine="0"/>
              <w:contextualSpacing/>
              <w:jc w:val="left"/>
              <w:rPr>
                <w:rFonts w:ascii="Times New Roman" w:eastAsia="Calibri" w:hAnsi="Times New Roman"/>
                <w:sz w:val="28"/>
                <w:szCs w:val="28"/>
                <w:lang w:eastAsia="en-US"/>
              </w:rPr>
            </w:pPr>
          </w:p>
        </w:tc>
        <w:tc>
          <w:tcPr>
            <w:tcW w:w="5103" w:type="dxa"/>
          </w:tcPr>
          <w:p w14:paraId="2767907C" w14:textId="77777777" w:rsidR="004A48AE" w:rsidRPr="008A589A" w:rsidRDefault="004A48AE" w:rsidP="004A48AE">
            <w:pPr>
              <w:spacing w:before="0"/>
              <w:ind w:firstLine="0"/>
              <w:contextualSpacing/>
              <w:jc w:val="left"/>
              <w:rPr>
                <w:rFonts w:ascii="Times New Roman" w:eastAsia="Calibri" w:hAnsi="Times New Roman"/>
                <w:sz w:val="28"/>
                <w:szCs w:val="28"/>
                <w:lang w:eastAsia="en-US"/>
              </w:rPr>
            </w:pPr>
            <w:r w:rsidRPr="008A589A">
              <w:rPr>
                <w:rFonts w:ascii="Times New Roman" w:eastAsia="Calibri" w:hAnsi="Times New Roman"/>
                <w:sz w:val="28"/>
                <w:szCs w:val="28"/>
                <w:lang w:eastAsia="en-US"/>
              </w:rPr>
              <w:t>Предприниматель:</w:t>
            </w:r>
          </w:p>
        </w:tc>
      </w:tr>
      <w:tr w:rsidR="004A48AE" w:rsidRPr="008A589A" w14:paraId="45BF1F08" w14:textId="77777777" w:rsidTr="004A48AE">
        <w:tc>
          <w:tcPr>
            <w:tcW w:w="5137" w:type="dxa"/>
            <w:shd w:val="clear" w:color="auto" w:fill="auto"/>
          </w:tcPr>
          <w:p w14:paraId="712CCE92" w14:textId="77777777" w:rsidR="004A48AE" w:rsidRPr="008A589A" w:rsidRDefault="00FF6AA7" w:rsidP="00FF6AA7">
            <w:pPr>
              <w:spacing w:before="0"/>
              <w:ind w:firstLine="0"/>
              <w:contextualSpacing/>
              <w:jc w:val="left"/>
              <w:rPr>
                <w:rFonts w:ascii="Times New Roman" w:eastAsia="Calibri" w:hAnsi="Times New Roman"/>
                <w:sz w:val="28"/>
                <w:szCs w:val="28"/>
                <w:lang w:eastAsia="en-US"/>
              </w:rPr>
            </w:pPr>
            <w:r>
              <w:rPr>
                <w:rFonts w:ascii="Times New Roman" w:eastAsia="Calibri" w:hAnsi="Times New Roman"/>
                <w:sz w:val="28"/>
                <w:szCs w:val="28"/>
                <w:lang w:eastAsia="en-US"/>
              </w:rPr>
              <w:t>а</w:t>
            </w:r>
            <w:r w:rsidR="004A48AE" w:rsidRPr="008A589A">
              <w:rPr>
                <w:rFonts w:ascii="Times New Roman" w:eastAsia="Calibri" w:hAnsi="Times New Roman"/>
                <w:sz w:val="28"/>
                <w:szCs w:val="28"/>
                <w:lang w:eastAsia="en-US"/>
              </w:rPr>
              <w:t>дминистрация города Новокузнецка</w:t>
            </w:r>
          </w:p>
        </w:tc>
        <w:tc>
          <w:tcPr>
            <w:tcW w:w="5103" w:type="dxa"/>
          </w:tcPr>
          <w:p w14:paraId="5EFDB2BE" w14:textId="77777777" w:rsidR="004A48AE" w:rsidRPr="008A589A" w:rsidRDefault="004A48AE" w:rsidP="004A48AE">
            <w:pPr>
              <w:spacing w:before="0"/>
              <w:ind w:firstLine="0"/>
              <w:contextualSpacing/>
              <w:jc w:val="left"/>
              <w:rPr>
                <w:rFonts w:ascii="Times New Roman" w:eastAsia="Calibri" w:hAnsi="Times New Roman"/>
                <w:sz w:val="28"/>
                <w:szCs w:val="28"/>
                <w:lang w:eastAsia="en-US"/>
              </w:rPr>
            </w:pPr>
          </w:p>
        </w:tc>
      </w:tr>
      <w:tr w:rsidR="004A48AE" w:rsidRPr="008A589A" w14:paraId="799D4A62" w14:textId="77777777" w:rsidTr="004A48AE">
        <w:tc>
          <w:tcPr>
            <w:tcW w:w="5137" w:type="dxa"/>
            <w:shd w:val="clear" w:color="auto" w:fill="auto"/>
          </w:tcPr>
          <w:p w14:paraId="501640FC" w14:textId="77777777" w:rsidR="004A48AE" w:rsidRPr="008A589A" w:rsidRDefault="004A48AE" w:rsidP="004A48AE">
            <w:pPr>
              <w:spacing w:before="0"/>
              <w:ind w:firstLine="0"/>
              <w:contextualSpacing/>
              <w:jc w:val="left"/>
              <w:rPr>
                <w:rFonts w:ascii="Times New Roman" w:eastAsia="Calibri" w:hAnsi="Times New Roman"/>
                <w:sz w:val="28"/>
                <w:szCs w:val="28"/>
                <w:lang w:eastAsia="en-US"/>
              </w:rPr>
            </w:pPr>
          </w:p>
        </w:tc>
        <w:tc>
          <w:tcPr>
            <w:tcW w:w="5103" w:type="dxa"/>
          </w:tcPr>
          <w:p w14:paraId="00C7DD8A" w14:textId="77777777" w:rsidR="004A48AE" w:rsidRPr="008A589A" w:rsidRDefault="004A48AE" w:rsidP="004A48AE">
            <w:pPr>
              <w:spacing w:before="0"/>
              <w:ind w:firstLine="0"/>
              <w:contextualSpacing/>
              <w:jc w:val="left"/>
              <w:rPr>
                <w:rFonts w:ascii="Times New Roman" w:eastAsia="Calibri" w:hAnsi="Times New Roman"/>
                <w:sz w:val="28"/>
                <w:szCs w:val="28"/>
                <w:lang w:eastAsia="en-US"/>
              </w:rPr>
            </w:pPr>
          </w:p>
          <w:p w14:paraId="0E8AB062" w14:textId="77777777" w:rsidR="004A48AE" w:rsidRPr="008A589A" w:rsidRDefault="004A48AE" w:rsidP="004A48AE">
            <w:pPr>
              <w:spacing w:before="0"/>
              <w:ind w:firstLine="0"/>
              <w:contextualSpacing/>
              <w:jc w:val="left"/>
              <w:rPr>
                <w:rFonts w:ascii="Times New Roman" w:eastAsia="Calibri" w:hAnsi="Times New Roman"/>
                <w:sz w:val="28"/>
                <w:szCs w:val="28"/>
                <w:lang w:eastAsia="en-US"/>
              </w:rPr>
            </w:pPr>
          </w:p>
        </w:tc>
      </w:tr>
      <w:tr w:rsidR="004A48AE" w:rsidRPr="008A589A" w14:paraId="0D211BB1" w14:textId="77777777" w:rsidTr="004A48AE">
        <w:tc>
          <w:tcPr>
            <w:tcW w:w="5137" w:type="dxa"/>
            <w:shd w:val="clear" w:color="auto" w:fill="auto"/>
          </w:tcPr>
          <w:p w14:paraId="223B9271" w14:textId="77777777" w:rsidR="004A48AE" w:rsidRPr="008A589A" w:rsidRDefault="004A48AE" w:rsidP="004A48AE">
            <w:pPr>
              <w:spacing w:before="0"/>
              <w:ind w:firstLine="0"/>
              <w:contextualSpacing/>
              <w:jc w:val="left"/>
              <w:rPr>
                <w:rFonts w:ascii="Times New Roman" w:eastAsia="Calibri" w:hAnsi="Times New Roman"/>
                <w:sz w:val="28"/>
                <w:szCs w:val="28"/>
                <w:lang w:eastAsia="en-US"/>
              </w:rPr>
            </w:pPr>
            <w:r w:rsidRPr="008A589A">
              <w:rPr>
                <w:rFonts w:ascii="Times New Roman" w:eastAsia="Calibri" w:hAnsi="Times New Roman"/>
                <w:sz w:val="28"/>
                <w:szCs w:val="28"/>
                <w:lang w:eastAsia="en-US"/>
              </w:rPr>
              <w:t>654080, Кемеровская область – Кузбасс,</w:t>
            </w:r>
          </w:p>
          <w:p w14:paraId="626DCC72" w14:textId="77777777" w:rsidR="004A48AE" w:rsidRPr="008A589A" w:rsidRDefault="004A48AE" w:rsidP="004A48AE">
            <w:pPr>
              <w:spacing w:before="0"/>
              <w:ind w:firstLine="0"/>
              <w:contextualSpacing/>
              <w:jc w:val="left"/>
              <w:rPr>
                <w:rFonts w:ascii="Times New Roman" w:eastAsia="Calibri" w:hAnsi="Times New Roman"/>
                <w:sz w:val="28"/>
                <w:szCs w:val="28"/>
                <w:lang w:eastAsia="en-US"/>
              </w:rPr>
            </w:pPr>
            <w:r w:rsidRPr="008A589A">
              <w:rPr>
                <w:rFonts w:ascii="Times New Roman" w:eastAsia="Calibri" w:hAnsi="Times New Roman"/>
                <w:sz w:val="28"/>
                <w:szCs w:val="28"/>
                <w:lang w:eastAsia="en-US"/>
              </w:rPr>
              <w:t xml:space="preserve"> г. Новокузнецк, ул. Кирова, д. 71 </w:t>
            </w:r>
          </w:p>
          <w:p w14:paraId="294911A0" w14:textId="77777777" w:rsidR="004A48AE" w:rsidRPr="008A589A" w:rsidRDefault="004A48AE" w:rsidP="004A48AE">
            <w:pPr>
              <w:spacing w:before="0"/>
              <w:ind w:firstLine="0"/>
              <w:contextualSpacing/>
              <w:jc w:val="left"/>
              <w:rPr>
                <w:rFonts w:ascii="Times New Roman" w:eastAsia="Calibri" w:hAnsi="Times New Roman"/>
                <w:sz w:val="28"/>
                <w:szCs w:val="28"/>
                <w:lang w:eastAsia="en-US"/>
              </w:rPr>
            </w:pPr>
            <w:r w:rsidRPr="008A589A">
              <w:rPr>
                <w:rFonts w:ascii="Times New Roman" w:eastAsia="Calibri" w:hAnsi="Times New Roman"/>
                <w:sz w:val="28"/>
                <w:szCs w:val="28"/>
                <w:lang w:eastAsia="en-US"/>
              </w:rPr>
              <w:t xml:space="preserve">ИНН 4216005979; </w:t>
            </w:r>
          </w:p>
          <w:p w14:paraId="7335E34A" w14:textId="77777777" w:rsidR="004A48AE" w:rsidRPr="008A589A" w:rsidRDefault="004A48AE" w:rsidP="004A48AE">
            <w:pPr>
              <w:spacing w:before="0"/>
              <w:ind w:firstLine="0"/>
              <w:contextualSpacing/>
              <w:jc w:val="left"/>
              <w:rPr>
                <w:rFonts w:ascii="Times New Roman" w:eastAsia="Calibri" w:hAnsi="Times New Roman"/>
                <w:sz w:val="28"/>
                <w:szCs w:val="28"/>
                <w:lang w:eastAsia="en-US"/>
              </w:rPr>
            </w:pPr>
            <w:r w:rsidRPr="008A589A">
              <w:rPr>
                <w:rFonts w:ascii="Times New Roman" w:eastAsia="Calibri" w:hAnsi="Times New Roman"/>
                <w:sz w:val="28"/>
                <w:szCs w:val="28"/>
                <w:lang w:eastAsia="en-US"/>
              </w:rPr>
              <w:t>КПП 421701001;</w:t>
            </w:r>
          </w:p>
          <w:p w14:paraId="755D889D" w14:textId="77777777" w:rsidR="004A48AE" w:rsidRPr="008A589A" w:rsidRDefault="004A48AE" w:rsidP="004A48AE">
            <w:pPr>
              <w:spacing w:before="0"/>
              <w:ind w:firstLine="0"/>
              <w:contextualSpacing/>
              <w:jc w:val="left"/>
              <w:rPr>
                <w:rFonts w:ascii="Times New Roman" w:eastAsia="Calibri" w:hAnsi="Times New Roman"/>
                <w:sz w:val="28"/>
                <w:szCs w:val="28"/>
                <w:lang w:eastAsia="en-US"/>
              </w:rPr>
            </w:pPr>
            <w:r w:rsidRPr="008A589A">
              <w:rPr>
                <w:rFonts w:ascii="Times New Roman" w:eastAsia="Calibri" w:hAnsi="Times New Roman"/>
                <w:sz w:val="28"/>
                <w:szCs w:val="28"/>
                <w:lang w:eastAsia="en-US"/>
              </w:rPr>
              <w:t>ОКПО 04029621;</w:t>
            </w:r>
          </w:p>
          <w:p w14:paraId="204EDD42" w14:textId="77777777" w:rsidR="004A48AE" w:rsidRPr="008A589A" w:rsidRDefault="004A48AE" w:rsidP="004A48AE">
            <w:pPr>
              <w:spacing w:before="0"/>
              <w:ind w:firstLine="0"/>
              <w:contextualSpacing/>
              <w:jc w:val="left"/>
              <w:rPr>
                <w:rFonts w:ascii="Times New Roman" w:eastAsia="Calibri" w:hAnsi="Times New Roman"/>
                <w:sz w:val="28"/>
                <w:szCs w:val="28"/>
                <w:lang w:eastAsia="en-US"/>
              </w:rPr>
            </w:pPr>
            <w:r w:rsidRPr="008A589A">
              <w:rPr>
                <w:rFonts w:ascii="Times New Roman" w:eastAsia="Calibri" w:hAnsi="Times New Roman"/>
                <w:sz w:val="28"/>
                <w:szCs w:val="28"/>
                <w:lang w:eastAsia="en-US"/>
              </w:rPr>
              <w:t>ОГРН 1024201470556;</w:t>
            </w:r>
          </w:p>
          <w:p w14:paraId="0C8AE7F3" w14:textId="77777777" w:rsidR="004A48AE" w:rsidRPr="008A589A" w:rsidRDefault="004A48AE" w:rsidP="004A48AE">
            <w:pPr>
              <w:spacing w:before="0"/>
              <w:ind w:firstLine="0"/>
              <w:contextualSpacing/>
              <w:jc w:val="left"/>
              <w:rPr>
                <w:rFonts w:ascii="Times New Roman" w:eastAsia="Calibri" w:hAnsi="Times New Roman"/>
                <w:sz w:val="28"/>
                <w:szCs w:val="28"/>
                <w:lang w:eastAsia="en-US"/>
              </w:rPr>
            </w:pPr>
            <w:r w:rsidRPr="008A589A">
              <w:rPr>
                <w:rFonts w:ascii="Times New Roman" w:eastAsia="Calibri" w:hAnsi="Times New Roman"/>
                <w:sz w:val="28"/>
                <w:szCs w:val="28"/>
                <w:lang w:eastAsia="en-US"/>
              </w:rPr>
              <w:t>ОКТМО 32731000;</w:t>
            </w:r>
          </w:p>
          <w:p w14:paraId="47F106E1" w14:textId="77777777" w:rsidR="004A48AE" w:rsidRPr="008A589A" w:rsidRDefault="004A48AE" w:rsidP="004A48AE">
            <w:pPr>
              <w:spacing w:before="0"/>
              <w:ind w:firstLine="0"/>
              <w:contextualSpacing/>
              <w:jc w:val="left"/>
              <w:rPr>
                <w:rFonts w:ascii="Times New Roman" w:eastAsia="Calibri" w:hAnsi="Times New Roman"/>
                <w:sz w:val="28"/>
                <w:szCs w:val="28"/>
                <w:lang w:eastAsia="en-US"/>
              </w:rPr>
            </w:pPr>
            <w:r w:rsidRPr="008A589A">
              <w:rPr>
                <w:rFonts w:ascii="Times New Roman" w:eastAsia="Calibri" w:hAnsi="Times New Roman"/>
                <w:sz w:val="28"/>
                <w:szCs w:val="28"/>
                <w:lang w:eastAsia="en-US"/>
              </w:rPr>
              <w:t>Банк Отделение Кемерово г. Кемерово</w:t>
            </w:r>
          </w:p>
          <w:p w14:paraId="04A1C906" w14:textId="77777777" w:rsidR="004A48AE" w:rsidRPr="008A589A" w:rsidRDefault="004A48AE" w:rsidP="004A48AE">
            <w:pPr>
              <w:spacing w:before="0"/>
              <w:ind w:firstLine="0"/>
              <w:contextualSpacing/>
              <w:jc w:val="left"/>
              <w:rPr>
                <w:rFonts w:ascii="Times New Roman" w:eastAsia="Calibri" w:hAnsi="Times New Roman"/>
                <w:sz w:val="28"/>
                <w:szCs w:val="28"/>
                <w:lang w:eastAsia="en-US"/>
              </w:rPr>
            </w:pPr>
            <w:r w:rsidRPr="008A589A">
              <w:rPr>
                <w:rFonts w:ascii="Times New Roman" w:eastAsia="Calibri" w:hAnsi="Times New Roman"/>
                <w:sz w:val="28"/>
                <w:szCs w:val="28"/>
                <w:lang w:eastAsia="en-US"/>
              </w:rPr>
              <w:t>БИК 043207001;</w:t>
            </w:r>
          </w:p>
          <w:p w14:paraId="4DA99224" w14:textId="77777777" w:rsidR="004A48AE" w:rsidRPr="008A589A" w:rsidRDefault="004A48AE" w:rsidP="004A48AE">
            <w:pPr>
              <w:spacing w:before="0"/>
              <w:ind w:firstLine="0"/>
              <w:contextualSpacing/>
              <w:jc w:val="left"/>
              <w:rPr>
                <w:rFonts w:ascii="Times New Roman" w:eastAsia="Calibri" w:hAnsi="Times New Roman"/>
                <w:sz w:val="28"/>
                <w:szCs w:val="28"/>
                <w:lang w:eastAsia="en-US"/>
              </w:rPr>
            </w:pPr>
            <w:r w:rsidRPr="008A589A">
              <w:rPr>
                <w:rFonts w:ascii="Times New Roman" w:eastAsia="Calibri" w:hAnsi="Times New Roman"/>
                <w:sz w:val="28"/>
                <w:szCs w:val="28"/>
                <w:lang w:eastAsia="en-US"/>
              </w:rPr>
              <w:t>р/счет 40101810400000010007;</w:t>
            </w:r>
          </w:p>
          <w:p w14:paraId="7D585A4C" w14:textId="77777777" w:rsidR="004A48AE" w:rsidRPr="008A589A" w:rsidRDefault="004A48AE" w:rsidP="004A48AE">
            <w:pPr>
              <w:spacing w:before="0"/>
              <w:ind w:firstLine="0"/>
              <w:contextualSpacing/>
              <w:jc w:val="left"/>
              <w:rPr>
                <w:rFonts w:ascii="Times New Roman" w:eastAsia="Calibri" w:hAnsi="Times New Roman"/>
                <w:sz w:val="28"/>
                <w:szCs w:val="28"/>
                <w:lang w:eastAsia="en-US"/>
              </w:rPr>
            </w:pPr>
            <w:r w:rsidRPr="008A589A">
              <w:rPr>
                <w:rFonts w:ascii="Times New Roman" w:eastAsia="Calibri" w:hAnsi="Times New Roman"/>
                <w:sz w:val="28"/>
                <w:szCs w:val="28"/>
                <w:lang w:eastAsia="en-US"/>
              </w:rPr>
              <w:t>лицевой счет 04393033650 в УФК по Кемеровской области - Кузбассу</w:t>
            </w:r>
          </w:p>
        </w:tc>
        <w:tc>
          <w:tcPr>
            <w:tcW w:w="5103" w:type="dxa"/>
          </w:tcPr>
          <w:p w14:paraId="418D130A" w14:textId="77777777" w:rsidR="004A48AE" w:rsidRPr="008A589A" w:rsidRDefault="004A48AE" w:rsidP="004A48AE">
            <w:pPr>
              <w:spacing w:before="0"/>
              <w:ind w:firstLine="0"/>
              <w:contextualSpacing/>
              <w:jc w:val="left"/>
              <w:rPr>
                <w:rFonts w:ascii="Times New Roman" w:eastAsia="Calibri" w:hAnsi="Times New Roman"/>
                <w:sz w:val="28"/>
                <w:szCs w:val="28"/>
                <w:lang w:eastAsia="en-US"/>
              </w:rPr>
            </w:pPr>
            <w:r w:rsidRPr="008A589A">
              <w:rPr>
                <w:rFonts w:ascii="Times New Roman" w:eastAsia="Calibri" w:hAnsi="Times New Roman"/>
                <w:sz w:val="28"/>
                <w:szCs w:val="28"/>
                <w:lang w:eastAsia="en-US"/>
              </w:rPr>
              <w:t>Юридический (почтовый) адрес:</w:t>
            </w:r>
          </w:p>
          <w:p w14:paraId="5C20432B" w14:textId="55A86091" w:rsidR="004A48AE" w:rsidRPr="008A589A" w:rsidRDefault="004A48AE" w:rsidP="004A48AE">
            <w:pPr>
              <w:spacing w:before="0"/>
              <w:ind w:firstLine="0"/>
              <w:contextualSpacing/>
              <w:jc w:val="left"/>
              <w:rPr>
                <w:rFonts w:ascii="Times New Roman" w:eastAsia="Calibri" w:hAnsi="Times New Roman"/>
                <w:sz w:val="28"/>
                <w:szCs w:val="28"/>
                <w:lang w:eastAsia="en-US"/>
              </w:rPr>
            </w:pPr>
            <w:r w:rsidRPr="008A589A">
              <w:rPr>
                <w:rFonts w:ascii="Times New Roman" w:eastAsia="Calibri" w:hAnsi="Times New Roman"/>
                <w:sz w:val="28"/>
                <w:szCs w:val="28"/>
                <w:lang w:eastAsia="en-US"/>
              </w:rPr>
              <w:t>________________________</w:t>
            </w:r>
            <w:r w:rsidR="005E60D7">
              <w:rPr>
                <w:rFonts w:ascii="Times New Roman" w:eastAsia="Calibri" w:hAnsi="Times New Roman"/>
                <w:sz w:val="28"/>
                <w:szCs w:val="28"/>
                <w:lang w:eastAsia="en-US"/>
              </w:rPr>
              <w:t>_</w:t>
            </w:r>
            <w:r w:rsidRPr="008A589A">
              <w:rPr>
                <w:rFonts w:ascii="Times New Roman" w:eastAsia="Calibri" w:hAnsi="Times New Roman"/>
                <w:sz w:val="28"/>
                <w:szCs w:val="28"/>
                <w:lang w:eastAsia="en-US"/>
              </w:rPr>
              <w:t>____</w:t>
            </w:r>
          </w:p>
          <w:p w14:paraId="5CBDAEF9" w14:textId="378D806E" w:rsidR="004A48AE" w:rsidRPr="008A589A" w:rsidRDefault="004A48AE" w:rsidP="004A48AE">
            <w:pPr>
              <w:spacing w:before="0"/>
              <w:ind w:firstLine="0"/>
              <w:contextualSpacing/>
              <w:jc w:val="left"/>
              <w:rPr>
                <w:rFonts w:ascii="Times New Roman" w:eastAsia="Calibri" w:hAnsi="Times New Roman"/>
                <w:sz w:val="28"/>
                <w:szCs w:val="28"/>
                <w:lang w:eastAsia="en-US"/>
              </w:rPr>
            </w:pPr>
            <w:r w:rsidRPr="008A589A">
              <w:rPr>
                <w:rFonts w:ascii="Times New Roman" w:eastAsia="Calibri" w:hAnsi="Times New Roman"/>
                <w:sz w:val="28"/>
                <w:szCs w:val="28"/>
                <w:lang w:eastAsia="en-US"/>
              </w:rPr>
              <w:t>_______________________</w:t>
            </w:r>
            <w:r w:rsidR="005E60D7">
              <w:rPr>
                <w:rFonts w:ascii="Times New Roman" w:eastAsia="Calibri" w:hAnsi="Times New Roman"/>
                <w:sz w:val="28"/>
                <w:szCs w:val="28"/>
                <w:lang w:eastAsia="en-US"/>
              </w:rPr>
              <w:t>_</w:t>
            </w:r>
            <w:r w:rsidRPr="008A589A">
              <w:rPr>
                <w:rFonts w:ascii="Times New Roman" w:eastAsia="Calibri" w:hAnsi="Times New Roman"/>
                <w:sz w:val="28"/>
                <w:szCs w:val="28"/>
                <w:lang w:eastAsia="en-US"/>
              </w:rPr>
              <w:t>_____</w:t>
            </w:r>
          </w:p>
          <w:p w14:paraId="73EE64F0" w14:textId="77777777" w:rsidR="004A48AE" w:rsidRPr="008A589A" w:rsidRDefault="004A48AE" w:rsidP="004A48AE">
            <w:pPr>
              <w:spacing w:before="0"/>
              <w:ind w:firstLine="0"/>
              <w:contextualSpacing/>
              <w:jc w:val="left"/>
              <w:rPr>
                <w:rFonts w:ascii="Times New Roman" w:eastAsia="Calibri" w:hAnsi="Times New Roman"/>
                <w:sz w:val="28"/>
                <w:szCs w:val="28"/>
                <w:lang w:eastAsia="en-US"/>
              </w:rPr>
            </w:pPr>
            <w:r w:rsidRPr="008A589A">
              <w:rPr>
                <w:rFonts w:ascii="Times New Roman" w:eastAsia="Calibri" w:hAnsi="Times New Roman"/>
                <w:sz w:val="28"/>
                <w:szCs w:val="28"/>
                <w:lang w:eastAsia="en-US"/>
              </w:rPr>
              <w:t>ИНН_________</w:t>
            </w:r>
            <w:r w:rsidR="00A82F02">
              <w:rPr>
                <w:rFonts w:ascii="Times New Roman" w:eastAsia="Calibri" w:hAnsi="Times New Roman"/>
                <w:sz w:val="28"/>
                <w:szCs w:val="28"/>
                <w:lang w:eastAsia="en-US"/>
              </w:rPr>
              <w:t>_</w:t>
            </w:r>
            <w:r w:rsidRPr="008A589A">
              <w:rPr>
                <w:rFonts w:ascii="Times New Roman" w:eastAsia="Calibri" w:hAnsi="Times New Roman"/>
                <w:sz w:val="28"/>
                <w:szCs w:val="28"/>
                <w:lang w:eastAsia="en-US"/>
              </w:rPr>
              <w:t>_______________</w:t>
            </w:r>
          </w:p>
          <w:p w14:paraId="1BA34D44" w14:textId="77777777" w:rsidR="004A48AE" w:rsidRPr="008A589A" w:rsidRDefault="004A48AE" w:rsidP="004A48AE">
            <w:pPr>
              <w:spacing w:before="0"/>
              <w:ind w:firstLine="0"/>
              <w:contextualSpacing/>
              <w:jc w:val="left"/>
              <w:rPr>
                <w:rFonts w:ascii="Times New Roman" w:eastAsia="Calibri" w:hAnsi="Times New Roman"/>
                <w:sz w:val="28"/>
                <w:szCs w:val="28"/>
                <w:lang w:eastAsia="en-US"/>
              </w:rPr>
            </w:pPr>
            <w:r w:rsidRPr="008A589A">
              <w:rPr>
                <w:rFonts w:ascii="Times New Roman" w:eastAsia="Calibri" w:hAnsi="Times New Roman"/>
                <w:sz w:val="28"/>
                <w:szCs w:val="28"/>
                <w:lang w:eastAsia="en-US"/>
              </w:rPr>
              <w:t>КПП__________</w:t>
            </w:r>
            <w:r w:rsidR="00A82F02">
              <w:rPr>
                <w:rFonts w:ascii="Times New Roman" w:eastAsia="Calibri" w:hAnsi="Times New Roman"/>
                <w:sz w:val="28"/>
                <w:szCs w:val="28"/>
                <w:lang w:eastAsia="en-US"/>
              </w:rPr>
              <w:t>_</w:t>
            </w:r>
            <w:r w:rsidRPr="008A589A">
              <w:rPr>
                <w:rFonts w:ascii="Times New Roman" w:eastAsia="Calibri" w:hAnsi="Times New Roman"/>
                <w:sz w:val="28"/>
                <w:szCs w:val="28"/>
                <w:lang w:eastAsia="en-US"/>
              </w:rPr>
              <w:t>______________</w:t>
            </w:r>
          </w:p>
          <w:p w14:paraId="62D7E9C4" w14:textId="77777777" w:rsidR="004A48AE" w:rsidRPr="008A589A" w:rsidRDefault="004A48AE" w:rsidP="004A48AE">
            <w:pPr>
              <w:spacing w:before="0"/>
              <w:ind w:firstLine="0"/>
              <w:contextualSpacing/>
              <w:jc w:val="left"/>
              <w:rPr>
                <w:rFonts w:ascii="Times New Roman" w:eastAsia="Calibri" w:hAnsi="Times New Roman"/>
                <w:sz w:val="28"/>
                <w:szCs w:val="28"/>
                <w:lang w:eastAsia="en-US"/>
              </w:rPr>
            </w:pPr>
            <w:r w:rsidRPr="008A589A">
              <w:rPr>
                <w:rFonts w:ascii="Times New Roman" w:eastAsia="Calibri" w:hAnsi="Times New Roman"/>
                <w:sz w:val="28"/>
                <w:szCs w:val="28"/>
                <w:lang w:eastAsia="en-US"/>
              </w:rPr>
              <w:t>ОГРН/ЕГРИП</w:t>
            </w:r>
          </w:p>
          <w:p w14:paraId="102FE9A9" w14:textId="77777777" w:rsidR="004A48AE" w:rsidRPr="008A589A" w:rsidRDefault="004A48AE" w:rsidP="004A48AE">
            <w:pPr>
              <w:spacing w:before="0"/>
              <w:ind w:firstLine="0"/>
              <w:contextualSpacing/>
              <w:jc w:val="left"/>
              <w:rPr>
                <w:rFonts w:ascii="Times New Roman" w:eastAsia="Calibri" w:hAnsi="Times New Roman"/>
                <w:sz w:val="28"/>
                <w:szCs w:val="28"/>
                <w:lang w:eastAsia="en-US"/>
              </w:rPr>
            </w:pPr>
            <w:r w:rsidRPr="008A589A">
              <w:rPr>
                <w:rFonts w:ascii="Times New Roman" w:eastAsia="Calibri" w:hAnsi="Times New Roman"/>
                <w:sz w:val="28"/>
                <w:szCs w:val="28"/>
                <w:lang w:eastAsia="en-US"/>
              </w:rPr>
              <w:t>Банковские реквизиты:</w:t>
            </w:r>
          </w:p>
          <w:p w14:paraId="1923A9A0" w14:textId="2CD02E1D" w:rsidR="004A48AE" w:rsidRPr="008A589A" w:rsidRDefault="004A48AE" w:rsidP="004A48AE">
            <w:pPr>
              <w:spacing w:before="0"/>
              <w:ind w:firstLine="0"/>
              <w:contextualSpacing/>
              <w:jc w:val="left"/>
              <w:rPr>
                <w:rFonts w:ascii="Times New Roman" w:eastAsia="Calibri" w:hAnsi="Times New Roman"/>
                <w:sz w:val="28"/>
                <w:szCs w:val="28"/>
                <w:lang w:eastAsia="en-US"/>
              </w:rPr>
            </w:pPr>
            <w:r w:rsidRPr="008A589A">
              <w:rPr>
                <w:rFonts w:ascii="Times New Roman" w:eastAsia="Calibri" w:hAnsi="Times New Roman"/>
                <w:sz w:val="28"/>
                <w:szCs w:val="28"/>
                <w:lang w:eastAsia="en-US"/>
              </w:rPr>
              <w:t>БИК ___________</w:t>
            </w:r>
            <w:r w:rsidR="00A82F02">
              <w:rPr>
                <w:rFonts w:ascii="Times New Roman" w:eastAsia="Calibri" w:hAnsi="Times New Roman"/>
                <w:sz w:val="28"/>
                <w:szCs w:val="28"/>
                <w:lang w:eastAsia="en-US"/>
              </w:rPr>
              <w:t>_</w:t>
            </w:r>
            <w:r w:rsidRPr="008A589A">
              <w:rPr>
                <w:rFonts w:ascii="Times New Roman" w:eastAsia="Calibri" w:hAnsi="Times New Roman"/>
                <w:sz w:val="28"/>
                <w:szCs w:val="28"/>
                <w:lang w:eastAsia="en-US"/>
              </w:rPr>
              <w:t>_____________</w:t>
            </w:r>
          </w:p>
          <w:p w14:paraId="082F1F91" w14:textId="2D92E631" w:rsidR="004A48AE" w:rsidRPr="008A589A" w:rsidRDefault="004A48AE" w:rsidP="004A48AE">
            <w:pPr>
              <w:spacing w:before="0"/>
              <w:ind w:firstLine="0"/>
              <w:contextualSpacing/>
              <w:jc w:val="left"/>
              <w:rPr>
                <w:rFonts w:ascii="Times New Roman" w:eastAsia="Calibri" w:hAnsi="Times New Roman"/>
                <w:sz w:val="28"/>
                <w:szCs w:val="28"/>
                <w:lang w:eastAsia="en-US"/>
              </w:rPr>
            </w:pPr>
            <w:r w:rsidRPr="008A589A">
              <w:rPr>
                <w:rFonts w:ascii="Times New Roman" w:eastAsia="Calibri" w:hAnsi="Times New Roman"/>
                <w:sz w:val="28"/>
                <w:szCs w:val="28"/>
                <w:lang w:eastAsia="en-US"/>
              </w:rPr>
              <w:t>р/с    ____________</w:t>
            </w:r>
            <w:r w:rsidR="00A82F02">
              <w:rPr>
                <w:rFonts w:ascii="Times New Roman" w:eastAsia="Calibri" w:hAnsi="Times New Roman"/>
                <w:sz w:val="28"/>
                <w:szCs w:val="28"/>
                <w:lang w:eastAsia="en-US"/>
              </w:rPr>
              <w:t>_</w:t>
            </w:r>
            <w:r w:rsidRPr="008A589A">
              <w:rPr>
                <w:rFonts w:ascii="Times New Roman" w:eastAsia="Calibri" w:hAnsi="Times New Roman"/>
                <w:sz w:val="28"/>
                <w:szCs w:val="28"/>
                <w:lang w:eastAsia="en-US"/>
              </w:rPr>
              <w:t>____________</w:t>
            </w:r>
          </w:p>
          <w:p w14:paraId="12DAB93F" w14:textId="7795AF74" w:rsidR="004A48AE" w:rsidRPr="008A589A" w:rsidRDefault="004A48AE" w:rsidP="004A48AE">
            <w:pPr>
              <w:ind w:firstLine="0"/>
              <w:rPr>
                <w:rFonts w:ascii="Times New Roman" w:eastAsia="Calibri" w:hAnsi="Times New Roman"/>
                <w:sz w:val="28"/>
                <w:szCs w:val="28"/>
                <w:lang w:eastAsia="en-US"/>
              </w:rPr>
            </w:pPr>
            <w:r w:rsidRPr="008A589A">
              <w:rPr>
                <w:rFonts w:ascii="Times New Roman" w:eastAsia="Calibri" w:hAnsi="Times New Roman"/>
                <w:sz w:val="28"/>
                <w:szCs w:val="28"/>
                <w:lang w:eastAsia="en-US"/>
              </w:rPr>
              <w:t>к/с   ________________</w:t>
            </w:r>
            <w:r w:rsidR="005E60D7">
              <w:rPr>
                <w:rFonts w:ascii="Times New Roman" w:eastAsia="Calibri" w:hAnsi="Times New Roman"/>
                <w:sz w:val="28"/>
                <w:szCs w:val="28"/>
                <w:lang w:eastAsia="en-US"/>
              </w:rPr>
              <w:t>__</w:t>
            </w:r>
            <w:r w:rsidRPr="008A589A">
              <w:rPr>
                <w:rFonts w:ascii="Times New Roman" w:eastAsia="Calibri" w:hAnsi="Times New Roman"/>
                <w:sz w:val="28"/>
                <w:szCs w:val="28"/>
                <w:lang w:eastAsia="en-US"/>
              </w:rPr>
              <w:t>________</w:t>
            </w:r>
          </w:p>
          <w:p w14:paraId="6C0168DF" w14:textId="77777777" w:rsidR="004A48AE" w:rsidRPr="008A589A" w:rsidRDefault="004A48AE" w:rsidP="004A48AE">
            <w:pPr>
              <w:spacing w:before="0"/>
              <w:ind w:firstLine="0"/>
              <w:contextualSpacing/>
              <w:jc w:val="left"/>
              <w:rPr>
                <w:rFonts w:ascii="Times New Roman" w:eastAsia="Calibri" w:hAnsi="Times New Roman"/>
                <w:sz w:val="28"/>
                <w:szCs w:val="28"/>
                <w:lang w:eastAsia="en-US"/>
              </w:rPr>
            </w:pPr>
          </w:p>
        </w:tc>
      </w:tr>
      <w:tr w:rsidR="004A48AE" w:rsidRPr="008A589A" w14:paraId="104736CC" w14:textId="77777777" w:rsidTr="004A48AE">
        <w:tc>
          <w:tcPr>
            <w:tcW w:w="5137" w:type="dxa"/>
            <w:shd w:val="clear" w:color="auto" w:fill="auto"/>
          </w:tcPr>
          <w:p w14:paraId="4A2FFF56" w14:textId="77777777" w:rsidR="004A48AE" w:rsidRPr="008A589A" w:rsidRDefault="004A48AE" w:rsidP="004A48AE">
            <w:pPr>
              <w:rPr>
                <w:rFonts w:ascii="Times New Roman" w:eastAsia="Calibri" w:hAnsi="Times New Roman"/>
                <w:sz w:val="28"/>
                <w:szCs w:val="28"/>
                <w:lang w:eastAsia="en-US"/>
              </w:rPr>
            </w:pPr>
          </w:p>
          <w:p w14:paraId="2E635C43" w14:textId="77777777" w:rsidR="004A48AE" w:rsidRPr="008A589A" w:rsidRDefault="004A48AE" w:rsidP="004A48AE">
            <w:pPr>
              <w:ind w:firstLine="0"/>
              <w:rPr>
                <w:rFonts w:ascii="Times New Roman" w:eastAsia="Calibri" w:hAnsi="Times New Roman"/>
                <w:sz w:val="28"/>
                <w:szCs w:val="28"/>
                <w:lang w:eastAsia="en-US"/>
              </w:rPr>
            </w:pPr>
            <w:r w:rsidRPr="008A589A">
              <w:rPr>
                <w:rFonts w:ascii="Times New Roman" w:eastAsia="Calibri" w:hAnsi="Times New Roman"/>
                <w:sz w:val="28"/>
                <w:szCs w:val="28"/>
                <w:lang w:eastAsia="en-US"/>
              </w:rPr>
              <w:t>Глава города Новокузнецка</w:t>
            </w:r>
          </w:p>
          <w:p w14:paraId="34D73DE6" w14:textId="77777777" w:rsidR="004A48AE" w:rsidRPr="008A589A" w:rsidRDefault="004A48AE" w:rsidP="004A48AE">
            <w:pPr>
              <w:ind w:firstLine="0"/>
              <w:rPr>
                <w:rFonts w:ascii="Times New Roman" w:eastAsia="Calibri" w:hAnsi="Times New Roman"/>
                <w:sz w:val="28"/>
                <w:szCs w:val="28"/>
                <w:lang w:eastAsia="en-US"/>
              </w:rPr>
            </w:pPr>
            <w:r w:rsidRPr="008A589A">
              <w:rPr>
                <w:rFonts w:ascii="Times New Roman" w:eastAsia="Calibri" w:hAnsi="Times New Roman"/>
                <w:sz w:val="28"/>
                <w:szCs w:val="28"/>
                <w:lang w:eastAsia="en-US"/>
              </w:rPr>
              <w:t>___________________</w:t>
            </w:r>
            <w:r>
              <w:rPr>
                <w:rFonts w:ascii="Times New Roman" w:eastAsia="Calibri" w:hAnsi="Times New Roman"/>
                <w:sz w:val="28"/>
                <w:szCs w:val="28"/>
                <w:lang w:eastAsia="en-US"/>
              </w:rPr>
              <w:t>_____</w:t>
            </w:r>
          </w:p>
          <w:p w14:paraId="406E65F0" w14:textId="77777777" w:rsidR="004A48AE" w:rsidRPr="008A589A" w:rsidRDefault="004A48AE" w:rsidP="004A48AE">
            <w:pPr>
              <w:rPr>
                <w:rFonts w:ascii="Times New Roman" w:eastAsia="Calibri" w:hAnsi="Times New Roman"/>
                <w:sz w:val="28"/>
                <w:szCs w:val="28"/>
                <w:lang w:eastAsia="en-US"/>
              </w:rPr>
            </w:pPr>
          </w:p>
          <w:p w14:paraId="664989AB" w14:textId="77777777" w:rsidR="004A48AE" w:rsidRPr="008A589A" w:rsidRDefault="00FF6AA7" w:rsidP="00FF6AA7">
            <w:pPr>
              <w:ind w:firstLine="0"/>
              <w:contextualSpacing/>
              <w:jc w:val="left"/>
              <w:rPr>
                <w:rFonts w:ascii="Times New Roman" w:eastAsia="Calibri" w:hAnsi="Times New Roman"/>
                <w:sz w:val="28"/>
                <w:szCs w:val="28"/>
                <w:lang w:eastAsia="en-US"/>
              </w:rPr>
            </w:pPr>
            <w:r>
              <w:rPr>
                <w:rFonts w:ascii="Times New Roman" w:eastAsia="Calibri" w:hAnsi="Times New Roman"/>
                <w:sz w:val="28"/>
                <w:szCs w:val="28"/>
                <w:lang w:eastAsia="en-US"/>
              </w:rPr>
              <w:t>МП</w:t>
            </w:r>
          </w:p>
        </w:tc>
        <w:tc>
          <w:tcPr>
            <w:tcW w:w="5103" w:type="dxa"/>
          </w:tcPr>
          <w:p w14:paraId="2E334B06" w14:textId="77777777" w:rsidR="004A48AE" w:rsidRPr="008A589A" w:rsidRDefault="004A48AE" w:rsidP="004A48AE">
            <w:pPr>
              <w:rPr>
                <w:rFonts w:ascii="Times New Roman" w:eastAsia="Calibri" w:hAnsi="Times New Roman"/>
                <w:sz w:val="28"/>
                <w:szCs w:val="28"/>
                <w:lang w:eastAsia="en-US"/>
              </w:rPr>
            </w:pPr>
          </w:p>
          <w:p w14:paraId="00D20039" w14:textId="6CD6C067" w:rsidR="00FF6AA7" w:rsidRDefault="00FF6AA7" w:rsidP="004A48AE">
            <w:pPr>
              <w:rPr>
                <w:rFonts w:ascii="Times New Roman" w:eastAsia="Calibri" w:hAnsi="Times New Roman"/>
                <w:sz w:val="28"/>
                <w:szCs w:val="28"/>
                <w:lang w:eastAsia="en-US"/>
              </w:rPr>
            </w:pPr>
            <w:r>
              <w:rPr>
                <w:rFonts w:ascii="Times New Roman" w:eastAsia="Calibri" w:hAnsi="Times New Roman"/>
                <w:sz w:val="28"/>
                <w:szCs w:val="28"/>
                <w:lang w:eastAsia="en-US"/>
              </w:rPr>
              <w:t>_________________</w:t>
            </w:r>
            <w:r w:rsidR="005E60D7">
              <w:rPr>
                <w:rFonts w:ascii="Times New Roman" w:eastAsia="Calibri" w:hAnsi="Times New Roman"/>
                <w:sz w:val="28"/>
                <w:szCs w:val="28"/>
                <w:lang w:eastAsia="en-US"/>
              </w:rPr>
              <w:t>_</w:t>
            </w:r>
            <w:r>
              <w:rPr>
                <w:rFonts w:ascii="Times New Roman" w:eastAsia="Calibri" w:hAnsi="Times New Roman"/>
                <w:sz w:val="28"/>
                <w:szCs w:val="28"/>
                <w:lang w:eastAsia="en-US"/>
              </w:rPr>
              <w:t>_______</w:t>
            </w:r>
          </w:p>
          <w:p w14:paraId="135F326C" w14:textId="05A02DC0" w:rsidR="004A48AE" w:rsidRPr="008A589A" w:rsidRDefault="00FF6AA7" w:rsidP="004A48AE">
            <w:pPr>
              <w:rPr>
                <w:rFonts w:ascii="Times New Roman" w:eastAsia="Calibri" w:hAnsi="Times New Roman"/>
                <w:sz w:val="28"/>
                <w:szCs w:val="28"/>
                <w:lang w:eastAsia="en-US"/>
              </w:rPr>
            </w:pPr>
            <w:r>
              <w:rPr>
                <w:rFonts w:ascii="Times New Roman" w:eastAsia="Calibri" w:hAnsi="Times New Roman"/>
                <w:sz w:val="28"/>
                <w:szCs w:val="28"/>
                <w:lang w:eastAsia="en-US"/>
              </w:rPr>
              <w:t>______</w:t>
            </w:r>
            <w:r w:rsidR="004A48AE" w:rsidRPr="008A589A">
              <w:rPr>
                <w:rFonts w:ascii="Times New Roman" w:eastAsia="Calibri" w:hAnsi="Times New Roman"/>
                <w:sz w:val="28"/>
                <w:szCs w:val="28"/>
                <w:lang w:eastAsia="en-US"/>
              </w:rPr>
              <w:t>___________________</w:t>
            </w:r>
          </w:p>
          <w:p w14:paraId="461E170D" w14:textId="77777777" w:rsidR="004A48AE" w:rsidRPr="008A589A" w:rsidRDefault="004A48AE" w:rsidP="004A48AE">
            <w:pPr>
              <w:rPr>
                <w:rFonts w:ascii="Times New Roman" w:eastAsia="Calibri" w:hAnsi="Times New Roman"/>
                <w:sz w:val="28"/>
                <w:szCs w:val="28"/>
                <w:lang w:eastAsia="en-US"/>
              </w:rPr>
            </w:pPr>
          </w:p>
          <w:p w14:paraId="0B672D72" w14:textId="77777777" w:rsidR="004A48AE" w:rsidRPr="008A589A" w:rsidRDefault="00FF6AA7" w:rsidP="00FF6AA7">
            <w:pPr>
              <w:ind w:firstLine="0"/>
              <w:rPr>
                <w:rFonts w:ascii="Times New Roman" w:eastAsia="Calibri" w:hAnsi="Times New Roman"/>
                <w:sz w:val="28"/>
                <w:szCs w:val="28"/>
                <w:lang w:eastAsia="en-US"/>
              </w:rPr>
            </w:pPr>
            <w:r>
              <w:rPr>
                <w:rFonts w:ascii="Times New Roman" w:eastAsia="Calibri" w:hAnsi="Times New Roman"/>
                <w:sz w:val="28"/>
                <w:szCs w:val="28"/>
                <w:lang w:eastAsia="en-US"/>
              </w:rPr>
              <w:t xml:space="preserve">          МП</w:t>
            </w:r>
            <w:r w:rsidR="00A82F02">
              <w:rPr>
                <w:rFonts w:ascii="Times New Roman" w:eastAsia="Calibri" w:hAnsi="Times New Roman"/>
                <w:sz w:val="28"/>
                <w:szCs w:val="28"/>
                <w:lang w:eastAsia="en-US"/>
              </w:rPr>
              <w:t xml:space="preserve"> </w:t>
            </w:r>
            <w:r>
              <w:rPr>
                <w:rFonts w:ascii="Times New Roman" w:eastAsia="Calibri" w:hAnsi="Times New Roman"/>
                <w:sz w:val="28"/>
                <w:szCs w:val="28"/>
                <w:lang w:eastAsia="en-US"/>
              </w:rPr>
              <w:t>(при наличии)</w:t>
            </w:r>
          </w:p>
        </w:tc>
      </w:tr>
      <w:tr w:rsidR="004A48AE" w:rsidRPr="008A589A" w14:paraId="71226D9F" w14:textId="77777777" w:rsidTr="004A48AE">
        <w:tc>
          <w:tcPr>
            <w:tcW w:w="5137" w:type="dxa"/>
            <w:shd w:val="clear" w:color="auto" w:fill="auto"/>
          </w:tcPr>
          <w:p w14:paraId="170DF56C" w14:textId="77777777" w:rsidR="004A48AE" w:rsidRPr="008A589A" w:rsidRDefault="004A48AE" w:rsidP="004A48AE">
            <w:pPr>
              <w:rPr>
                <w:rFonts w:ascii="Times New Roman" w:eastAsia="Calibri" w:hAnsi="Times New Roman"/>
                <w:sz w:val="28"/>
                <w:szCs w:val="28"/>
                <w:lang w:eastAsia="en-US"/>
              </w:rPr>
            </w:pPr>
          </w:p>
        </w:tc>
        <w:tc>
          <w:tcPr>
            <w:tcW w:w="5103" w:type="dxa"/>
          </w:tcPr>
          <w:p w14:paraId="0D8CE463" w14:textId="77777777" w:rsidR="004A48AE" w:rsidRPr="008A589A" w:rsidRDefault="004A48AE" w:rsidP="004A48AE">
            <w:pPr>
              <w:rPr>
                <w:rFonts w:ascii="Times New Roman" w:eastAsia="Calibri" w:hAnsi="Times New Roman"/>
                <w:sz w:val="28"/>
                <w:szCs w:val="28"/>
                <w:lang w:eastAsia="en-US"/>
              </w:rPr>
            </w:pPr>
          </w:p>
        </w:tc>
      </w:tr>
    </w:tbl>
    <w:p w14:paraId="50D46DCA" w14:textId="77777777" w:rsidR="00A82F02" w:rsidRPr="008A589A" w:rsidRDefault="004A48AE" w:rsidP="004A48AE">
      <w:pPr>
        <w:spacing w:before="0"/>
        <w:ind w:firstLine="0"/>
        <w:contextualSpacing/>
        <w:jc w:val="right"/>
        <w:rPr>
          <w:rFonts w:ascii="Times New Roman" w:eastAsia="Calibri" w:hAnsi="Times New Roman"/>
          <w:sz w:val="22"/>
          <w:szCs w:val="24"/>
          <w:lang w:eastAsia="en-US"/>
        </w:rPr>
      </w:pPr>
      <w:r w:rsidRPr="008A589A">
        <w:rPr>
          <w:rFonts w:ascii="Times New Roman" w:eastAsia="Calibri" w:hAnsi="Times New Roman"/>
          <w:sz w:val="26"/>
          <w:szCs w:val="26"/>
          <w:lang w:eastAsia="en-US"/>
        </w:rPr>
        <w:br w:type="page"/>
      </w:r>
    </w:p>
    <w:tbl>
      <w:tblPr>
        <w:tblStyle w:val="af0"/>
        <w:tblW w:w="0" w:type="auto"/>
        <w:tblInd w:w="5062" w:type="dxa"/>
        <w:tblLook w:val="04A0" w:firstRow="1" w:lastRow="0" w:firstColumn="1" w:lastColumn="0" w:noHBand="0" w:noVBand="1"/>
      </w:tblPr>
      <w:tblGrid>
        <w:gridCol w:w="3935"/>
      </w:tblGrid>
      <w:tr w:rsidR="00A82F02" w:rsidRPr="00A82F02" w14:paraId="277A926E" w14:textId="77777777" w:rsidTr="00A82F02">
        <w:tc>
          <w:tcPr>
            <w:tcW w:w="3935" w:type="dxa"/>
            <w:tcBorders>
              <w:top w:val="nil"/>
              <w:left w:val="nil"/>
              <w:bottom w:val="nil"/>
              <w:right w:val="nil"/>
            </w:tcBorders>
          </w:tcPr>
          <w:p w14:paraId="77479C4E" w14:textId="77777777" w:rsidR="009D0C98" w:rsidRDefault="00A82F02" w:rsidP="00A82F02">
            <w:pPr>
              <w:spacing w:before="0"/>
              <w:ind w:firstLine="0"/>
              <w:contextualSpacing/>
              <w:rPr>
                <w:rFonts w:ascii="Times New Roman" w:hAnsi="Times New Roman"/>
                <w:bCs/>
                <w:iCs/>
                <w:sz w:val="28"/>
                <w:szCs w:val="28"/>
              </w:rPr>
            </w:pPr>
            <w:r w:rsidRPr="00A82F02">
              <w:rPr>
                <w:rFonts w:ascii="Times New Roman" w:eastAsia="Calibri" w:hAnsi="Times New Roman"/>
                <w:sz w:val="28"/>
                <w:szCs w:val="28"/>
                <w:lang w:eastAsia="en-US"/>
              </w:rPr>
              <w:lastRenderedPageBreak/>
              <w:t>Приложение</w:t>
            </w:r>
            <w:r>
              <w:rPr>
                <w:rFonts w:ascii="Times New Roman" w:eastAsia="Calibri" w:hAnsi="Times New Roman"/>
                <w:sz w:val="28"/>
                <w:szCs w:val="28"/>
                <w:lang w:eastAsia="en-US"/>
              </w:rPr>
              <w:t xml:space="preserve"> </w:t>
            </w:r>
            <w:r w:rsidRPr="00A82F02">
              <w:rPr>
                <w:rFonts w:ascii="Times New Roman" w:hAnsi="Times New Roman"/>
                <w:bCs/>
                <w:iCs/>
                <w:sz w:val="28"/>
                <w:szCs w:val="28"/>
              </w:rPr>
              <w:t xml:space="preserve">к соглашению </w:t>
            </w:r>
          </w:p>
          <w:p w14:paraId="0084B022" w14:textId="114460E3" w:rsidR="00A82F02" w:rsidRPr="00A82F02" w:rsidRDefault="00A82F02" w:rsidP="00A82F02">
            <w:pPr>
              <w:spacing w:before="0"/>
              <w:ind w:firstLine="0"/>
              <w:contextualSpacing/>
              <w:rPr>
                <w:rFonts w:ascii="Times New Roman" w:hAnsi="Times New Roman"/>
                <w:bCs/>
                <w:iCs/>
                <w:sz w:val="28"/>
                <w:szCs w:val="28"/>
              </w:rPr>
            </w:pPr>
            <w:r w:rsidRPr="00A82F02">
              <w:rPr>
                <w:rFonts w:ascii="Times New Roman" w:hAnsi="Times New Roman"/>
                <w:bCs/>
                <w:iCs/>
                <w:sz w:val="28"/>
                <w:szCs w:val="28"/>
              </w:rPr>
              <w:t>о предоставлении</w:t>
            </w:r>
          </w:p>
          <w:p w14:paraId="7D65C258" w14:textId="77777777" w:rsidR="00A82F02" w:rsidRPr="00A82F02" w:rsidRDefault="00A82F02" w:rsidP="00A82F02">
            <w:pPr>
              <w:keepNext/>
              <w:keepLines/>
              <w:spacing w:before="0"/>
              <w:ind w:firstLine="0"/>
              <w:outlineLvl w:val="3"/>
              <w:rPr>
                <w:rFonts w:ascii="Times New Roman" w:hAnsi="Times New Roman"/>
                <w:bCs/>
                <w:iCs/>
                <w:sz w:val="28"/>
                <w:szCs w:val="28"/>
              </w:rPr>
            </w:pPr>
            <w:r w:rsidRPr="00A82F02">
              <w:rPr>
                <w:rFonts w:ascii="Times New Roman" w:hAnsi="Times New Roman"/>
                <w:bCs/>
                <w:iCs/>
                <w:sz w:val="28"/>
                <w:szCs w:val="28"/>
              </w:rPr>
              <w:t>финансовой поддержки</w:t>
            </w:r>
          </w:p>
          <w:p w14:paraId="43DD9A70" w14:textId="77777777" w:rsidR="00A82F02" w:rsidRPr="00A82F02" w:rsidRDefault="00A82F02" w:rsidP="00A82F02">
            <w:pPr>
              <w:spacing w:before="0"/>
              <w:ind w:firstLine="0"/>
              <w:contextualSpacing/>
              <w:rPr>
                <w:rFonts w:ascii="Times New Roman" w:eastAsia="Calibri" w:hAnsi="Times New Roman"/>
                <w:sz w:val="28"/>
                <w:szCs w:val="28"/>
                <w:lang w:eastAsia="en-US"/>
              </w:rPr>
            </w:pPr>
            <w:r w:rsidRPr="00A82F02">
              <w:rPr>
                <w:rFonts w:ascii="Times New Roman" w:hAnsi="Times New Roman"/>
                <w:bCs/>
                <w:iCs/>
                <w:sz w:val="28"/>
                <w:szCs w:val="28"/>
              </w:rPr>
              <w:t xml:space="preserve">№___ от </w:t>
            </w:r>
            <w:r>
              <w:rPr>
                <w:rFonts w:ascii="Times New Roman" w:hAnsi="Times New Roman"/>
                <w:bCs/>
                <w:iCs/>
                <w:sz w:val="28"/>
                <w:szCs w:val="28"/>
              </w:rPr>
              <w:t>_________ 20____</w:t>
            </w:r>
          </w:p>
        </w:tc>
      </w:tr>
    </w:tbl>
    <w:p w14:paraId="24505457" w14:textId="77777777" w:rsidR="004A48AE" w:rsidRPr="00A82F02" w:rsidRDefault="004A48AE" w:rsidP="004A48AE">
      <w:pPr>
        <w:keepNext/>
        <w:keepLines/>
        <w:spacing w:before="0"/>
        <w:jc w:val="right"/>
        <w:outlineLvl w:val="3"/>
        <w:rPr>
          <w:rFonts w:ascii="Times New Roman" w:hAnsi="Times New Roman"/>
          <w:bCs/>
          <w:iCs/>
          <w:sz w:val="28"/>
          <w:szCs w:val="28"/>
        </w:rPr>
      </w:pPr>
    </w:p>
    <w:p w14:paraId="38C040EF" w14:textId="77777777" w:rsidR="004A48AE" w:rsidRPr="00A82F02" w:rsidRDefault="004A48AE" w:rsidP="004A48AE">
      <w:pPr>
        <w:keepNext/>
        <w:keepLines/>
        <w:spacing w:before="200"/>
        <w:jc w:val="center"/>
        <w:outlineLvl w:val="3"/>
        <w:rPr>
          <w:rFonts w:ascii="Times New Roman" w:hAnsi="Times New Roman"/>
          <w:bCs/>
          <w:iCs/>
          <w:sz w:val="28"/>
          <w:szCs w:val="28"/>
        </w:rPr>
      </w:pPr>
      <w:r w:rsidRPr="00A82F02">
        <w:rPr>
          <w:rFonts w:ascii="Times New Roman" w:hAnsi="Times New Roman"/>
          <w:bCs/>
          <w:iCs/>
          <w:sz w:val="28"/>
          <w:szCs w:val="28"/>
        </w:rPr>
        <w:t>Отчет о деятельности получателя субсидии</w:t>
      </w:r>
    </w:p>
    <w:p w14:paraId="4287D48F" w14:textId="77777777" w:rsidR="004A48AE" w:rsidRPr="00A82F02" w:rsidRDefault="004A48AE" w:rsidP="004A48AE">
      <w:pPr>
        <w:jc w:val="center"/>
        <w:rPr>
          <w:rFonts w:ascii="Times New Roman" w:hAnsi="Times New Roman"/>
          <w:sz w:val="28"/>
          <w:szCs w:val="28"/>
        </w:rPr>
      </w:pPr>
      <w:r w:rsidRPr="00A82F02">
        <w:rPr>
          <w:rFonts w:ascii="Times New Roman" w:hAnsi="Times New Roman"/>
          <w:sz w:val="28"/>
          <w:szCs w:val="28"/>
        </w:rPr>
        <w:t>_______________________________________________________________</w:t>
      </w:r>
    </w:p>
    <w:p w14:paraId="6FF25394" w14:textId="77777777" w:rsidR="004A48AE" w:rsidRPr="008A589A" w:rsidRDefault="004A48AE" w:rsidP="004A48AE">
      <w:pPr>
        <w:jc w:val="center"/>
        <w:rPr>
          <w:rFonts w:ascii="Times New Roman" w:hAnsi="Times New Roman"/>
          <w:sz w:val="20"/>
        </w:rPr>
      </w:pPr>
      <w:r w:rsidRPr="008A589A">
        <w:rPr>
          <w:rFonts w:ascii="Times New Roman" w:hAnsi="Times New Roman"/>
          <w:sz w:val="20"/>
        </w:rPr>
        <w:t>(полное наименование получателя</w:t>
      </w:r>
      <w:r>
        <w:rPr>
          <w:rFonts w:ascii="Times New Roman" w:hAnsi="Times New Roman"/>
          <w:sz w:val="20"/>
        </w:rPr>
        <w:t xml:space="preserve"> субсидии</w:t>
      </w:r>
      <w:r w:rsidRPr="008A589A">
        <w:rPr>
          <w:rFonts w:ascii="Times New Roman" w:hAnsi="Times New Roman"/>
          <w:sz w:val="20"/>
        </w:rPr>
        <w:t xml:space="preserve">, дата, номер соглашения о предоставлении </w:t>
      </w:r>
      <w:r>
        <w:rPr>
          <w:rFonts w:ascii="Times New Roman" w:hAnsi="Times New Roman"/>
          <w:sz w:val="20"/>
        </w:rPr>
        <w:t>финансовой поддержки</w:t>
      </w:r>
      <w:r w:rsidRPr="008A589A">
        <w:rPr>
          <w:rFonts w:ascii="Times New Roman" w:hAnsi="Times New Roman"/>
          <w:sz w:val="20"/>
        </w:rPr>
        <w: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4281"/>
        <w:gridCol w:w="1418"/>
        <w:gridCol w:w="1417"/>
        <w:gridCol w:w="1672"/>
      </w:tblGrid>
      <w:tr w:rsidR="004A48AE" w:rsidRPr="008A589A" w14:paraId="707FB9BE" w14:textId="77777777" w:rsidTr="00DA1D59">
        <w:trPr>
          <w:trHeight w:val="1293"/>
        </w:trPr>
        <w:tc>
          <w:tcPr>
            <w:tcW w:w="993" w:type="dxa"/>
            <w:tcBorders>
              <w:top w:val="single" w:sz="4" w:space="0" w:color="auto"/>
              <w:left w:val="single" w:sz="4" w:space="0" w:color="auto"/>
              <w:bottom w:val="single" w:sz="4" w:space="0" w:color="auto"/>
              <w:right w:val="single" w:sz="4" w:space="0" w:color="auto"/>
            </w:tcBorders>
            <w:vAlign w:val="center"/>
          </w:tcPr>
          <w:p w14:paraId="3E7D489B" w14:textId="77777777" w:rsidR="004A48AE" w:rsidRPr="00A82F02" w:rsidRDefault="004A48AE" w:rsidP="00A82F02">
            <w:pPr>
              <w:ind w:right="382" w:firstLine="0"/>
              <w:jc w:val="center"/>
              <w:rPr>
                <w:rFonts w:ascii="Times New Roman" w:hAnsi="Times New Roman"/>
                <w:sz w:val="28"/>
                <w:szCs w:val="28"/>
              </w:rPr>
            </w:pPr>
            <w:r w:rsidRPr="00A82F02">
              <w:rPr>
                <w:rFonts w:ascii="Times New Roman" w:hAnsi="Times New Roman"/>
                <w:sz w:val="28"/>
                <w:szCs w:val="28"/>
              </w:rPr>
              <w:t>№</w:t>
            </w:r>
            <w:r w:rsidR="00A82F02" w:rsidRPr="00A82F02">
              <w:rPr>
                <w:rFonts w:ascii="Times New Roman" w:hAnsi="Times New Roman"/>
                <w:sz w:val="28"/>
                <w:szCs w:val="28"/>
              </w:rPr>
              <w:t xml:space="preserve"> п/п</w:t>
            </w:r>
          </w:p>
        </w:tc>
        <w:tc>
          <w:tcPr>
            <w:tcW w:w="4281" w:type="dxa"/>
            <w:tcBorders>
              <w:top w:val="single" w:sz="4" w:space="0" w:color="auto"/>
              <w:left w:val="single" w:sz="4" w:space="0" w:color="auto"/>
              <w:bottom w:val="single" w:sz="4" w:space="0" w:color="auto"/>
              <w:right w:val="single" w:sz="4" w:space="0" w:color="auto"/>
            </w:tcBorders>
            <w:vAlign w:val="center"/>
          </w:tcPr>
          <w:p w14:paraId="67573541" w14:textId="77777777" w:rsidR="004A48AE" w:rsidRPr="00A82F02" w:rsidRDefault="004A48AE" w:rsidP="004A48AE">
            <w:pPr>
              <w:ind w:firstLine="33"/>
              <w:jc w:val="center"/>
              <w:rPr>
                <w:rFonts w:ascii="Times New Roman" w:hAnsi="Times New Roman"/>
                <w:sz w:val="28"/>
                <w:szCs w:val="28"/>
              </w:rPr>
            </w:pPr>
            <w:r w:rsidRPr="00A82F02">
              <w:rPr>
                <w:rFonts w:ascii="Times New Roman" w:hAnsi="Times New Roman"/>
                <w:sz w:val="28"/>
                <w:szCs w:val="28"/>
              </w:rPr>
              <w:t>Наименование показателя</w:t>
            </w:r>
          </w:p>
        </w:tc>
        <w:tc>
          <w:tcPr>
            <w:tcW w:w="1418" w:type="dxa"/>
            <w:tcBorders>
              <w:top w:val="single" w:sz="4" w:space="0" w:color="auto"/>
              <w:left w:val="single" w:sz="4" w:space="0" w:color="auto"/>
              <w:bottom w:val="single" w:sz="4" w:space="0" w:color="auto"/>
              <w:right w:val="single" w:sz="4" w:space="0" w:color="auto"/>
            </w:tcBorders>
          </w:tcPr>
          <w:p w14:paraId="17A2DB61" w14:textId="77777777" w:rsidR="004A48AE" w:rsidRPr="00A82F02" w:rsidRDefault="004A48AE" w:rsidP="004A48AE">
            <w:pPr>
              <w:spacing w:after="120"/>
              <w:ind w:firstLine="0"/>
              <w:jc w:val="center"/>
              <w:rPr>
                <w:rFonts w:ascii="Times New Roman" w:hAnsi="Times New Roman"/>
                <w:sz w:val="28"/>
                <w:szCs w:val="28"/>
              </w:rPr>
            </w:pPr>
            <w:r w:rsidRPr="00A82F02">
              <w:rPr>
                <w:rFonts w:ascii="Times New Roman" w:hAnsi="Times New Roman"/>
                <w:sz w:val="28"/>
                <w:szCs w:val="28"/>
              </w:rPr>
              <w:t xml:space="preserve">За предшествующий календарный год оказания финансовой поддержки </w:t>
            </w:r>
          </w:p>
        </w:tc>
        <w:tc>
          <w:tcPr>
            <w:tcW w:w="1417" w:type="dxa"/>
            <w:tcBorders>
              <w:top w:val="single" w:sz="4" w:space="0" w:color="auto"/>
              <w:left w:val="single" w:sz="4" w:space="0" w:color="auto"/>
              <w:bottom w:val="single" w:sz="4" w:space="0" w:color="auto"/>
              <w:right w:val="single" w:sz="4" w:space="0" w:color="auto"/>
            </w:tcBorders>
          </w:tcPr>
          <w:p w14:paraId="5DC6C6C4" w14:textId="77777777" w:rsidR="004A48AE" w:rsidRPr="00A82F02" w:rsidRDefault="004A48AE" w:rsidP="004A48AE">
            <w:pPr>
              <w:ind w:firstLine="0"/>
              <w:jc w:val="center"/>
              <w:rPr>
                <w:rFonts w:ascii="Times New Roman" w:hAnsi="Times New Roman"/>
                <w:sz w:val="28"/>
                <w:szCs w:val="28"/>
              </w:rPr>
            </w:pPr>
            <w:r w:rsidRPr="00A82F02">
              <w:rPr>
                <w:rFonts w:ascii="Times New Roman" w:hAnsi="Times New Roman"/>
                <w:sz w:val="28"/>
                <w:szCs w:val="28"/>
              </w:rPr>
              <w:t xml:space="preserve">За год оказания финансовой поддержки </w:t>
            </w:r>
          </w:p>
        </w:tc>
        <w:tc>
          <w:tcPr>
            <w:tcW w:w="1672" w:type="dxa"/>
            <w:tcBorders>
              <w:top w:val="single" w:sz="4" w:space="0" w:color="auto"/>
              <w:left w:val="single" w:sz="4" w:space="0" w:color="auto"/>
              <w:bottom w:val="single" w:sz="4" w:space="0" w:color="auto"/>
              <w:right w:val="single" w:sz="4" w:space="0" w:color="auto"/>
            </w:tcBorders>
          </w:tcPr>
          <w:p w14:paraId="2DC445B0" w14:textId="77777777" w:rsidR="004A48AE" w:rsidRPr="00A82F02" w:rsidRDefault="004A48AE" w:rsidP="004A48AE">
            <w:pPr>
              <w:ind w:firstLine="0"/>
              <w:jc w:val="center"/>
              <w:rPr>
                <w:rFonts w:ascii="Times New Roman" w:hAnsi="Times New Roman"/>
                <w:sz w:val="28"/>
                <w:szCs w:val="28"/>
              </w:rPr>
            </w:pPr>
            <w:r w:rsidRPr="00A82F02">
              <w:rPr>
                <w:rFonts w:ascii="Times New Roman" w:hAnsi="Times New Roman"/>
                <w:sz w:val="28"/>
                <w:szCs w:val="28"/>
              </w:rPr>
              <w:t>На отчетную дату</w:t>
            </w:r>
          </w:p>
          <w:p w14:paraId="5DB24DC6" w14:textId="77777777" w:rsidR="004A48AE" w:rsidRPr="00A82F02" w:rsidRDefault="004A48AE" w:rsidP="004A48AE">
            <w:pPr>
              <w:ind w:firstLine="0"/>
              <w:jc w:val="center"/>
              <w:rPr>
                <w:rFonts w:ascii="Times New Roman" w:hAnsi="Times New Roman"/>
                <w:sz w:val="28"/>
                <w:szCs w:val="28"/>
              </w:rPr>
            </w:pPr>
            <w:r w:rsidRPr="00A82F02">
              <w:rPr>
                <w:rFonts w:ascii="Times New Roman" w:hAnsi="Times New Roman"/>
                <w:sz w:val="28"/>
                <w:szCs w:val="28"/>
              </w:rPr>
              <w:t>(полугодие; год нарастающим итогом)</w:t>
            </w:r>
          </w:p>
          <w:p w14:paraId="1C5E80CB" w14:textId="77777777" w:rsidR="004A48AE" w:rsidRPr="00A82F02" w:rsidRDefault="004A48AE" w:rsidP="004A48AE">
            <w:pPr>
              <w:ind w:firstLine="0"/>
              <w:jc w:val="center"/>
              <w:rPr>
                <w:rFonts w:ascii="Times New Roman" w:hAnsi="Times New Roman"/>
                <w:sz w:val="28"/>
                <w:szCs w:val="28"/>
              </w:rPr>
            </w:pPr>
          </w:p>
        </w:tc>
      </w:tr>
      <w:tr w:rsidR="004A48AE" w:rsidRPr="008A589A" w14:paraId="3442EBB2" w14:textId="77777777" w:rsidTr="00DA1D59">
        <w:trPr>
          <w:trHeight w:val="295"/>
        </w:trPr>
        <w:tc>
          <w:tcPr>
            <w:tcW w:w="993" w:type="dxa"/>
            <w:tcBorders>
              <w:top w:val="single" w:sz="4" w:space="0" w:color="auto"/>
              <w:left w:val="single" w:sz="4" w:space="0" w:color="auto"/>
              <w:bottom w:val="single" w:sz="4" w:space="0" w:color="auto"/>
              <w:right w:val="single" w:sz="4" w:space="0" w:color="auto"/>
            </w:tcBorders>
            <w:vAlign w:val="center"/>
          </w:tcPr>
          <w:p w14:paraId="6F05B198" w14:textId="77777777" w:rsidR="004A48AE" w:rsidRPr="00A82F02" w:rsidRDefault="004A48AE" w:rsidP="004A48AE">
            <w:pPr>
              <w:ind w:right="382" w:firstLine="0"/>
              <w:jc w:val="center"/>
              <w:rPr>
                <w:rFonts w:ascii="Times New Roman" w:hAnsi="Times New Roman"/>
                <w:sz w:val="28"/>
                <w:szCs w:val="28"/>
              </w:rPr>
            </w:pPr>
            <w:r w:rsidRPr="00A82F02">
              <w:rPr>
                <w:rFonts w:ascii="Times New Roman" w:hAnsi="Times New Roman"/>
                <w:sz w:val="28"/>
                <w:szCs w:val="28"/>
              </w:rPr>
              <w:t>1</w:t>
            </w:r>
            <w:r w:rsidR="00CF4BCC">
              <w:rPr>
                <w:rFonts w:ascii="Times New Roman" w:hAnsi="Times New Roman"/>
                <w:sz w:val="28"/>
                <w:szCs w:val="28"/>
              </w:rPr>
              <w:t>.</w:t>
            </w:r>
          </w:p>
        </w:tc>
        <w:tc>
          <w:tcPr>
            <w:tcW w:w="4281" w:type="dxa"/>
            <w:tcBorders>
              <w:top w:val="single" w:sz="4" w:space="0" w:color="auto"/>
              <w:left w:val="single" w:sz="4" w:space="0" w:color="auto"/>
              <w:bottom w:val="single" w:sz="4" w:space="0" w:color="auto"/>
              <w:right w:val="single" w:sz="4" w:space="0" w:color="auto"/>
            </w:tcBorders>
            <w:vAlign w:val="center"/>
          </w:tcPr>
          <w:p w14:paraId="487B12EC" w14:textId="77777777" w:rsidR="004A48AE" w:rsidRPr="00A82F02" w:rsidRDefault="004A48AE" w:rsidP="004A48AE">
            <w:pPr>
              <w:spacing w:after="120"/>
              <w:ind w:firstLine="0"/>
              <w:rPr>
                <w:rFonts w:ascii="Times New Roman" w:hAnsi="Times New Roman"/>
                <w:sz w:val="28"/>
                <w:szCs w:val="28"/>
              </w:rPr>
            </w:pPr>
            <w:r w:rsidRPr="00A82F02">
              <w:rPr>
                <w:rFonts w:ascii="Times New Roman" w:hAnsi="Times New Roman"/>
                <w:sz w:val="28"/>
                <w:szCs w:val="28"/>
              </w:rPr>
              <w:t>Используемая система налогообложения</w:t>
            </w:r>
          </w:p>
        </w:tc>
        <w:tc>
          <w:tcPr>
            <w:tcW w:w="1418" w:type="dxa"/>
            <w:tcBorders>
              <w:top w:val="single" w:sz="4" w:space="0" w:color="auto"/>
              <w:left w:val="single" w:sz="4" w:space="0" w:color="auto"/>
              <w:bottom w:val="single" w:sz="4" w:space="0" w:color="auto"/>
              <w:right w:val="single" w:sz="4" w:space="0" w:color="auto"/>
            </w:tcBorders>
            <w:vAlign w:val="center"/>
          </w:tcPr>
          <w:p w14:paraId="3491C792" w14:textId="77777777" w:rsidR="004A48AE" w:rsidRPr="00A82F02" w:rsidRDefault="004A48AE" w:rsidP="004A48AE">
            <w:pPr>
              <w:rPr>
                <w:rFonts w:ascii="Times New Roman" w:hAnsi="Times New Roman"/>
                <w:b/>
                <w:i/>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57A1EBBA" w14:textId="77777777" w:rsidR="004A48AE" w:rsidRPr="00A82F02" w:rsidRDefault="004A48AE" w:rsidP="004A48AE">
            <w:pPr>
              <w:rPr>
                <w:rFonts w:ascii="Times New Roman" w:hAnsi="Times New Roman"/>
                <w:b/>
                <w:i/>
                <w:sz w:val="28"/>
                <w:szCs w:val="28"/>
              </w:rPr>
            </w:pPr>
          </w:p>
        </w:tc>
        <w:tc>
          <w:tcPr>
            <w:tcW w:w="1672" w:type="dxa"/>
            <w:tcBorders>
              <w:top w:val="single" w:sz="4" w:space="0" w:color="auto"/>
              <w:left w:val="single" w:sz="4" w:space="0" w:color="auto"/>
              <w:bottom w:val="single" w:sz="4" w:space="0" w:color="auto"/>
              <w:right w:val="single" w:sz="4" w:space="0" w:color="auto"/>
            </w:tcBorders>
          </w:tcPr>
          <w:p w14:paraId="79DD278B" w14:textId="77777777" w:rsidR="004A48AE" w:rsidRPr="00A82F02" w:rsidRDefault="004A48AE" w:rsidP="004A48AE">
            <w:pPr>
              <w:rPr>
                <w:rFonts w:ascii="Times New Roman" w:hAnsi="Times New Roman"/>
                <w:b/>
                <w:i/>
                <w:sz w:val="28"/>
                <w:szCs w:val="28"/>
              </w:rPr>
            </w:pPr>
          </w:p>
        </w:tc>
      </w:tr>
      <w:tr w:rsidR="004A48AE" w:rsidRPr="008A589A" w14:paraId="537A078F" w14:textId="77777777" w:rsidTr="00DA1D59">
        <w:trPr>
          <w:trHeight w:val="810"/>
        </w:trPr>
        <w:tc>
          <w:tcPr>
            <w:tcW w:w="993" w:type="dxa"/>
            <w:tcBorders>
              <w:top w:val="single" w:sz="4" w:space="0" w:color="auto"/>
              <w:left w:val="single" w:sz="4" w:space="0" w:color="auto"/>
              <w:bottom w:val="single" w:sz="4" w:space="0" w:color="auto"/>
              <w:right w:val="single" w:sz="4" w:space="0" w:color="auto"/>
            </w:tcBorders>
            <w:vAlign w:val="center"/>
          </w:tcPr>
          <w:p w14:paraId="0658CA3C" w14:textId="77777777" w:rsidR="004A48AE" w:rsidRPr="00A82F02" w:rsidRDefault="004A48AE" w:rsidP="004A48AE">
            <w:pPr>
              <w:ind w:right="382" w:firstLine="0"/>
              <w:jc w:val="center"/>
              <w:rPr>
                <w:rFonts w:ascii="Times New Roman" w:hAnsi="Times New Roman"/>
                <w:sz w:val="28"/>
                <w:szCs w:val="28"/>
              </w:rPr>
            </w:pPr>
            <w:r w:rsidRPr="00A82F02">
              <w:rPr>
                <w:rFonts w:ascii="Times New Roman" w:hAnsi="Times New Roman"/>
                <w:sz w:val="28"/>
                <w:szCs w:val="28"/>
              </w:rPr>
              <w:t>2</w:t>
            </w:r>
            <w:r w:rsidR="00CF4BCC">
              <w:rPr>
                <w:rFonts w:ascii="Times New Roman" w:hAnsi="Times New Roman"/>
                <w:sz w:val="28"/>
                <w:szCs w:val="28"/>
              </w:rPr>
              <w:t>.</w:t>
            </w:r>
          </w:p>
        </w:tc>
        <w:tc>
          <w:tcPr>
            <w:tcW w:w="4281" w:type="dxa"/>
            <w:tcBorders>
              <w:top w:val="single" w:sz="4" w:space="0" w:color="auto"/>
              <w:left w:val="single" w:sz="4" w:space="0" w:color="auto"/>
              <w:bottom w:val="single" w:sz="4" w:space="0" w:color="auto"/>
              <w:right w:val="single" w:sz="4" w:space="0" w:color="auto"/>
            </w:tcBorders>
            <w:vAlign w:val="center"/>
          </w:tcPr>
          <w:p w14:paraId="1753069D" w14:textId="77777777" w:rsidR="004A48AE" w:rsidRPr="00A82F02" w:rsidRDefault="004A48AE" w:rsidP="00C641B3">
            <w:pPr>
              <w:spacing w:after="120"/>
              <w:ind w:firstLine="0"/>
              <w:rPr>
                <w:rFonts w:ascii="Times New Roman" w:hAnsi="Times New Roman"/>
                <w:sz w:val="28"/>
                <w:szCs w:val="28"/>
              </w:rPr>
            </w:pPr>
            <w:r w:rsidRPr="00A82F02">
              <w:rPr>
                <w:rFonts w:ascii="Times New Roman" w:hAnsi="Times New Roman"/>
                <w:sz w:val="28"/>
                <w:szCs w:val="28"/>
              </w:rPr>
              <w:t>Выручка (оборот) от продажи товаров, работ, услуг (без учета НДС и иных обязательных платежей), тыс. руб</w:t>
            </w:r>
            <w:r w:rsidR="00C641B3">
              <w:rPr>
                <w:rFonts w:ascii="Times New Roman" w:hAnsi="Times New Roman"/>
                <w:sz w:val="28"/>
                <w:szCs w:val="28"/>
              </w:rPr>
              <w:t>лей</w:t>
            </w:r>
          </w:p>
        </w:tc>
        <w:tc>
          <w:tcPr>
            <w:tcW w:w="1418" w:type="dxa"/>
            <w:tcBorders>
              <w:top w:val="single" w:sz="4" w:space="0" w:color="auto"/>
              <w:left w:val="single" w:sz="4" w:space="0" w:color="auto"/>
              <w:bottom w:val="single" w:sz="4" w:space="0" w:color="auto"/>
              <w:right w:val="single" w:sz="4" w:space="0" w:color="auto"/>
            </w:tcBorders>
            <w:vAlign w:val="center"/>
          </w:tcPr>
          <w:p w14:paraId="67316BF5" w14:textId="77777777" w:rsidR="004A48AE" w:rsidRPr="00A82F02" w:rsidRDefault="004A48AE" w:rsidP="004A48AE">
            <w:pPr>
              <w:rPr>
                <w:rFonts w:ascii="Times New Roman" w:hAnsi="Times New Roman"/>
                <w:b/>
                <w:i/>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6E07754F" w14:textId="77777777" w:rsidR="004A48AE" w:rsidRPr="00A82F02" w:rsidRDefault="004A48AE" w:rsidP="004A48AE">
            <w:pPr>
              <w:rPr>
                <w:rFonts w:ascii="Times New Roman" w:hAnsi="Times New Roman"/>
                <w:b/>
                <w:i/>
                <w:sz w:val="28"/>
                <w:szCs w:val="28"/>
              </w:rPr>
            </w:pPr>
          </w:p>
        </w:tc>
        <w:tc>
          <w:tcPr>
            <w:tcW w:w="1672" w:type="dxa"/>
            <w:tcBorders>
              <w:top w:val="single" w:sz="4" w:space="0" w:color="auto"/>
              <w:left w:val="single" w:sz="4" w:space="0" w:color="auto"/>
              <w:bottom w:val="single" w:sz="4" w:space="0" w:color="auto"/>
              <w:right w:val="single" w:sz="4" w:space="0" w:color="auto"/>
            </w:tcBorders>
          </w:tcPr>
          <w:p w14:paraId="2F2C59B3" w14:textId="77777777" w:rsidR="004A48AE" w:rsidRPr="00A82F02" w:rsidRDefault="004A48AE" w:rsidP="004A48AE">
            <w:pPr>
              <w:rPr>
                <w:rFonts w:ascii="Times New Roman" w:hAnsi="Times New Roman"/>
                <w:b/>
                <w:i/>
                <w:sz w:val="28"/>
                <w:szCs w:val="28"/>
              </w:rPr>
            </w:pPr>
          </w:p>
        </w:tc>
      </w:tr>
      <w:tr w:rsidR="004A48AE" w:rsidRPr="008A589A" w14:paraId="5EC0A2AA" w14:textId="77777777" w:rsidTr="00DA1D59">
        <w:trPr>
          <w:trHeight w:val="295"/>
        </w:trPr>
        <w:tc>
          <w:tcPr>
            <w:tcW w:w="993" w:type="dxa"/>
            <w:tcBorders>
              <w:top w:val="single" w:sz="4" w:space="0" w:color="auto"/>
              <w:left w:val="single" w:sz="4" w:space="0" w:color="auto"/>
              <w:bottom w:val="single" w:sz="4" w:space="0" w:color="auto"/>
              <w:right w:val="single" w:sz="4" w:space="0" w:color="auto"/>
            </w:tcBorders>
            <w:vAlign w:val="center"/>
          </w:tcPr>
          <w:p w14:paraId="0B80E97F" w14:textId="77777777" w:rsidR="004A48AE" w:rsidRPr="00A82F02" w:rsidRDefault="004A48AE" w:rsidP="004A48AE">
            <w:pPr>
              <w:ind w:right="317" w:firstLine="34"/>
              <w:jc w:val="center"/>
              <w:rPr>
                <w:rFonts w:ascii="Times New Roman" w:hAnsi="Times New Roman"/>
                <w:sz w:val="28"/>
                <w:szCs w:val="28"/>
              </w:rPr>
            </w:pPr>
            <w:r w:rsidRPr="00A82F02">
              <w:rPr>
                <w:rFonts w:ascii="Times New Roman" w:hAnsi="Times New Roman"/>
                <w:sz w:val="28"/>
                <w:szCs w:val="28"/>
              </w:rPr>
              <w:t>3</w:t>
            </w:r>
            <w:r w:rsidR="00A82F02">
              <w:rPr>
                <w:rFonts w:ascii="Times New Roman" w:hAnsi="Times New Roman"/>
                <w:sz w:val="28"/>
                <w:szCs w:val="28"/>
              </w:rPr>
              <w:t>.</w:t>
            </w:r>
          </w:p>
        </w:tc>
        <w:tc>
          <w:tcPr>
            <w:tcW w:w="4281" w:type="dxa"/>
            <w:tcBorders>
              <w:top w:val="single" w:sz="4" w:space="0" w:color="auto"/>
              <w:left w:val="single" w:sz="4" w:space="0" w:color="auto"/>
              <w:bottom w:val="single" w:sz="4" w:space="0" w:color="auto"/>
              <w:right w:val="single" w:sz="4" w:space="0" w:color="auto"/>
            </w:tcBorders>
            <w:vAlign w:val="center"/>
          </w:tcPr>
          <w:p w14:paraId="6B8A59DE" w14:textId="77777777" w:rsidR="004A48AE" w:rsidRPr="00A82F02" w:rsidRDefault="004A48AE" w:rsidP="00C641B3">
            <w:pPr>
              <w:spacing w:after="120"/>
              <w:ind w:firstLine="0"/>
              <w:rPr>
                <w:rFonts w:ascii="Times New Roman" w:hAnsi="Times New Roman"/>
                <w:sz w:val="28"/>
                <w:szCs w:val="28"/>
              </w:rPr>
            </w:pPr>
            <w:r w:rsidRPr="00A82F02">
              <w:rPr>
                <w:rFonts w:ascii="Times New Roman" w:hAnsi="Times New Roman"/>
                <w:sz w:val="28"/>
                <w:szCs w:val="28"/>
              </w:rPr>
              <w:t>Среднесписочная численность работающих (без внешних совместителей), чел</w:t>
            </w:r>
            <w:r w:rsidR="00C641B3">
              <w:rPr>
                <w:rFonts w:ascii="Times New Roman" w:hAnsi="Times New Roman"/>
                <w:sz w:val="28"/>
                <w:szCs w:val="28"/>
              </w:rPr>
              <w:t>овек</w:t>
            </w:r>
          </w:p>
        </w:tc>
        <w:tc>
          <w:tcPr>
            <w:tcW w:w="1418" w:type="dxa"/>
            <w:tcBorders>
              <w:top w:val="single" w:sz="4" w:space="0" w:color="auto"/>
              <w:left w:val="single" w:sz="4" w:space="0" w:color="auto"/>
              <w:bottom w:val="single" w:sz="4" w:space="0" w:color="auto"/>
              <w:right w:val="single" w:sz="4" w:space="0" w:color="auto"/>
            </w:tcBorders>
            <w:vAlign w:val="center"/>
          </w:tcPr>
          <w:p w14:paraId="35A68459" w14:textId="77777777" w:rsidR="004A48AE" w:rsidRPr="00A82F02" w:rsidRDefault="004A48AE" w:rsidP="004A48AE">
            <w:pPr>
              <w:ind w:left="-121" w:firstLine="121"/>
              <w:rPr>
                <w:rFonts w:ascii="Times New Roman" w:hAnsi="Times New Roman"/>
                <w:b/>
                <w:i/>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503016FC" w14:textId="77777777" w:rsidR="004A48AE" w:rsidRPr="00A82F02" w:rsidRDefault="004A48AE" w:rsidP="004A48AE">
            <w:pPr>
              <w:rPr>
                <w:rFonts w:ascii="Times New Roman" w:hAnsi="Times New Roman"/>
                <w:b/>
                <w:i/>
                <w:sz w:val="28"/>
                <w:szCs w:val="28"/>
              </w:rPr>
            </w:pPr>
          </w:p>
        </w:tc>
        <w:tc>
          <w:tcPr>
            <w:tcW w:w="1672" w:type="dxa"/>
            <w:tcBorders>
              <w:top w:val="single" w:sz="4" w:space="0" w:color="auto"/>
              <w:left w:val="single" w:sz="4" w:space="0" w:color="auto"/>
              <w:bottom w:val="single" w:sz="4" w:space="0" w:color="auto"/>
              <w:right w:val="single" w:sz="4" w:space="0" w:color="auto"/>
            </w:tcBorders>
          </w:tcPr>
          <w:p w14:paraId="5FEE946A" w14:textId="77777777" w:rsidR="004A48AE" w:rsidRPr="00A82F02" w:rsidRDefault="004A48AE" w:rsidP="004A48AE">
            <w:pPr>
              <w:rPr>
                <w:rFonts w:ascii="Times New Roman" w:hAnsi="Times New Roman"/>
                <w:b/>
                <w:i/>
                <w:sz w:val="28"/>
                <w:szCs w:val="28"/>
              </w:rPr>
            </w:pPr>
          </w:p>
        </w:tc>
      </w:tr>
      <w:tr w:rsidR="004A48AE" w:rsidRPr="008A589A" w14:paraId="2247878D" w14:textId="77777777" w:rsidTr="00DA1D59">
        <w:trPr>
          <w:trHeight w:val="554"/>
        </w:trPr>
        <w:tc>
          <w:tcPr>
            <w:tcW w:w="993" w:type="dxa"/>
            <w:tcBorders>
              <w:top w:val="single" w:sz="4" w:space="0" w:color="auto"/>
              <w:left w:val="single" w:sz="4" w:space="0" w:color="auto"/>
              <w:bottom w:val="single" w:sz="4" w:space="0" w:color="auto"/>
              <w:right w:val="single" w:sz="4" w:space="0" w:color="auto"/>
            </w:tcBorders>
            <w:vAlign w:val="center"/>
          </w:tcPr>
          <w:p w14:paraId="1F2D2CC6" w14:textId="77777777" w:rsidR="004A48AE" w:rsidRPr="00A82F02" w:rsidRDefault="004A48AE" w:rsidP="004A48AE">
            <w:pPr>
              <w:ind w:right="317" w:firstLine="34"/>
              <w:jc w:val="center"/>
              <w:rPr>
                <w:rFonts w:ascii="Times New Roman" w:hAnsi="Times New Roman"/>
                <w:sz w:val="28"/>
                <w:szCs w:val="28"/>
              </w:rPr>
            </w:pPr>
            <w:r w:rsidRPr="00A82F02">
              <w:rPr>
                <w:rFonts w:ascii="Times New Roman" w:hAnsi="Times New Roman"/>
                <w:sz w:val="28"/>
                <w:szCs w:val="28"/>
              </w:rPr>
              <w:t>4</w:t>
            </w:r>
            <w:r w:rsidR="00A82F02">
              <w:rPr>
                <w:rFonts w:ascii="Times New Roman" w:hAnsi="Times New Roman"/>
                <w:sz w:val="28"/>
                <w:szCs w:val="28"/>
              </w:rPr>
              <w:t>.</w:t>
            </w:r>
          </w:p>
        </w:tc>
        <w:tc>
          <w:tcPr>
            <w:tcW w:w="4281" w:type="dxa"/>
            <w:tcBorders>
              <w:top w:val="single" w:sz="4" w:space="0" w:color="auto"/>
              <w:left w:val="single" w:sz="4" w:space="0" w:color="auto"/>
              <w:bottom w:val="single" w:sz="4" w:space="0" w:color="auto"/>
              <w:right w:val="single" w:sz="4" w:space="0" w:color="auto"/>
            </w:tcBorders>
            <w:vAlign w:val="center"/>
          </w:tcPr>
          <w:p w14:paraId="231B79AE" w14:textId="77777777" w:rsidR="004A48AE" w:rsidRPr="00A82F02" w:rsidRDefault="004A48AE" w:rsidP="00C641B3">
            <w:pPr>
              <w:spacing w:after="120"/>
              <w:ind w:firstLine="0"/>
              <w:rPr>
                <w:rFonts w:ascii="Times New Roman" w:hAnsi="Times New Roman"/>
                <w:sz w:val="28"/>
                <w:szCs w:val="28"/>
              </w:rPr>
            </w:pPr>
            <w:r w:rsidRPr="00A82F02">
              <w:rPr>
                <w:rFonts w:ascii="Times New Roman" w:hAnsi="Times New Roman"/>
                <w:sz w:val="28"/>
                <w:szCs w:val="28"/>
              </w:rPr>
              <w:t>Среднемесячная заработная плата на одного работника, тыс. руб</w:t>
            </w:r>
            <w:r w:rsidR="00C641B3">
              <w:rPr>
                <w:rFonts w:ascii="Times New Roman" w:hAnsi="Times New Roman"/>
                <w:sz w:val="28"/>
                <w:szCs w:val="28"/>
              </w:rPr>
              <w:t>лей</w:t>
            </w:r>
          </w:p>
        </w:tc>
        <w:tc>
          <w:tcPr>
            <w:tcW w:w="1418" w:type="dxa"/>
            <w:tcBorders>
              <w:top w:val="single" w:sz="4" w:space="0" w:color="auto"/>
              <w:left w:val="single" w:sz="4" w:space="0" w:color="auto"/>
              <w:bottom w:val="single" w:sz="4" w:space="0" w:color="auto"/>
              <w:right w:val="single" w:sz="4" w:space="0" w:color="auto"/>
            </w:tcBorders>
            <w:vAlign w:val="center"/>
          </w:tcPr>
          <w:p w14:paraId="7017C234" w14:textId="77777777" w:rsidR="004A48AE" w:rsidRPr="00A82F02" w:rsidRDefault="004A48AE" w:rsidP="004A48AE">
            <w:pPr>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5A82355B" w14:textId="77777777" w:rsidR="004A48AE" w:rsidRPr="00A82F02" w:rsidRDefault="004A48AE" w:rsidP="004A48AE">
            <w:pPr>
              <w:rPr>
                <w:rFonts w:ascii="Times New Roman" w:hAnsi="Times New Roman"/>
                <w:sz w:val="28"/>
                <w:szCs w:val="28"/>
              </w:rPr>
            </w:pPr>
          </w:p>
        </w:tc>
        <w:tc>
          <w:tcPr>
            <w:tcW w:w="1672" w:type="dxa"/>
            <w:tcBorders>
              <w:top w:val="single" w:sz="4" w:space="0" w:color="auto"/>
              <w:left w:val="single" w:sz="4" w:space="0" w:color="auto"/>
              <w:bottom w:val="single" w:sz="4" w:space="0" w:color="auto"/>
              <w:right w:val="single" w:sz="4" w:space="0" w:color="auto"/>
            </w:tcBorders>
          </w:tcPr>
          <w:p w14:paraId="5045D6A0" w14:textId="77777777" w:rsidR="004A48AE" w:rsidRPr="00A82F02" w:rsidRDefault="004A48AE" w:rsidP="004A48AE">
            <w:pPr>
              <w:rPr>
                <w:rFonts w:ascii="Times New Roman" w:hAnsi="Times New Roman"/>
                <w:sz w:val="28"/>
                <w:szCs w:val="28"/>
              </w:rPr>
            </w:pPr>
          </w:p>
        </w:tc>
      </w:tr>
      <w:tr w:rsidR="004A48AE" w:rsidRPr="008A589A" w14:paraId="6EBE0DC9" w14:textId="77777777" w:rsidTr="00DA1D59">
        <w:trPr>
          <w:trHeight w:val="846"/>
        </w:trPr>
        <w:tc>
          <w:tcPr>
            <w:tcW w:w="993" w:type="dxa"/>
            <w:tcBorders>
              <w:top w:val="single" w:sz="4" w:space="0" w:color="auto"/>
              <w:left w:val="single" w:sz="4" w:space="0" w:color="auto"/>
              <w:bottom w:val="single" w:sz="4" w:space="0" w:color="auto"/>
              <w:right w:val="single" w:sz="4" w:space="0" w:color="auto"/>
            </w:tcBorders>
            <w:vAlign w:val="center"/>
          </w:tcPr>
          <w:p w14:paraId="2D27F461" w14:textId="77777777" w:rsidR="004A48AE" w:rsidRPr="00A82F02" w:rsidRDefault="004A48AE" w:rsidP="004A48AE">
            <w:pPr>
              <w:ind w:right="317" w:firstLine="34"/>
              <w:jc w:val="center"/>
              <w:rPr>
                <w:rFonts w:ascii="Times New Roman" w:hAnsi="Times New Roman"/>
                <w:sz w:val="28"/>
                <w:szCs w:val="28"/>
              </w:rPr>
            </w:pPr>
            <w:r w:rsidRPr="00A82F02">
              <w:rPr>
                <w:rFonts w:ascii="Times New Roman" w:hAnsi="Times New Roman"/>
                <w:sz w:val="28"/>
                <w:szCs w:val="28"/>
              </w:rPr>
              <w:t>5</w:t>
            </w:r>
            <w:r w:rsidR="00A82F02">
              <w:rPr>
                <w:rFonts w:ascii="Times New Roman" w:hAnsi="Times New Roman"/>
                <w:sz w:val="28"/>
                <w:szCs w:val="28"/>
              </w:rPr>
              <w:t>.</w:t>
            </w:r>
          </w:p>
        </w:tc>
        <w:tc>
          <w:tcPr>
            <w:tcW w:w="4281" w:type="dxa"/>
            <w:tcBorders>
              <w:top w:val="single" w:sz="4" w:space="0" w:color="auto"/>
              <w:left w:val="single" w:sz="4" w:space="0" w:color="auto"/>
              <w:bottom w:val="single" w:sz="4" w:space="0" w:color="auto"/>
              <w:right w:val="single" w:sz="4" w:space="0" w:color="auto"/>
            </w:tcBorders>
            <w:vAlign w:val="center"/>
          </w:tcPr>
          <w:p w14:paraId="70D70401" w14:textId="77777777" w:rsidR="004A48AE" w:rsidRPr="00A82F02" w:rsidRDefault="00C641B3" w:rsidP="00C641B3">
            <w:pPr>
              <w:spacing w:after="120"/>
              <w:ind w:firstLine="0"/>
              <w:rPr>
                <w:rFonts w:ascii="Times New Roman" w:hAnsi="Times New Roman"/>
                <w:sz w:val="28"/>
                <w:szCs w:val="28"/>
              </w:rPr>
            </w:pPr>
            <w:r>
              <w:rPr>
                <w:rFonts w:ascii="Times New Roman" w:hAnsi="Times New Roman"/>
                <w:sz w:val="28"/>
                <w:szCs w:val="28"/>
              </w:rPr>
              <w:t>О</w:t>
            </w:r>
            <w:r w:rsidR="004A48AE" w:rsidRPr="00A82F02">
              <w:rPr>
                <w:rFonts w:ascii="Times New Roman" w:hAnsi="Times New Roman"/>
                <w:sz w:val="28"/>
                <w:szCs w:val="28"/>
              </w:rPr>
              <w:t>бъем налогов, сборов, страховых взносов, уплаченных в бюджетную систему РФ, тыс. руб</w:t>
            </w:r>
            <w:r>
              <w:rPr>
                <w:rFonts w:ascii="Times New Roman" w:hAnsi="Times New Roman"/>
                <w:sz w:val="28"/>
                <w:szCs w:val="28"/>
              </w:rPr>
              <w:t>лей</w:t>
            </w:r>
            <w:r w:rsidR="004A48AE" w:rsidRPr="00A82F02">
              <w:rPr>
                <w:rFonts w:ascii="Times New Roman" w:hAnsi="Times New Roman"/>
                <w:sz w:val="28"/>
                <w:szCs w:val="28"/>
              </w:rPr>
              <w:t>,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03C1813E" w14:textId="77777777" w:rsidR="004A48AE" w:rsidRPr="00A82F02" w:rsidRDefault="004A48AE" w:rsidP="004A48AE">
            <w:pPr>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3187EA23" w14:textId="77777777" w:rsidR="004A48AE" w:rsidRPr="00A82F02" w:rsidRDefault="004A48AE" w:rsidP="004A48AE">
            <w:pPr>
              <w:rPr>
                <w:rFonts w:ascii="Times New Roman" w:hAnsi="Times New Roman"/>
                <w:sz w:val="28"/>
                <w:szCs w:val="28"/>
              </w:rPr>
            </w:pPr>
          </w:p>
        </w:tc>
        <w:tc>
          <w:tcPr>
            <w:tcW w:w="1672" w:type="dxa"/>
            <w:tcBorders>
              <w:top w:val="single" w:sz="4" w:space="0" w:color="auto"/>
              <w:left w:val="single" w:sz="4" w:space="0" w:color="auto"/>
              <w:bottom w:val="single" w:sz="4" w:space="0" w:color="auto"/>
              <w:right w:val="single" w:sz="4" w:space="0" w:color="auto"/>
            </w:tcBorders>
          </w:tcPr>
          <w:p w14:paraId="462E068C" w14:textId="77777777" w:rsidR="004A48AE" w:rsidRPr="00A82F02" w:rsidRDefault="004A48AE" w:rsidP="004A48AE">
            <w:pPr>
              <w:rPr>
                <w:rFonts w:ascii="Times New Roman" w:hAnsi="Times New Roman"/>
                <w:sz w:val="28"/>
                <w:szCs w:val="28"/>
              </w:rPr>
            </w:pPr>
          </w:p>
        </w:tc>
      </w:tr>
      <w:tr w:rsidR="004A48AE" w:rsidRPr="008A589A" w14:paraId="1ED56132" w14:textId="77777777" w:rsidTr="00DA1D59">
        <w:trPr>
          <w:trHeight w:val="554"/>
        </w:trPr>
        <w:tc>
          <w:tcPr>
            <w:tcW w:w="993" w:type="dxa"/>
            <w:tcBorders>
              <w:top w:val="single" w:sz="4" w:space="0" w:color="auto"/>
              <w:left w:val="single" w:sz="4" w:space="0" w:color="auto"/>
              <w:bottom w:val="single" w:sz="4" w:space="0" w:color="auto"/>
              <w:right w:val="single" w:sz="4" w:space="0" w:color="auto"/>
            </w:tcBorders>
            <w:vAlign w:val="center"/>
          </w:tcPr>
          <w:p w14:paraId="0C23CB90" w14:textId="77777777" w:rsidR="004A48AE" w:rsidRPr="00A82F02" w:rsidRDefault="004A48AE" w:rsidP="004A48AE">
            <w:pPr>
              <w:ind w:left="-108" w:firstLine="0"/>
              <w:jc w:val="center"/>
              <w:rPr>
                <w:rFonts w:ascii="Times New Roman" w:hAnsi="Times New Roman"/>
                <w:sz w:val="28"/>
                <w:szCs w:val="28"/>
              </w:rPr>
            </w:pPr>
            <w:r w:rsidRPr="00A82F02">
              <w:rPr>
                <w:rFonts w:ascii="Times New Roman" w:hAnsi="Times New Roman"/>
                <w:sz w:val="28"/>
                <w:szCs w:val="28"/>
              </w:rPr>
              <w:t>5.1</w:t>
            </w:r>
            <w:r w:rsidR="00A82F02">
              <w:rPr>
                <w:rFonts w:ascii="Times New Roman" w:hAnsi="Times New Roman"/>
                <w:sz w:val="28"/>
                <w:szCs w:val="28"/>
              </w:rPr>
              <w:t>.</w:t>
            </w:r>
          </w:p>
        </w:tc>
        <w:tc>
          <w:tcPr>
            <w:tcW w:w="4281" w:type="dxa"/>
            <w:tcBorders>
              <w:top w:val="single" w:sz="4" w:space="0" w:color="auto"/>
              <w:left w:val="single" w:sz="4" w:space="0" w:color="auto"/>
              <w:bottom w:val="single" w:sz="4" w:space="0" w:color="auto"/>
              <w:right w:val="single" w:sz="4" w:space="0" w:color="auto"/>
            </w:tcBorders>
            <w:vAlign w:val="center"/>
          </w:tcPr>
          <w:p w14:paraId="54450A62" w14:textId="77777777" w:rsidR="004A48AE" w:rsidRPr="00A82F02" w:rsidRDefault="00C641B3" w:rsidP="00C641B3">
            <w:pPr>
              <w:spacing w:after="120"/>
              <w:ind w:firstLine="0"/>
              <w:rPr>
                <w:rFonts w:ascii="Times New Roman" w:hAnsi="Times New Roman"/>
                <w:sz w:val="28"/>
                <w:szCs w:val="28"/>
              </w:rPr>
            </w:pPr>
            <w:r>
              <w:rPr>
                <w:rFonts w:ascii="Times New Roman" w:hAnsi="Times New Roman"/>
                <w:sz w:val="28"/>
                <w:szCs w:val="28"/>
              </w:rPr>
              <w:t>Н</w:t>
            </w:r>
            <w:r w:rsidR="004A48AE" w:rsidRPr="00A82F02">
              <w:rPr>
                <w:rFonts w:ascii="Times New Roman" w:hAnsi="Times New Roman"/>
                <w:sz w:val="28"/>
                <w:szCs w:val="28"/>
              </w:rPr>
              <w:t>алог на прибыль организаций, тыс. руб</w:t>
            </w:r>
            <w:r>
              <w:rPr>
                <w:rFonts w:ascii="Times New Roman" w:hAnsi="Times New Roman"/>
                <w:sz w:val="28"/>
                <w:szCs w:val="28"/>
              </w:rPr>
              <w:t>лей</w:t>
            </w:r>
          </w:p>
        </w:tc>
        <w:tc>
          <w:tcPr>
            <w:tcW w:w="1418" w:type="dxa"/>
            <w:tcBorders>
              <w:top w:val="single" w:sz="4" w:space="0" w:color="auto"/>
              <w:left w:val="single" w:sz="4" w:space="0" w:color="auto"/>
              <w:bottom w:val="single" w:sz="4" w:space="0" w:color="auto"/>
              <w:right w:val="single" w:sz="4" w:space="0" w:color="auto"/>
            </w:tcBorders>
            <w:vAlign w:val="center"/>
          </w:tcPr>
          <w:p w14:paraId="77AC3ED8" w14:textId="77777777" w:rsidR="004A48AE" w:rsidRPr="00A82F02" w:rsidRDefault="004A48AE" w:rsidP="004A48AE">
            <w:pPr>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25F3DE3B" w14:textId="77777777" w:rsidR="004A48AE" w:rsidRPr="00A82F02" w:rsidRDefault="004A48AE" w:rsidP="004A48AE">
            <w:pPr>
              <w:rPr>
                <w:rFonts w:ascii="Times New Roman" w:hAnsi="Times New Roman"/>
                <w:sz w:val="28"/>
                <w:szCs w:val="28"/>
              </w:rPr>
            </w:pPr>
          </w:p>
        </w:tc>
        <w:tc>
          <w:tcPr>
            <w:tcW w:w="1672" w:type="dxa"/>
            <w:tcBorders>
              <w:top w:val="single" w:sz="4" w:space="0" w:color="auto"/>
              <w:left w:val="single" w:sz="4" w:space="0" w:color="auto"/>
              <w:bottom w:val="single" w:sz="4" w:space="0" w:color="auto"/>
              <w:right w:val="single" w:sz="4" w:space="0" w:color="auto"/>
            </w:tcBorders>
          </w:tcPr>
          <w:p w14:paraId="17A1375B" w14:textId="77777777" w:rsidR="004A48AE" w:rsidRPr="00A82F02" w:rsidRDefault="004A48AE" w:rsidP="004A48AE">
            <w:pPr>
              <w:rPr>
                <w:rFonts w:ascii="Times New Roman" w:hAnsi="Times New Roman"/>
                <w:sz w:val="28"/>
                <w:szCs w:val="28"/>
              </w:rPr>
            </w:pPr>
          </w:p>
        </w:tc>
      </w:tr>
      <w:tr w:rsidR="004A48AE" w:rsidRPr="008A589A" w14:paraId="0B9DCF51" w14:textId="77777777" w:rsidTr="00DA1D59">
        <w:trPr>
          <w:trHeight w:val="554"/>
        </w:trPr>
        <w:tc>
          <w:tcPr>
            <w:tcW w:w="993" w:type="dxa"/>
            <w:tcBorders>
              <w:top w:val="single" w:sz="4" w:space="0" w:color="auto"/>
              <w:left w:val="single" w:sz="4" w:space="0" w:color="auto"/>
              <w:bottom w:val="single" w:sz="4" w:space="0" w:color="auto"/>
              <w:right w:val="single" w:sz="4" w:space="0" w:color="auto"/>
            </w:tcBorders>
            <w:vAlign w:val="center"/>
          </w:tcPr>
          <w:p w14:paraId="7AFE8B69" w14:textId="77777777" w:rsidR="004A48AE" w:rsidRPr="00A82F02" w:rsidRDefault="004A48AE" w:rsidP="004A48AE">
            <w:pPr>
              <w:ind w:left="-108" w:firstLine="0"/>
              <w:jc w:val="center"/>
              <w:rPr>
                <w:rFonts w:ascii="Times New Roman" w:hAnsi="Times New Roman"/>
                <w:sz w:val="28"/>
                <w:szCs w:val="28"/>
              </w:rPr>
            </w:pPr>
            <w:r w:rsidRPr="00A82F02">
              <w:rPr>
                <w:rFonts w:ascii="Times New Roman" w:hAnsi="Times New Roman"/>
                <w:sz w:val="28"/>
                <w:szCs w:val="28"/>
              </w:rPr>
              <w:t>5.2</w:t>
            </w:r>
            <w:r w:rsidR="00C641B3">
              <w:rPr>
                <w:rFonts w:ascii="Times New Roman" w:hAnsi="Times New Roman"/>
                <w:sz w:val="28"/>
                <w:szCs w:val="28"/>
              </w:rPr>
              <w:t>.</w:t>
            </w:r>
          </w:p>
        </w:tc>
        <w:tc>
          <w:tcPr>
            <w:tcW w:w="4281" w:type="dxa"/>
            <w:tcBorders>
              <w:top w:val="single" w:sz="4" w:space="0" w:color="auto"/>
              <w:left w:val="single" w:sz="4" w:space="0" w:color="auto"/>
              <w:bottom w:val="single" w:sz="4" w:space="0" w:color="auto"/>
              <w:right w:val="single" w:sz="4" w:space="0" w:color="auto"/>
            </w:tcBorders>
            <w:vAlign w:val="center"/>
          </w:tcPr>
          <w:p w14:paraId="12372998" w14:textId="77777777" w:rsidR="004A48AE" w:rsidRPr="00A82F02" w:rsidRDefault="00C641B3" w:rsidP="00C641B3">
            <w:pPr>
              <w:spacing w:after="120"/>
              <w:ind w:firstLine="0"/>
              <w:rPr>
                <w:rFonts w:ascii="Times New Roman" w:hAnsi="Times New Roman"/>
                <w:sz w:val="28"/>
                <w:szCs w:val="28"/>
              </w:rPr>
            </w:pPr>
            <w:r>
              <w:rPr>
                <w:rFonts w:ascii="Times New Roman" w:hAnsi="Times New Roman"/>
                <w:sz w:val="28"/>
                <w:szCs w:val="28"/>
              </w:rPr>
              <w:t>Н</w:t>
            </w:r>
            <w:r w:rsidR="004A48AE" w:rsidRPr="00A82F02">
              <w:rPr>
                <w:rFonts w:ascii="Times New Roman" w:hAnsi="Times New Roman"/>
                <w:sz w:val="28"/>
                <w:szCs w:val="28"/>
              </w:rPr>
              <w:t>алог на имущество, тыс. руб</w:t>
            </w:r>
            <w:r>
              <w:rPr>
                <w:rFonts w:ascii="Times New Roman" w:hAnsi="Times New Roman"/>
                <w:sz w:val="28"/>
                <w:szCs w:val="28"/>
              </w:rPr>
              <w:t>лей</w:t>
            </w:r>
          </w:p>
        </w:tc>
        <w:tc>
          <w:tcPr>
            <w:tcW w:w="1418" w:type="dxa"/>
            <w:tcBorders>
              <w:top w:val="single" w:sz="4" w:space="0" w:color="auto"/>
              <w:left w:val="single" w:sz="4" w:space="0" w:color="auto"/>
              <w:bottom w:val="single" w:sz="4" w:space="0" w:color="auto"/>
              <w:right w:val="single" w:sz="4" w:space="0" w:color="auto"/>
            </w:tcBorders>
            <w:vAlign w:val="center"/>
          </w:tcPr>
          <w:p w14:paraId="694355CD" w14:textId="77777777" w:rsidR="004A48AE" w:rsidRPr="00A82F02" w:rsidRDefault="004A48AE" w:rsidP="004A48AE">
            <w:pPr>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573F9268" w14:textId="77777777" w:rsidR="004A48AE" w:rsidRPr="00A82F02" w:rsidRDefault="004A48AE" w:rsidP="004A48AE">
            <w:pPr>
              <w:rPr>
                <w:rFonts w:ascii="Times New Roman" w:hAnsi="Times New Roman"/>
                <w:sz w:val="28"/>
                <w:szCs w:val="28"/>
              </w:rPr>
            </w:pPr>
          </w:p>
        </w:tc>
        <w:tc>
          <w:tcPr>
            <w:tcW w:w="1672" w:type="dxa"/>
            <w:tcBorders>
              <w:top w:val="single" w:sz="4" w:space="0" w:color="auto"/>
              <w:left w:val="single" w:sz="4" w:space="0" w:color="auto"/>
              <w:bottom w:val="single" w:sz="4" w:space="0" w:color="auto"/>
              <w:right w:val="single" w:sz="4" w:space="0" w:color="auto"/>
            </w:tcBorders>
          </w:tcPr>
          <w:p w14:paraId="3CE08011" w14:textId="77777777" w:rsidR="004A48AE" w:rsidRPr="00A82F02" w:rsidRDefault="004A48AE" w:rsidP="004A48AE">
            <w:pPr>
              <w:rPr>
                <w:rFonts w:ascii="Times New Roman" w:hAnsi="Times New Roman"/>
                <w:sz w:val="28"/>
                <w:szCs w:val="28"/>
              </w:rPr>
            </w:pPr>
          </w:p>
        </w:tc>
      </w:tr>
      <w:tr w:rsidR="004A48AE" w:rsidRPr="008A589A" w14:paraId="1BA64FEA" w14:textId="77777777" w:rsidTr="00DA1D59">
        <w:trPr>
          <w:trHeight w:val="554"/>
        </w:trPr>
        <w:tc>
          <w:tcPr>
            <w:tcW w:w="993" w:type="dxa"/>
            <w:tcBorders>
              <w:top w:val="single" w:sz="4" w:space="0" w:color="auto"/>
              <w:left w:val="single" w:sz="4" w:space="0" w:color="auto"/>
              <w:bottom w:val="single" w:sz="4" w:space="0" w:color="auto"/>
              <w:right w:val="single" w:sz="4" w:space="0" w:color="auto"/>
            </w:tcBorders>
            <w:vAlign w:val="center"/>
          </w:tcPr>
          <w:p w14:paraId="40270050" w14:textId="77777777" w:rsidR="004A48AE" w:rsidRPr="00A82F02" w:rsidRDefault="004A48AE" w:rsidP="004A48AE">
            <w:pPr>
              <w:ind w:left="-108" w:firstLine="0"/>
              <w:jc w:val="center"/>
              <w:rPr>
                <w:rFonts w:ascii="Times New Roman" w:hAnsi="Times New Roman"/>
                <w:sz w:val="28"/>
                <w:szCs w:val="28"/>
              </w:rPr>
            </w:pPr>
            <w:r w:rsidRPr="00A82F02">
              <w:rPr>
                <w:rFonts w:ascii="Times New Roman" w:hAnsi="Times New Roman"/>
                <w:sz w:val="28"/>
                <w:szCs w:val="28"/>
              </w:rPr>
              <w:lastRenderedPageBreak/>
              <w:t>5.3</w:t>
            </w:r>
            <w:r w:rsidR="00C641B3">
              <w:rPr>
                <w:rFonts w:ascii="Times New Roman" w:hAnsi="Times New Roman"/>
                <w:sz w:val="28"/>
                <w:szCs w:val="28"/>
              </w:rPr>
              <w:t>.</w:t>
            </w:r>
          </w:p>
        </w:tc>
        <w:tc>
          <w:tcPr>
            <w:tcW w:w="4281" w:type="dxa"/>
            <w:tcBorders>
              <w:top w:val="single" w:sz="4" w:space="0" w:color="auto"/>
              <w:left w:val="single" w:sz="4" w:space="0" w:color="auto"/>
              <w:bottom w:val="single" w:sz="4" w:space="0" w:color="auto"/>
              <w:right w:val="single" w:sz="4" w:space="0" w:color="auto"/>
            </w:tcBorders>
            <w:vAlign w:val="center"/>
          </w:tcPr>
          <w:p w14:paraId="3343C525" w14:textId="77777777" w:rsidR="004A48AE" w:rsidRPr="00A82F02" w:rsidRDefault="00C641B3" w:rsidP="00C641B3">
            <w:pPr>
              <w:spacing w:after="120"/>
              <w:ind w:firstLine="0"/>
              <w:rPr>
                <w:rFonts w:ascii="Times New Roman" w:hAnsi="Times New Roman"/>
                <w:sz w:val="28"/>
                <w:szCs w:val="28"/>
              </w:rPr>
            </w:pPr>
            <w:r>
              <w:rPr>
                <w:rFonts w:ascii="Times New Roman" w:hAnsi="Times New Roman"/>
                <w:sz w:val="28"/>
                <w:szCs w:val="28"/>
              </w:rPr>
              <w:t>Н</w:t>
            </w:r>
            <w:r w:rsidR="004A48AE" w:rsidRPr="00A82F02">
              <w:rPr>
                <w:rFonts w:ascii="Times New Roman" w:hAnsi="Times New Roman"/>
                <w:sz w:val="28"/>
                <w:szCs w:val="28"/>
              </w:rPr>
              <w:t>алог на доходы физических лиц (НДФЛ), тыс. руб</w:t>
            </w:r>
            <w:r>
              <w:rPr>
                <w:rFonts w:ascii="Times New Roman" w:hAnsi="Times New Roman"/>
                <w:sz w:val="28"/>
                <w:szCs w:val="28"/>
              </w:rPr>
              <w:t>лей</w:t>
            </w:r>
          </w:p>
        </w:tc>
        <w:tc>
          <w:tcPr>
            <w:tcW w:w="1418" w:type="dxa"/>
            <w:tcBorders>
              <w:top w:val="single" w:sz="4" w:space="0" w:color="auto"/>
              <w:left w:val="single" w:sz="4" w:space="0" w:color="auto"/>
              <w:bottom w:val="single" w:sz="4" w:space="0" w:color="auto"/>
              <w:right w:val="single" w:sz="4" w:space="0" w:color="auto"/>
            </w:tcBorders>
            <w:vAlign w:val="center"/>
          </w:tcPr>
          <w:p w14:paraId="49EEEC3D" w14:textId="77777777" w:rsidR="004A48AE" w:rsidRPr="00A82F02" w:rsidRDefault="004A48AE" w:rsidP="004A48AE">
            <w:pPr>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6DE9CB28" w14:textId="77777777" w:rsidR="004A48AE" w:rsidRPr="00A82F02" w:rsidRDefault="004A48AE" w:rsidP="004A48AE">
            <w:pPr>
              <w:rPr>
                <w:rFonts w:ascii="Times New Roman" w:hAnsi="Times New Roman"/>
                <w:sz w:val="28"/>
                <w:szCs w:val="28"/>
              </w:rPr>
            </w:pPr>
          </w:p>
        </w:tc>
        <w:tc>
          <w:tcPr>
            <w:tcW w:w="1672" w:type="dxa"/>
            <w:tcBorders>
              <w:top w:val="single" w:sz="4" w:space="0" w:color="auto"/>
              <w:left w:val="single" w:sz="4" w:space="0" w:color="auto"/>
              <w:bottom w:val="single" w:sz="4" w:space="0" w:color="auto"/>
              <w:right w:val="single" w:sz="4" w:space="0" w:color="auto"/>
            </w:tcBorders>
          </w:tcPr>
          <w:p w14:paraId="3D23A60F" w14:textId="77777777" w:rsidR="004A48AE" w:rsidRPr="00A82F02" w:rsidRDefault="004A48AE" w:rsidP="004A48AE">
            <w:pPr>
              <w:rPr>
                <w:rFonts w:ascii="Times New Roman" w:hAnsi="Times New Roman"/>
                <w:sz w:val="28"/>
                <w:szCs w:val="28"/>
              </w:rPr>
            </w:pPr>
          </w:p>
        </w:tc>
      </w:tr>
      <w:tr w:rsidR="004A48AE" w:rsidRPr="008A589A" w14:paraId="36998694" w14:textId="77777777" w:rsidTr="00DA1D59">
        <w:trPr>
          <w:trHeight w:val="554"/>
        </w:trPr>
        <w:tc>
          <w:tcPr>
            <w:tcW w:w="993" w:type="dxa"/>
            <w:tcBorders>
              <w:top w:val="single" w:sz="4" w:space="0" w:color="auto"/>
              <w:left w:val="single" w:sz="4" w:space="0" w:color="auto"/>
              <w:bottom w:val="single" w:sz="4" w:space="0" w:color="auto"/>
              <w:right w:val="single" w:sz="4" w:space="0" w:color="auto"/>
            </w:tcBorders>
            <w:vAlign w:val="center"/>
          </w:tcPr>
          <w:p w14:paraId="56547BE7" w14:textId="77777777" w:rsidR="004A48AE" w:rsidRPr="00A82F02" w:rsidRDefault="004A48AE" w:rsidP="004A48AE">
            <w:pPr>
              <w:ind w:left="-108" w:firstLine="0"/>
              <w:jc w:val="center"/>
              <w:rPr>
                <w:rFonts w:ascii="Times New Roman" w:hAnsi="Times New Roman"/>
                <w:sz w:val="28"/>
                <w:szCs w:val="28"/>
              </w:rPr>
            </w:pPr>
            <w:r w:rsidRPr="00A82F02">
              <w:rPr>
                <w:rFonts w:ascii="Times New Roman" w:hAnsi="Times New Roman"/>
                <w:sz w:val="28"/>
                <w:szCs w:val="28"/>
              </w:rPr>
              <w:t>5.4</w:t>
            </w:r>
            <w:r w:rsidR="00C641B3">
              <w:rPr>
                <w:rFonts w:ascii="Times New Roman" w:hAnsi="Times New Roman"/>
                <w:sz w:val="28"/>
                <w:szCs w:val="28"/>
              </w:rPr>
              <w:t>.</w:t>
            </w:r>
          </w:p>
        </w:tc>
        <w:tc>
          <w:tcPr>
            <w:tcW w:w="4281" w:type="dxa"/>
            <w:tcBorders>
              <w:top w:val="single" w:sz="4" w:space="0" w:color="auto"/>
              <w:left w:val="single" w:sz="4" w:space="0" w:color="auto"/>
              <w:bottom w:val="single" w:sz="4" w:space="0" w:color="auto"/>
              <w:right w:val="single" w:sz="4" w:space="0" w:color="auto"/>
            </w:tcBorders>
            <w:vAlign w:val="center"/>
          </w:tcPr>
          <w:p w14:paraId="02223A18" w14:textId="77777777" w:rsidR="004A48AE" w:rsidRPr="00A82F02" w:rsidRDefault="00C641B3" w:rsidP="00C641B3">
            <w:pPr>
              <w:spacing w:after="120"/>
              <w:ind w:firstLine="0"/>
              <w:rPr>
                <w:rFonts w:ascii="Times New Roman" w:hAnsi="Times New Roman"/>
                <w:sz w:val="28"/>
                <w:szCs w:val="28"/>
              </w:rPr>
            </w:pPr>
            <w:r>
              <w:rPr>
                <w:rFonts w:ascii="Times New Roman" w:hAnsi="Times New Roman"/>
                <w:sz w:val="28"/>
                <w:szCs w:val="28"/>
              </w:rPr>
              <w:t>Е</w:t>
            </w:r>
            <w:r w:rsidR="004A48AE" w:rsidRPr="00A82F02">
              <w:rPr>
                <w:rFonts w:ascii="Times New Roman" w:hAnsi="Times New Roman"/>
                <w:sz w:val="28"/>
                <w:szCs w:val="28"/>
              </w:rPr>
              <w:t>диный налог (для упрощенной системы налогообложения), тыс. руб</w:t>
            </w:r>
            <w:r>
              <w:rPr>
                <w:rFonts w:ascii="Times New Roman" w:hAnsi="Times New Roman"/>
                <w:sz w:val="28"/>
                <w:szCs w:val="28"/>
              </w:rPr>
              <w:t>лей</w:t>
            </w:r>
          </w:p>
        </w:tc>
        <w:tc>
          <w:tcPr>
            <w:tcW w:w="1418" w:type="dxa"/>
            <w:tcBorders>
              <w:top w:val="single" w:sz="4" w:space="0" w:color="auto"/>
              <w:left w:val="single" w:sz="4" w:space="0" w:color="auto"/>
              <w:bottom w:val="single" w:sz="4" w:space="0" w:color="auto"/>
              <w:right w:val="single" w:sz="4" w:space="0" w:color="auto"/>
            </w:tcBorders>
            <w:vAlign w:val="center"/>
          </w:tcPr>
          <w:p w14:paraId="761B50C8" w14:textId="77777777" w:rsidR="004A48AE" w:rsidRPr="00A82F02" w:rsidRDefault="004A48AE" w:rsidP="004A48AE">
            <w:pPr>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10F6ECFE" w14:textId="77777777" w:rsidR="004A48AE" w:rsidRPr="00A82F02" w:rsidRDefault="004A48AE" w:rsidP="004A48AE">
            <w:pPr>
              <w:rPr>
                <w:rFonts w:ascii="Times New Roman" w:hAnsi="Times New Roman"/>
                <w:sz w:val="28"/>
                <w:szCs w:val="28"/>
              </w:rPr>
            </w:pPr>
          </w:p>
        </w:tc>
        <w:tc>
          <w:tcPr>
            <w:tcW w:w="1672" w:type="dxa"/>
            <w:tcBorders>
              <w:top w:val="single" w:sz="4" w:space="0" w:color="auto"/>
              <w:left w:val="single" w:sz="4" w:space="0" w:color="auto"/>
              <w:bottom w:val="single" w:sz="4" w:space="0" w:color="auto"/>
              <w:right w:val="single" w:sz="4" w:space="0" w:color="auto"/>
            </w:tcBorders>
          </w:tcPr>
          <w:p w14:paraId="6BEE78B4" w14:textId="77777777" w:rsidR="004A48AE" w:rsidRPr="00A82F02" w:rsidRDefault="004A48AE" w:rsidP="004A48AE">
            <w:pPr>
              <w:rPr>
                <w:rFonts w:ascii="Times New Roman" w:hAnsi="Times New Roman"/>
                <w:sz w:val="28"/>
                <w:szCs w:val="28"/>
              </w:rPr>
            </w:pPr>
          </w:p>
        </w:tc>
      </w:tr>
      <w:tr w:rsidR="004A48AE" w:rsidRPr="008A589A" w14:paraId="5E2B6975" w14:textId="77777777" w:rsidTr="00DA1D59">
        <w:trPr>
          <w:trHeight w:val="521"/>
        </w:trPr>
        <w:tc>
          <w:tcPr>
            <w:tcW w:w="993" w:type="dxa"/>
            <w:tcBorders>
              <w:top w:val="single" w:sz="4" w:space="0" w:color="auto"/>
              <w:left w:val="single" w:sz="4" w:space="0" w:color="auto"/>
              <w:bottom w:val="single" w:sz="4" w:space="0" w:color="auto"/>
              <w:right w:val="single" w:sz="4" w:space="0" w:color="auto"/>
            </w:tcBorders>
            <w:vAlign w:val="center"/>
          </w:tcPr>
          <w:p w14:paraId="3ACCB8E7" w14:textId="77777777" w:rsidR="004A48AE" w:rsidRPr="00A82F02" w:rsidRDefault="004A48AE" w:rsidP="004A48AE">
            <w:pPr>
              <w:tabs>
                <w:tab w:val="left" w:pos="0"/>
              </w:tabs>
              <w:ind w:left="-108" w:firstLine="0"/>
              <w:jc w:val="center"/>
              <w:rPr>
                <w:rFonts w:ascii="Times New Roman" w:hAnsi="Times New Roman"/>
                <w:sz w:val="28"/>
                <w:szCs w:val="28"/>
              </w:rPr>
            </w:pPr>
            <w:r w:rsidRPr="00A82F02">
              <w:rPr>
                <w:rFonts w:ascii="Times New Roman" w:hAnsi="Times New Roman"/>
                <w:sz w:val="28"/>
                <w:szCs w:val="28"/>
              </w:rPr>
              <w:t>5.5</w:t>
            </w:r>
            <w:r w:rsidR="00C641B3">
              <w:rPr>
                <w:rFonts w:ascii="Times New Roman" w:hAnsi="Times New Roman"/>
                <w:sz w:val="28"/>
                <w:szCs w:val="28"/>
              </w:rPr>
              <w:t>.</w:t>
            </w:r>
          </w:p>
        </w:tc>
        <w:tc>
          <w:tcPr>
            <w:tcW w:w="4281" w:type="dxa"/>
            <w:tcBorders>
              <w:top w:val="single" w:sz="4" w:space="0" w:color="auto"/>
              <w:left w:val="single" w:sz="4" w:space="0" w:color="auto"/>
              <w:bottom w:val="single" w:sz="4" w:space="0" w:color="auto"/>
              <w:right w:val="single" w:sz="4" w:space="0" w:color="auto"/>
            </w:tcBorders>
            <w:vAlign w:val="center"/>
          </w:tcPr>
          <w:p w14:paraId="5ADE474A" w14:textId="77777777" w:rsidR="004A48AE" w:rsidRPr="00A82F02" w:rsidRDefault="00C641B3" w:rsidP="00C641B3">
            <w:pPr>
              <w:spacing w:after="120"/>
              <w:ind w:firstLine="0"/>
              <w:rPr>
                <w:rFonts w:ascii="Times New Roman" w:hAnsi="Times New Roman"/>
                <w:sz w:val="28"/>
                <w:szCs w:val="28"/>
              </w:rPr>
            </w:pPr>
            <w:r>
              <w:rPr>
                <w:rFonts w:ascii="Times New Roman" w:hAnsi="Times New Roman"/>
                <w:sz w:val="28"/>
                <w:szCs w:val="28"/>
              </w:rPr>
              <w:t>З</w:t>
            </w:r>
            <w:r w:rsidR="004A48AE" w:rsidRPr="00A82F02">
              <w:rPr>
                <w:rFonts w:ascii="Times New Roman" w:hAnsi="Times New Roman"/>
                <w:sz w:val="28"/>
                <w:szCs w:val="28"/>
              </w:rPr>
              <w:t>емельный налог, тыс. руб</w:t>
            </w:r>
            <w:r>
              <w:rPr>
                <w:rFonts w:ascii="Times New Roman" w:hAnsi="Times New Roman"/>
                <w:sz w:val="28"/>
                <w:szCs w:val="28"/>
              </w:rPr>
              <w:t>лей</w:t>
            </w:r>
          </w:p>
        </w:tc>
        <w:tc>
          <w:tcPr>
            <w:tcW w:w="1418" w:type="dxa"/>
            <w:tcBorders>
              <w:top w:val="single" w:sz="4" w:space="0" w:color="auto"/>
              <w:left w:val="single" w:sz="4" w:space="0" w:color="auto"/>
              <w:bottom w:val="single" w:sz="4" w:space="0" w:color="auto"/>
              <w:right w:val="single" w:sz="4" w:space="0" w:color="auto"/>
            </w:tcBorders>
            <w:vAlign w:val="center"/>
          </w:tcPr>
          <w:p w14:paraId="1C61C5C4" w14:textId="77777777" w:rsidR="004A48AE" w:rsidRPr="00A82F02" w:rsidRDefault="004A48AE" w:rsidP="004A48AE">
            <w:pPr>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6DECA88C" w14:textId="77777777" w:rsidR="004A48AE" w:rsidRPr="00A82F02" w:rsidRDefault="004A48AE" w:rsidP="004A48AE">
            <w:pPr>
              <w:rPr>
                <w:rFonts w:ascii="Times New Roman" w:hAnsi="Times New Roman"/>
                <w:sz w:val="28"/>
                <w:szCs w:val="28"/>
              </w:rPr>
            </w:pPr>
          </w:p>
        </w:tc>
        <w:tc>
          <w:tcPr>
            <w:tcW w:w="1672" w:type="dxa"/>
            <w:tcBorders>
              <w:top w:val="single" w:sz="4" w:space="0" w:color="auto"/>
              <w:left w:val="single" w:sz="4" w:space="0" w:color="auto"/>
              <w:bottom w:val="single" w:sz="4" w:space="0" w:color="auto"/>
              <w:right w:val="single" w:sz="4" w:space="0" w:color="auto"/>
            </w:tcBorders>
          </w:tcPr>
          <w:p w14:paraId="2B0AF37A" w14:textId="77777777" w:rsidR="004A48AE" w:rsidRPr="00A82F02" w:rsidRDefault="004A48AE" w:rsidP="004A48AE">
            <w:pPr>
              <w:rPr>
                <w:rFonts w:ascii="Times New Roman" w:hAnsi="Times New Roman"/>
                <w:sz w:val="28"/>
                <w:szCs w:val="28"/>
              </w:rPr>
            </w:pPr>
          </w:p>
        </w:tc>
      </w:tr>
      <w:tr w:rsidR="004A48AE" w:rsidRPr="008A589A" w14:paraId="5E219DDE" w14:textId="77777777" w:rsidTr="00DA1D59">
        <w:trPr>
          <w:trHeight w:val="453"/>
        </w:trPr>
        <w:tc>
          <w:tcPr>
            <w:tcW w:w="993" w:type="dxa"/>
            <w:tcBorders>
              <w:top w:val="single" w:sz="4" w:space="0" w:color="auto"/>
              <w:left w:val="single" w:sz="4" w:space="0" w:color="auto"/>
              <w:bottom w:val="single" w:sz="4" w:space="0" w:color="auto"/>
              <w:right w:val="single" w:sz="4" w:space="0" w:color="auto"/>
            </w:tcBorders>
            <w:vAlign w:val="center"/>
          </w:tcPr>
          <w:p w14:paraId="42799B0D" w14:textId="77777777" w:rsidR="004A48AE" w:rsidRPr="00A82F02" w:rsidRDefault="004A48AE" w:rsidP="004A48AE">
            <w:pPr>
              <w:ind w:right="317" w:firstLine="34"/>
              <w:jc w:val="center"/>
              <w:rPr>
                <w:rFonts w:ascii="Times New Roman" w:hAnsi="Times New Roman"/>
                <w:sz w:val="28"/>
                <w:szCs w:val="28"/>
              </w:rPr>
            </w:pPr>
          </w:p>
        </w:tc>
        <w:tc>
          <w:tcPr>
            <w:tcW w:w="4281" w:type="dxa"/>
            <w:tcBorders>
              <w:top w:val="single" w:sz="4" w:space="0" w:color="auto"/>
              <w:left w:val="single" w:sz="4" w:space="0" w:color="auto"/>
              <w:bottom w:val="single" w:sz="4" w:space="0" w:color="auto"/>
              <w:right w:val="single" w:sz="4" w:space="0" w:color="auto"/>
            </w:tcBorders>
            <w:vAlign w:val="center"/>
          </w:tcPr>
          <w:p w14:paraId="4E3E0AA1" w14:textId="77777777" w:rsidR="004A48AE" w:rsidRPr="00A82F02" w:rsidRDefault="00C641B3" w:rsidP="004A48AE">
            <w:pPr>
              <w:spacing w:after="120"/>
              <w:ind w:firstLine="0"/>
              <w:rPr>
                <w:rFonts w:ascii="Times New Roman" w:hAnsi="Times New Roman"/>
                <w:sz w:val="28"/>
                <w:szCs w:val="28"/>
              </w:rPr>
            </w:pPr>
            <w:r w:rsidRPr="00A82F02">
              <w:rPr>
                <w:rFonts w:ascii="Times New Roman" w:hAnsi="Times New Roman"/>
                <w:sz w:val="28"/>
                <w:szCs w:val="28"/>
              </w:rPr>
              <w:t>Д</w:t>
            </w:r>
            <w:r w:rsidR="004A48AE" w:rsidRPr="00A82F02">
              <w:rPr>
                <w:rFonts w:ascii="Times New Roman" w:hAnsi="Times New Roman"/>
                <w:sz w:val="28"/>
                <w:szCs w:val="28"/>
              </w:rPr>
              <w:t>ругие</w:t>
            </w:r>
          </w:p>
        </w:tc>
        <w:tc>
          <w:tcPr>
            <w:tcW w:w="1418" w:type="dxa"/>
            <w:tcBorders>
              <w:top w:val="single" w:sz="4" w:space="0" w:color="auto"/>
              <w:left w:val="single" w:sz="4" w:space="0" w:color="auto"/>
              <w:bottom w:val="single" w:sz="4" w:space="0" w:color="auto"/>
              <w:right w:val="single" w:sz="4" w:space="0" w:color="auto"/>
            </w:tcBorders>
            <w:vAlign w:val="center"/>
          </w:tcPr>
          <w:p w14:paraId="3D2A9236" w14:textId="77777777" w:rsidR="004A48AE" w:rsidRPr="00A82F02" w:rsidRDefault="004A48AE" w:rsidP="004A48AE">
            <w:pPr>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253805A6" w14:textId="77777777" w:rsidR="004A48AE" w:rsidRPr="00A82F02" w:rsidRDefault="004A48AE" w:rsidP="004A48AE">
            <w:pPr>
              <w:rPr>
                <w:rFonts w:ascii="Times New Roman" w:hAnsi="Times New Roman"/>
                <w:sz w:val="28"/>
                <w:szCs w:val="28"/>
              </w:rPr>
            </w:pPr>
          </w:p>
        </w:tc>
        <w:tc>
          <w:tcPr>
            <w:tcW w:w="1672" w:type="dxa"/>
            <w:tcBorders>
              <w:top w:val="single" w:sz="4" w:space="0" w:color="auto"/>
              <w:left w:val="single" w:sz="4" w:space="0" w:color="auto"/>
              <w:bottom w:val="single" w:sz="4" w:space="0" w:color="auto"/>
              <w:right w:val="single" w:sz="4" w:space="0" w:color="auto"/>
            </w:tcBorders>
          </w:tcPr>
          <w:p w14:paraId="713D7796" w14:textId="77777777" w:rsidR="004A48AE" w:rsidRPr="00A82F02" w:rsidRDefault="004A48AE" w:rsidP="004A48AE">
            <w:pPr>
              <w:rPr>
                <w:rFonts w:ascii="Times New Roman" w:hAnsi="Times New Roman"/>
                <w:sz w:val="28"/>
                <w:szCs w:val="28"/>
              </w:rPr>
            </w:pPr>
          </w:p>
        </w:tc>
      </w:tr>
    </w:tbl>
    <w:p w14:paraId="4AB22889" w14:textId="77777777" w:rsidR="004A48AE" w:rsidRDefault="004A48AE" w:rsidP="004A48AE">
      <w:pPr>
        <w:widowControl w:val="0"/>
        <w:autoSpaceDE w:val="0"/>
        <w:autoSpaceDN w:val="0"/>
        <w:spacing w:before="0"/>
        <w:ind w:firstLine="0"/>
        <w:jc w:val="left"/>
        <w:rPr>
          <w:rFonts w:ascii="Times New Roman" w:hAnsi="Times New Roman"/>
          <w:sz w:val="28"/>
          <w:szCs w:val="28"/>
        </w:rPr>
      </w:pPr>
    </w:p>
    <w:p w14:paraId="4C1A004E" w14:textId="77777777" w:rsidR="00E70D4C" w:rsidRPr="00CF4BCC" w:rsidRDefault="00E70D4C" w:rsidP="004A48AE">
      <w:pPr>
        <w:widowControl w:val="0"/>
        <w:autoSpaceDE w:val="0"/>
        <w:autoSpaceDN w:val="0"/>
        <w:spacing w:before="0"/>
        <w:ind w:firstLine="0"/>
        <w:jc w:val="left"/>
        <w:rPr>
          <w:rFonts w:ascii="Times New Roman" w:hAnsi="Times New Roman"/>
          <w:sz w:val="28"/>
          <w:szCs w:val="28"/>
        </w:rPr>
      </w:pPr>
    </w:p>
    <w:p w14:paraId="2FC9F646" w14:textId="77777777" w:rsidR="00CF4BCC" w:rsidRDefault="004A48AE" w:rsidP="004A48AE">
      <w:pPr>
        <w:widowControl w:val="0"/>
        <w:autoSpaceDE w:val="0"/>
        <w:autoSpaceDN w:val="0"/>
        <w:spacing w:before="0"/>
        <w:ind w:firstLine="0"/>
        <w:jc w:val="left"/>
        <w:rPr>
          <w:rFonts w:ascii="Times New Roman" w:hAnsi="Times New Roman"/>
          <w:sz w:val="22"/>
          <w:szCs w:val="22"/>
          <w:vertAlign w:val="superscript"/>
        </w:rPr>
      </w:pPr>
      <w:r w:rsidRPr="00CF4BCC">
        <w:rPr>
          <w:rFonts w:ascii="Times New Roman" w:hAnsi="Times New Roman"/>
          <w:sz w:val="28"/>
          <w:szCs w:val="28"/>
        </w:rPr>
        <w:t>________________________                _______________           ________________</w:t>
      </w:r>
      <w:r w:rsidR="00CF4BCC">
        <w:rPr>
          <w:rFonts w:ascii="Times New Roman" w:hAnsi="Times New Roman"/>
          <w:sz w:val="28"/>
          <w:szCs w:val="28"/>
        </w:rPr>
        <w:t xml:space="preserve"> </w:t>
      </w:r>
      <w:r w:rsidRPr="00CF4BCC">
        <w:rPr>
          <w:rFonts w:ascii="Times New Roman" w:hAnsi="Times New Roman"/>
          <w:sz w:val="22"/>
          <w:szCs w:val="22"/>
          <w:vertAlign w:val="superscript"/>
        </w:rPr>
        <w:t xml:space="preserve">      </w:t>
      </w:r>
      <w:r w:rsidR="00CF4BCC">
        <w:rPr>
          <w:rFonts w:ascii="Times New Roman" w:hAnsi="Times New Roman"/>
          <w:sz w:val="22"/>
          <w:szCs w:val="22"/>
          <w:vertAlign w:val="superscript"/>
        </w:rPr>
        <w:t xml:space="preserve">                            </w:t>
      </w:r>
    </w:p>
    <w:p w14:paraId="71F9A17C" w14:textId="77777777" w:rsidR="004A48AE" w:rsidRPr="00CF4BCC" w:rsidRDefault="00CF4BCC" w:rsidP="004A48AE">
      <w:pPr>
        <w:widowControl w:val="0"/>
        <w:autoSpaceDE w:val="0"/>
        <w:autoSpaceDN w:val="0"/>
        <w:spacing w:before="0"/>
        <w:ind w:firstLine="0"/>
        <w:jc w:val="left"/>
        <w:rPr>
          <w:rFonts w:ascii="Times New Roman" w:hAnsi="Times New Roman"/>
          <w:sz w:val="28"/>
          <w:szCs w:val="28"/>
        </w:rPr>
      </w:pPr>
      <w:r>
        <w:rPr>
          <w:rFonts w:ascii="Times New Roman" w:hAnsi="Times New Roman"/>
          <w:sz w:val="22"/>
          <w:szCs w:val="22"/>
          <w:vertAlign w:val="superscript"/>
        </w:rPr>
        <w:t xml:space="preserve">                 </w:t>
      </w:r>
      <w:r w:rsidR="004A48AE" w:rsidRPr="00CF4BCC">
        <w:rPr>
          <w:rFonts w:ascii="Times New Roman" w:hAnsi="Times New Roman"/>
          <w:sz w:val="22"/>
          <w:szCs w:val="22"/>
          <w:vertAlign w:val="superscript"/>
        </w:rPr>
        <w:t>(</w:t>
      </w:r>
      <w:r w:rsidRPr="00CF4BCC">
        <w:rPr>
          <w:rFonts w:ascii="Times New Roman" w:hAnsi="Times New Roman"/>
          <w:sz w:val="22"/>
          <w:szCs w:val="22"/>
          <w:vertAlign w:val="superscript"/>
        </w:rPr>
        <w:t>Ф.И.О.</w:t>
      </w:r>
      <w:r w:rsidR="004A48AE" w:rsidRPr="00CF4BCC">
        <w:rPr>
          <w:rFonts w:ascii="Times New Roman" w:hAnsi="Times New Roman"/>
          <w:sz w:val="22"/>
          <w:szCs w:val="22"/>
          <w:vertAlign w:val="superscript"/>
        </w:rPr>
        <w:t xml:space="preserve">/ должность руководителя                                                                         </w:t>
      </w:r>
      <w:proofErr w:type="gramStart"/>
      <w:r w:rsidR="004A48AE" w:rsidRPr="00CF4BCC">
        <w:rPr>
          <w:rFonts w:ascii="Times New Roman" w:hAnsi="Times New Roman"/>
          <w:sz w:val="22"/>
          <w:szCs w:val="22"/>
          <w:vertAlign w:val="superscript"/>
        </w:rPr>
        <w:t xml:space="preserve">   (</w:t>
      </w:r>
      <w:proofErr w:type="gramEnd"/>
      <w:r w:rsidR="004A48AE" w:rsidRPr="00CF4BCC">
        <w:rPr>
          <w:rFonts w:ascii="Times New Roman" w:hAnsi="Times New Roman"/>
          <w:sz w:val="22"/>
          <w:szCs w:val="22"/>
          <w:vertAlign w:val="superscript"/>
        </w:rPr>
        <w:t>подпись)                                                        (расшифровка подписи)</w:t>
      </w:r>
    </w:p>
    <w:p w14:paraId="10B50BE2" w14:textId="77777777" w:rsidR="00CF4BCC" w:rsidRPr="00CF4BCC" w:rsidRDefault="004A48AE" w:rsidP="004A48AE">
      <w:pPr>
        <w:widowControl w:val="0"/>
        <w:autoSpaceDE w:val="0"/>
        <w:autoSpaceDN w:val="0"/>
        <w:spacing w:before="0"/>
        <w:ind w:firstLine="0"/>
        <w:jc w:val="left"/>
        <w:rPr>
          <w:rFonts w:ascii="Times New Roman" w:hAnsi="Times New Roman"/>
          <w:sz w:val="22"/>
          <w:szCs w:val="22"/>
        </w:rPr>
      </w:pPr>
      <w:r w:rsidRPr="00CF4BCC">
        <w:rPr>
          <w:rFonts w:ascii="Times New Roman" w:hAnsi="Times New Roman"/>
          <w:sz w:val="22"/>
          <w:szCs w:val="22"/>
          <w:vertAlign w:val="superscript"/>
        </w:rPr>
        <w:t xml:space="preserve">         </w:t>
      </w:r>
      <w:r w:rsidR="00CF4BCC">
        <w:rPr>
          <w:rFonts w:ascii="Times New Roman" w:hAnsi="Times New Roman"/>
          <w:sz w:val="22"/>
          <w:szCs w:val="22"/>
          <w:vertAlign w:val="superscript"/>
        </w:rPr>
        <w:t xml:space="preserve">                 </w:t>
      </w:r>
      <w:r w:rsidRPr="00CF4BCC">
        <w:rPr>
          <w:rFonts w:ascii="Times New Roman" w:hAnsi="Times New Roman"/>
          <w:sz w:val="22"/>
          <w:szCs w:val="22"/>
          <w:vertAlign w:val="superscript"/>
        </w:rPr>
        <w:t xml:space="preserve">   юридического лица)            </w:t>
      </w:r>
      <w:r w:rsidRPr="00CF4BCC">
        <w:rPr>
          <w:rFonts w:ascii="Times New Roman" w:hAnsi="Times New Roman"/>
          <w:sz w:val="22"/>
          <w:szCs w:val="22"/>
        </w:rPr>
        <w:t xml:space="preserve">                                        </w:t>
      </w:r>
    </w:p>
    <w:p w14:paraId="0C959E11" w14:textId="77777777" w:rsidR="004A48AE" w:rsidRPr="00CF4BCC" w:rsidRDefault="004A48AE" w:rsidP="004A48AE">
      <w:pPr>
        <w:widowControl w:val="0"/>
        <w:autoSpaceDE w:val="0"/>
        <w:autoSpaceDN w:val="0"/>
        <w:spacing w:before="0"/>
        <w:ind w:firstLine="0"/>
        <w:jc w:val="left"/>
        <w:rPr>
          <w:rFonts w:ascii="Times New Roman" w:hAnsi="Times New Roman"/>
          <w:sz w:val="28"/>
          <w:szCs w:val="28"/>
        </w:rPr>
      </w:pPr>
      <w:r w:rsidRPr="00CF4BCC">
        <w:rPr>
          <w:rFonts w:ascii="Times New Roman" w:hAnsi="Times New Roman"/>
          <w:sz w:val="28"/>
          <w:szCs w:val="28"/>
        </w:rPr>
        <w:t>МП</w:t>
      </w:r>
      <w:r w:rsidR="00CF4BCC" w:rsidRPr="00CF4BCC">
        <w:rPr>
          <w:rFonts w:ascii="Times New Roman" w:hAnsi="Times New Roman"/>
          <w:sz w:val="28"/>
          <w:szCs w:val="28"/>
        </w:rPr>
        <w:t xml:space="preserve"> (при наличии)</w:t>
      </w:r>
    </w:p>
    <w:p w14:paraId="62DDB828" w14:textId="77777777" w:rsidR="004A48AE" w:rsidRDefault="004A48AE" w:rsidP="004A48AE">
      <w:pPr>
        <w:pStyle w:val="a3"/>
        <w:spacing w:line="240" w:lineRule="auto"/>
        <w:ind w:left="0" w:firstLine="709"/>
        <w:jc w:val="right"/>
        <w:rPr>
          <w:rFonts w:ascii="Times New Roman" w:hAnsi="Times New Roman"/>
          <w:sz w:val="28"/>
          <w:szCs w:val="28"/>
        </w:rPr>
      </w:pPr>
      <w:r>
        <w:rPr>
          <w:rFonts w:ascii="Times New Roman" w:hAnsi="Times New Roman"/>
          <w:sz w:val="28"/>
          <w:szCs w:val="28"/>
        </w:rPr>
        <w:br w:type="page"/>
      </w:r>
    </w:p>
    <w:p w14:paraId="6EEEC965" w14:textId="77777777" w:rsidR="004A48AE" w:rsidRDefault="004A48AE" w:rsidP="004A48AE">
      <w:pPr>
        <w:pStyle w:val="a3"/>
        <w:spacing w:line="240" w:lineRule="auto"/>
        <w:ind w:left="0" w:firstLine="709"/>
        <w:jc w:val="right"/>
        <w:rPr>
          <w:rFonts w:ascii="Times New Roman" w:hAnsi="Times New Roman"/>
          <w:sz w:val="28"/>
          <w:szCs w:val="28"/>
        </w:rPr>
      </w:pPr>
      <w:r w:rsidRPr="008A589A">
        <w:rPr>
          <w:rFonts w:ascii="Times New Roman" w:hAnsi="Times New Roman"/>
          <w:sz w:val="28"/>
          <w:szCs w:val="28"/>
        </w:rPr>
        <w:lastRenderedPageBreak/>
        <w:t>Форма №</w:t>
      </w:r>
      <w:r>
        <w:rPr>
          <w:rFonts w:ascii="Times New Roman" w:hAnsi="Times New Roman"/>
          <w:sz w:val="28"/>
          <w:szCs w:val="28"/>
        </w:rPr>
        <w:t>6.1</w:t>
      </w:r>
    </w:p>
    <w:p w14:paraId="59B112FD" w14:textId="77777777" w:rsidR="004A48AE" w:rsidRDefault="004A48AE" w:rsidP="004A48AE">
      <w:pPr>
        <w:pStyle w:val="a3"/>
        <w:spacing w:line="240" w:lineRule="auto"/>
        <w:ind w:left="0" w:firstLine="709"/>
        <w:jc w:val="both"/>
        <w:rPr>
          <w:rFonts w:ascii="Times New Roman" w:hAnsi="Times New Roman"/>
          <w:sz w:val="28"/>
          <w:szCs w:val="28"/>
        </w:rPr>
      </w:pPr>
    </w:p>
    <w:p w14:paraId="793251F1" w14:textId="77777777" w:rsidR="004A48AE" w:rsidRDefault="004A48AE" w:rsidP="004A48AE">
      <w:pPr>
        <w:pStyle w:val="a3"/>
        <w:spacing w:line="240" w:lineRule="auto"/>
        <w:ind w:left="0" w:firstLine="709"/>
        <w:jc w:val="center"/>
        <w:rPr>
          <w:rFonts w:ascii="Times New Roman" w:hAnsi="Times New Roman"/>
          <w:sz w:val="28"/>
          <w:szCs w:val="28"/>
        </w:rPr>
      </w:pPr>
      <w:r w:rsidRPr="00D04E90">
        <w:rPr>
          <w:rFonts w:ascii="Times New Roman" w:hAnsi="Times New Roman"/>
          <w:sz w:val="28"/>
          <w:szCs w:val="28"/>
        </w:rPr>
        <w:t>Дополнительное соглашение</w:t>
      </w:r>
      <w:r w:rsidR="00C641B3">
        <w:rPr>
          <w:rFonts w:ascii="Times New Roman" w:hAnsi="Times New Roman"/>
          <w:sz w:val="28"/>
          <w:szCs w:val="28"/>
        </w:rPr>
        <w:t xml:space="preserve"> </w:t>
      </w:r>
      <w:r w:rsidRPr="00D04E90">
        <w:rPr>
          <w:rFonts w:ascii="Times New Roman" w:hAnsi="Times New Roman"/>
          <w:sz w:val="28"/>
          <w:szCs w:val="28"/>
        </w:rPr>
        <w:t>к Соглашению</w:t>
      </w:r>
      <w:r>
        <w:rPr>
          <w:rFonts w:ascii="Times New Roman" w:hAnsi="Times New Roman"/>
          <w:sz w:val="28"/>
          <w:szCs w:val="28"/>
        </w:rPr>
        <w:t xml:space="preserve"> </w:t>
      </w:r>
    </w:p>
    <w:p w14:paraId="1A7E892F" w14:textId="77777777" w:rsidR="004A48AE" w:rsidRPr="00D04E90" w:rsidRDefault="004A48AE" w:rsidP="004A48AE">
      <w:pPr>
        <w:pStyle w:val="a3"/>
        <w:spacing w:line="240" w:lineRule="auto"/>
        <w:ind w:left="0" w:firstLine="709"/>
        <w:jc w:val="center"/>
        <w:rPr>
          <w:rFonts w:ascii="Times New Roman" w:hAnsi="Times New Roman"/>
          <w:sz w:val="28"/>
          <w:szCs w:val="28"/>
        </w:rPr>
      </w:pPr>
      <w:r w:rsidRPr="00D04E90">
        <w:rPr>
          <w:rFonts w:ascii="Times New Roman" w:hAnsi="Times New Roman"/>
          <w:sz w:val="28"/>
          <w:szCs w:val="28"/>
        </w:rPr>
        <w:t>о предоставлении финансовой поддержки</w:t>
      </w:r>
    </w:p>
    <w:p w14:paraId="036182A8" w14:textId="7214F4E4" w:rsidR="004A48AE" w:rsidRDefault="00C641B3" w:rsidP="00C641B3">
      <w:pPr>
        <w:pStyle w:val="a3"/>
        <w:spacing w:line="240" w:lineRule="auto"/>
        <w:ind w:left="0" w:firstLine="709"/>
        <w:jc w:val="center"/>
        <w:rPr>
          <w:rFonts w:ascii="Times New Roman" w:hAnsi="Times New Roman"/>
          <w:sz w:val="28"/>
          <w:szCs w:val="28"/>
        </w:rPr>
      </w:pPr>
      <w:r w:rsidRPr="00D04E90">
        <w:rPr>
          <w:rFonts w:ascii="Times New Roman" w:hAnsi="Times New Roman"/>
          <w:sz w:val="28"/>
          <w:szCs w:val="28"/>
        </w:rPr>
        <w:t>№ _</w:t>
      </w:r>
      <w:r w:rsidR="00F0372C">
        <w:rPr>
          <w:rFonts w:ascii="Times New Roman" w:hAnsi="Times New Roman"/>
          <w:sz w:val="28"/>
          <w:szCs w:val="28"/>
        </w:rPr>
        <w:t>__</w:t>
      </w:r>
      <w:r w:rsidRPr="00D04E90">
        <w:rPr>
          <w:rFonts w:ascii="Times New Roman" w:hAnsi="Times New Roman"/>
          <w:sz w:val="28"/>
          <w:szCs w:val="28"/>
        </w:rPr>
        <w:t>__</w:t>
      </w:r>
      <w:r>
        <w:rPr>
          <w:rFonts w:ascii="Times New Roman" w:hAnsi="Times New Roman"/>
          <w:sz w:val="28"/>
          <w:szCs w:val="28"/>
        </w:rPr>
        <w:t xml:space="preserve"> от _______</w:t>
      </w:r>
      <w:r w:rsidR="00F0372C">
        <w:rPr>
          <w:rFonts w:ascii="Times New Roman" w:hAnsi="Times New Roman"/>
          <w:sz w:val="28"/>
          <w:szCs w:val="28"/>
        </w:rPr>
        <w:t>20</w:t>
      </w:r>
      <w:r>
        <w:rPr>
          <w:rFonts w:ascii="Times New Roman" w:hAnsi="Times New Roman"/>
          <w:sz w:val="28"/>
          <w:szCs w:val="28"/>
        </w:rPr>
        <w:t>____</w:t>
      </w:r>
    </w:p>
    <w:p w14:paraId="4EDE0B72" w14:textId="77777777" w:rsidR="00F0372C" w:rsidRDefault="00F0372C" w:rsidP="00C641B3">
      <w:pPr>
        <w:pStyle w:val="a3"/>
        <w:spacing w:line="240" w:lineRule="auto"/>
        <w:ind w:left="0" w:firstLine="709"/>
        <w:jc w:val="center"/>
        <w:rPr>
          <w:rFonts w:ascii="Times New Roman" w:hAnsi="Times New Roman"/>
          <w:sz w:val="28"/>
          <w:szCs w:val="28"/>
        </w:rPr>
      </w:pPr>
      <w:r>
        <w:rPr>
          <w:rFonts w:ascii="Times New Roman" w:hAnsi="Times New Roman"/>
          <w:sz w:val="28"/>
          <w:szCs w:val="28"/>
        </w:rPr>
        <w:t>(типовая форма)</w:t>
      </w:r>
    </w:p>
    <w:p w14:paraId="3769F8E5" w14:textId="77777777" w:rsidR="00C641B3" w:rsidRPr="00D04E90" w:rsidRDefault="00C641B3" w:rsidP="00C641B3">
      <w:pPr>
        <w:pStyle w:val="a3"/>
        <w:spacing w:line="240" w:lineRule="auto"/>
        <w:ind w:left="0" w:firstLine="709"/>
        <w:jc w:val="center"/>
        <w:rPr>
          <w:rFonts w:ascii="Times New Roman" w:hAnsi="Times New Roman"/>
          <w:sz w:val="28"/>
          <w:szCs w:val="28"/>
        </w:rPr>
      </w:pPr>
    </w:p>
    <w:p w14:paraId="777E32EB" w14:textId="77777777" w:rsidR="004A48AE" w:rsidRPr="00D04E90" w:rsidRDefault="004A48AE" w:rsidP="004A48AE">
      <w:pPr>
        <w:pStyle w:val="a3"/>
        <w:spacing w:line="240" w:lineRule="auto"/>
        <w:ind w:left="0" w:firstLine="709"/>
        <w:jc w:val="both"/>
        <w:rPr>
          <w:rFonts w:ascii="Times New Roman" w:hAnsi="Times New Roman"/>
          <w:sz w:val="28"/>
          <w:szCs w:val="28"/>
        </w:rPr>
      </w:pPr>
      <w:r w:rsidRPr="00D04E90">
        <w:rPr>
          <w:rFonts w:ascii="Times New Roman" w:hAnsi="Times New Roman"/>
          <w:sz w:val="28"/>
          <w:szCs w:val="28"/>
        </w:rPr>
        <w:t xml:space="preserve">г. Новокузнецк                                                            </w:t>
      </w:r>
      <w:proofErr w:type="gramStart"/>
      <w:r w:rsidRPr="00D04E90">
        <w:rPr>
          <w:rFonts w:ascii="Times New Roman" w:hAnsi="Times New Roman"/>
          <w:sz w:val="28"/>
          <w:szCs w:val="28"/>
        </w:rPr>
        <w:t xml:space="preserve">   «</w:t>
      </w:r>
      <w:proofErr w:type="gramEnd"/>
      <w:r w:rsidRPr="00D04E90">
        <w:rPr>
          <w:rFonts w:ascii="Times New Roman" w:hAnsi="Times New Roman"/>
          <w:sz w:val="28"/>
          <w:szCs w:val="28"/>
        </w:rPr>
        <w:t>__» __________ 20</w:t>
      </w:r>
      <w:r>
        <w:rPr>
          <w:rFonts w:ascii="Times New Roman" w:hAnsi="Times New Roman"/>
          <w:sz w:val="28"/>
          <w:szCs w:val="28"/>
        </w:rPr>
        <w:t>__</w:t>
      </w:r>
    </w:p>
    <w:p w14:paraId="3F745762" w14:textId="77777777" w:rsidR="00C641B3" w:rsidRPr="008A589A" w:rsidRDefault="00C641B3" w:rsidP="00C641B3">
      <w:pPr>
        <w:ind w:firstLine="0"/>
        <w:contextualSpacing/>
        <w:rPr>
          <w:rFonts w:ascii="Times New Roman" w:hAnsi="Times New Roman"/>
          <w:sz w:val="28"/>
          <w:szCs w:val="28"/>
        </w:rPr>
      </w:pPr>
    </w:p>
    <w:p w14:paraId="6D4927BC" w14:textId="77777777" w:rsidR="00C641B3" w:rsidRDefault="00C641B3" w:rsidP="00C641B3">
      <w:pPr>
        <w:ind w:firstLine="709"/>
        <w:contextualSpacing/>
        <w:rPr>
          <w:rFonts w:ascii="Times New Roman" w:hAnsi="Times New Roman"/>
          <w:sz w:val="28"/>
          <w:szCs w:val="28"/>
        </w:rPr>
      </w:pPr>
      <w:r w:rsidRPr="008A589A">
        <w:rPr>
          <w:rFonts w:ascii="Times New Roman" w:hAnsi="Times New Roman"/>
          <w:sz w:val="28"/>
          <w:szCs w:val="28"/>
        </w:rPr>
        <w:t>Администрация города Новокузнецка, именуемая в дальнейшем «Администрация», в лице Главы города Новокузнецка</w:t>
      </w:r>
      <w:r>
        <w:rPr>
          <w:rFonts w:ascii="Times New Roman" w:hAnsi="Times New Roman"/>
          <w:sz w:val="28"/>
          <w:szCs w:val="28"/>
        </w:rPr>
        <w:t>______________________</w:t>
      </w:r>
    </w:p>
    <w:p w14:paraId="2A864F09" w14:textId="77777777" w:rsidR="00C641B3" w:rsidRDefault="00C641B3" w:rsidP="00C641B3">
      <w:pPr>
        <w:ind w:firstLine="0"/>
        <w:contextualSpacing/>
        <w:rPr>
          <w:rFonts w:ascii="Times New Roman" w:hAnsi="Times New Roman"/>
          <w:sz w:val="28"/>
          <w:szCs w:val="28"/>
        </w:rPr>
      </w:pPr>
      <w:r>
        <w:rPr>
          <w:rFonts w:ascii="Times New Roman" w:hAnsi="Times New Roman"/>
          <w:sz w:val="28"/>
          <w:szCs w:val="28"/>
        </w:rPr>
        <w:t xml:space="preserve">____________________________________________, </w:t>
      </w:r>
      <w:r w:rsidRPr="008A589A">
        <w:rPr>
          <w:rFonts w:ascii="Times New Roman" w:hAnsi="Times New Roman"/>
          <w:sz w:val="28"/>
          <w:szCs w:val="28"/>
        </w:rPr>
        <w:t>действующего на основании</w:t>
      </w:r>
      <w:r>
        <w:rPr>
          <w:rFonts w:ascii="Times New Roman" w:hAnsi="Times New Roman"/>
          <w:sz w:val="28"/>
          <w:szCs w:val="28"/>
        </w:rPr>
        <w:t xml:space="preserve"> Устава Новокузнецкого городского округа,</w:t>
      </w:r>
      <w:r w:rsidRPr="008A589A">
        <w:rPr>
          <w:rFonts w:ascii="Times New Roman" w:hAnsi="Times New Roman"/>
          <w:sz w:val="28"/>
          <w:szCs w:val="28"/>
        </w:rPr>
        <w:t xml:space="preserve"> с одной стороны, и </w:t>
      </w:r>
      <w:r>
        <w:rPr>
          <w:rFonts w:ascii="Times New Roman" w:hAnsi="Times New Roman"/>
          <w:sz w:val="28"/>
          <w:szCs w:val="28"/>
        </w:rPr>
        <w:t>____________________________</w:t>
      </w:r>
      <w:r w:rsidRPr="008A589A">
        <w:rPr>
          <w:rFonts w:ascii="Times New Roman" w:hAnsi="Times New Roman"/>
          <w:sz w:val="28"/>
          <w:szCs w:val="28"/>
        </w:rPr>
        <w:t>______________________</w:t>
      </w:r>
      <w:r>
        <w:rPr>
          <w:rFonts w:ascii="Times New Roman" w:hAnsi="Times New Roman"/>
          <w:sz w:val="28"/>
          <w:szCs w:val="28"/>
        </w:rPr>
        <w:t>__________________</w:t>
      </w:r>
      <w:r w:rsidRPr="008A589A">
        <w:rPr>
          <w:rFonts w:ascii="Times New Roman" w:hAnsi="Times New Roman"/>
          <w:sz w:val="28"/>
          <w:szCs w:val="28"/>
        </w:rPr>
        <w:t>, действующ</w:t>
      </w:r>
      <w:r>
        <w:rPr>
          <w:rFonts w:ascii="Times New Roman" w:hAnsi="Times New Roman"/>
          <w:sz w:val="28"/>
          <w:szCs w:val="28"/>
        </w:rPr>
        <w:t xml:space="preserve">его (ей) </w:t>
      </w:r>
      <w:r w:rsidRPr="008A589A">
        <w:rPr>
          <w:rFonts w:ascii="Times New Roman" w:hAnsi="Times New Roman"/>
          <w:sz w:val="28"/>
          <w:szCs w:val="28"/>
        </w:rPr>
        <w:t xml:space="preserve">на основании </w:t>
      </w:r>
      <w:r>
        <w:rPr>
          <w:rFonts w:ascii="Times New Roman" w:hAnsi="Times New Roman"/>
          <w:sz w:val="28"/>
          <w:szCs w:val="28"/>
        </w:rPr>
        <w:t>_______________________________________,</w:t>
      </w:r>
    </w:p>
    <w:p w14:paraId="7D92C9EF" w14:textId="77777777" w:rsidR="00C641B3" w:rsidRPr="008A589A" w:rsidRDefault="00C641B3" w:rsidP="006556CB">
      <w:pPr>
        <w:ind w:firstLine="0"/>
        <w:contextualSpacing/>
        <w:rPr>
          <w:rFonts w:ascii="Times New Roman" w:hAnsi="Times New Roman"/>
          <w:sz w:val="28"/>
          <w:szCs w:val="28"/>
        </w:rPr>
      </w:pPr>
      <w:r>
        <w:rPr>
          <w:rFonts w:ascii="Times New Roman" w:eastAsia="Calibri" w:hAnsi="Times New Roman"/>
          <w:sz w:val="28"/>
          <w:szCs w:val="28"/>
          <w:lang w:eastAsia="en-US"/>
        </w:rPr>
        <w:t>именуемое (</w:t>
      </w:r>
      <w:proofErr w:type="spellStart"/>
      <w:r>
        <w:rPr>
          <w:rFonts w:ascii="Times New Roman" w:eastAsia="Calibri" w:hAnsi="Times New Roman"/>
          <w:sz w:val="28"/>
          <w:szCs w:val="28"/>
          <w:lang w:eastAsia="en-US"/>
        </w:rPr>
        <w:t>ый</w:t>
      </w:r>
      <w:proofErr w:type="spellEnd"/>
      <w:r>
        <w:rPr>
          <w:rFonts w:ascii="Times New Roman" w:eastAsia="Calibri" w:hAnsi="Times New Roman"/>
          <w:sz w:val="28"/>
          <w:szCs w:val="28"/>
          <w:lang w:eastAsia="en-US"/>
        </w:rPr>
        <w:t xml:space="preserve">, </w:t>
      </w:r>
      <w:proofErr w:type="spellStart"/>
      <w:r>
        <w:rPr>
          <w:rFonts w:ascii="Times New Roman" w:eastAsia="Calibri" w:hAnsi="Times New Roman"/>
          <w:sz w:val="28"/>
          <w:szCs w:val="28"/>
          <w:lang w:eastAsia="en-US"/>
        </w:rPr>
        <w:t>ая</w:t>
      </w:r>
      <w:proofErr w:type="spellEnd"/>
      <w:r>
        <w:rPr>
          <w:rFonts w:ascii="Times New Roman" w:eastAsia="Calibri" w:hAnsi="Times New Roman"/>
          <w:sz w:val="28"/>
          <w:szCs w:val="28"/>
          <w:lang w:eastAsia="en-US"/>
        </w:rPr>
        <w:t>) в дальнейшем «Предприниматель», в лице ____________________________________________________________________, действующего (ей) на основании _______________________________________,</w:t>
      </w:r>
      <w:r w:rsidRPr="008A589A">
        <w:rPr>
          <w:rFonts w:ascii="Times New Roman" w:hAnsi="Times New Roman"/>
          <w:sz w:val="28"/>
          <w:szCs w:val="28"/>
        </w:rPr>
        <w:t xml:space="preserve"> с другой стороны, совместно именуемые «Стороны»,</w:t>
      </w:r>
      <w:r>
        <w:rPr>
          <w:rFonts w:ascii="Times New Roman" w:hAnsi="Times New Roman"/>
          <w:sz w:val="28"/>
          <w:szCs w:val="28"/>
        </w:rPr>
        <w:t xml:space="preserve"> на основании пункта 7.3 Соглашения о предоставлении финансовой поддержки №_____ от __________________20___ (далее – Соглашение)</w:t>
      </w:r>
      <w:r w:rsidRPr="008A589A">
        <w:rPr>
          <w:rFonts w:ascii="Times New Roman" w:hAnsi="Times New Roman"/>
          <w:sz w:val="28"/>
          <w:szCs w:val="28"/>
        </w:rPr>
        <w:t xml:space="preserve"> заключили настоящее </w:t>
      </w:r>
      <w:r>
        <w:rPr>
          <w:rFonts w:ascii="Times New Roman" w:hAnsi="Times New Roman"/>
          <w:sz w:val="28"/>
          <w:szCs w:val="28"/>
        </w:rPr>
        <w:t xml:space="preserve">дополнительное </w:t>
      </w:r>
      <w:r w:rsidRPr="008A589A">
        <w:rPr>
          <w:rFonts w:ascii="Times New Roman" w:hAnsi="Times New Roman"/>
          <w:sz w:val="28"/>
          <w:szCs w:val="28"/>
        </w:rPr>
        <w:t xml:space="preserve">соглашение </w:t>
      </w:r>
      <w:r>
        <w:rPr>
          <w:rFonts w:ascii="Times New Roman" w:hAnsi="Times New Roman"/>
          <w:sz w:val="28"/>
          <w:szCs w:val="28"/>
        </w:rPr>
        <w:t xml:space="preserve">к Соглашению </w:t>
      </w:r>
      <w:r w:rsidR="006556CB">
        <w:rPr>
          <w:rFonts w:ascii="Times New Roman" w:hAnsi="Times New Roman"/>
          <w:sz w:val="28"/>
          <w:szCs w:val="28"/>
        </w:rPr>
        <w:t>о нижеследующем:</w:t>
      </w:r>
    </w:p>
    <w:p w14:paraId="0359C279" w14:textId="77777777" w:rsidR="004A48AE" w:rsidRPr="007A24C8" w:rsidRDefault="004A48AE" w:rsidP="004A48AE">
      <w:pPr>
        <w:pBdr>
          <w:bottom w:val="none" w:sz="0" w:space="31" w:color="000000"/>
        </w:pBdr>
        <w:spacing w:before="0"/>
        <w:ind w:firstLine="708"/>
        <w:contextualSpacing/>
        <w:rPr>
          <w:rFonts w:ascii="Times New Roman" w:hAnsi="Times New Roman"/>
          <w:sz w:val="28"/>
          <w:szCs w:val="28"/>
        </w:rPr>
      </w:pPr>
      <w:r w:rsidRPr="007A24C8">
        <w:rPr>
          <w:rFonts w:ascii="Times New Roman" w:hAnsi="Times New Roman"/>
          <w:sz w:val="28"/>
          <w:szCs w:val="28"/>
        </w:rPr>
        <w:t>1. Внести в Соглашение следующие изменения:</w:t>
      </w:r>
    </w:p>
    <w:p w14:paraId="25865E1F" w14:textId="24B45959" w:rsidR="004A48AE" w:rsidRDefault="004A48AE" w:rsidP="004A48AE">
      <w:pPr>
        <w:pBdr>
          <w:bottom w:val="none" w:sz="0" w:space="31" w:color="000000"/>
        </w:pBdr>
        <w:spacing w:before="0"/>
        <w:ind w:firstLine="708"/>
        <w:contextualSpacing/>
        <w:rPr>
          <w:rFonts w:asciiTheme="minorHAnsi" w:hAnsiTheme="minorHAnsi"/>
          <w:sz w:val="28"/>
          <w:szCs w:val="28"/>
        </w:rPr>
      </w:pPr>
      <w:r w:rsidRPr="0029658E">
        <w:rPr>
          <w:sz w:val="28"/>
          <w:szCs w:val="28"/>
        </w:rPr>
        <w:t>1.1. ________________________________________________________</w:t>
      </w:r>
    </w:p>
    <w:p w14:paraId="2ED58DA6" w14:textId="77777777" w:rsidR="004A48AE" w:rsidRDefault="004A48AE" w:rsidP="004A48AE">
      <w:pPr>
        <w:pBdr>
          <w:bottom w:val="none" w:sz="0" w:space="31" w:color="000000"/>
        </w:pBdr>
        <w:spacing w:before="0"/>
        <w:ind w:firstLine="708"/>
        <w:contextualSpacing/>
        <w:rPr>
          <w:rFonts w:asciiTheme="minorHAnsi" w:hAnsiTheme="minorHAnsi"/>
          <w:sz w:val="28"/>
          <w:szCs w:val="28"/>
        </w:rPr>
      </w:pPr>
      <w:r w:rsidRPr="0029658E">
        <w:rPr>
          <w:sz w:val="28"/>
          <w:szCs w:val="28"/>
        </w:rPr>
        <w:t>1.2. ________________________________________________________</w:t>
      </w:r>
    </w:p>
    <w:p w14:paraId="51A7F098" w14:textId="77777777" w:rsidR="004A48AE" w:rsidRDefault="004A48AE" w:rsidP="006556CB">
      <w:pPr>
        <w:pBdr>
          <w:bottom w:val="none" w:sz="0" w:space="31" w:color="000000"/>
        </w:pBdr>
        <w:spacing w:before="0"/>
        <w:ind w:firstLine="708"/>
        <w:contextualSpacing/>
        <w:rPr>
          <w:rFonts w:asciiTheme="minorHAnsi" w:hAnsiTheme="minorHAnsi"/>
          <w:sz w:val="28"/>
          <w:szCs w:val="28"/>
        </w:rPr>
      </w:pPr>
      <w:r w:rsidRPr="0029658E">
        <w:rPr>
          <w:sz w:val="28"/>
          <w:szCs w:val="28"/>
        </w:rPr>
        <w:t>1.3. __________________________</w:t>
      </w:r>
      <w:r>
        <w:rPr>
          <w:sz w:val="28"/>
          <w:szCs w:val="28"/>
        </w:rPr>
        <w:t>______________________________</w:t>
      </w:r>
    </w:p>
    <w:p w14:paraId="125F3F1C" w14:textId="3E5E27D7" w:rsidR="003D7941" w:rsidRPr="003D7941" w:rsidRDefault="003D7941" w:rsidP="006556CB">
      <w:pPr>
        <w:pBdr>
          <w:bottom w:val="none" w:sz="0" w:space="31" w:color="000000"/>
        </w:pBdr>
        <w:spacing w:before="0"/>
        <w:ind w:firstLine="708"/>
        <w:contextualSpacing/>
        <w:rPr>
          <w:sz w:val="28"/>
          <w:szCs w:val="28"/>
        </w:rPr>
      </w:pPr>
      <w:r w:rsidRPr="003D7941">
        <w:rPr>
          <w:sz w:val="28"/>
          <w:szCs w:val="28"/>
        </w:rPr>
        <w:t>1.4. ________________________________________________________</w:t>
      </w:r>
    </w:p>
    <w:p w14:paraId="6B04C80C" w14:textId="545156C0" w:rsidR="003D7941" w:rsidRPr="003D7941" w:rsidRDefault="003D7941" w:rsidP="006556CB">
      <w:pPr>
        <w:pBdr>
          <w:bottom w:val="none" w:sz="0" w:space="31" w:color="000000"/>
        </w:pBdr>
        <w:spacing w:before="0"/>
        <w:ind w:firstLine="708"/>
        <w:contextualSpacing/>
        <w:rPr>
          <w:sz w:val="28"/>
          <w:szCs w:val="28"/>
        </w:rPr>
      </w:pPr>
      <w:r w:rsidRPr="003D7941">
        <w:rPr>
          <w:sz w:val="28"/>
          <w:szCs w:val="28"/>
        </w:rPr>
        <w:t>1.5. ________________________________________________________</w:t>
      </w:r>
    </w:p>
    <w:p w14:paraId="317B5B03" w14:textId="77777777" w:rsidR="003D7941" w:rsidRPr="003D7941" w:rsidRDefault="003D7941" w:rsidP="006556CB">
      <w:pPr>
        <w:pBdr>
          <w:bottom w:val="none" w:sz="0" w:space="31" w:color="000000"/>
        </w:pBdr>
        <w:spacing w:before="0"/>
        <w:ind w:firstLine="708"/>
        <w:contextualSpacing/>
        <w:rPr>
          <w:sz w:val="28"/>
          <w:szCs w:val="28"/>
        </w:rPr>
      </w:pPr>
    </w:p>
    <w:p w14:paraId="32C5E883" w14:textId="77777777" w:rsidR="004A48AE" w:rsidRDefault="004A48AE" w:rsidP="004A48AE">
      <w:pPr>
        <w:pBdr>
          <w:bottom w:val="none" w:sz="0" w:space="31" w:color="000000"/>
        </w:pBdr>
        <w:spacing w:before="0"/>
        <w:ind w:firstLine="708"/>
        <w:contextualSpacing/>
        <w:rPr>
          <w:rFonts w:asciiTheme="minorHAnsi" w:eastAsia="Calibri" w:hAnsiTheme="minorHAnsi"/>
          <w:sz w:val="28"/>
          <w:szCs w:val="28"/>
        </w:rPr>
      </w:pPr>
      <w:r>
        <w:rPr>
          <w:rFonts w:eastAsia="Calibri"/>
          <w:sz w:val="28"/>
          <w:szCs w:val="28"/>
        </w:rPr>
        <w:t>2. </w:t>
      </w:r>
      <w:r w:rsidRPr="0029658E">
        <w:rPr>
          <w:rFonts w:eastAsia="Calibri"/>
          <w:sz w:val="28"/>
          <w:szCs w:val="28"/>
        </w:rPr>
        <w:t xml:space="preserve">Настоящее </w:t>
      </w:r>
      <w:r w:rsidR="006556CB">
        <w:rPr>
          <w:rFonts w:asciiTheme="minorHAnsi" w:eastAsia="Calibri" w:hAnsiTheme="minorHAnsi"/>
          <w:sz w:val="28"/>
          <w:szCs w:val="28"/>
        </w:rPr>
        <w:t>д</w:t>
      </w:r>
      <w:r w:rsidRPr="0029658E">
        <w:rPr>
          <w:rFonts w:eastAsia="Calibri"/>
          <w:sz w:val="28"/>
          <w:szCs w:val="28"/>
        </w:rPr>
        <w:t>ополнительное соглашение является неотъемлемой частью Соглашения.</w:t>
      </w:r>
    </w:p>
    <w:p w14:paraId="6D75B5A4" w14:textId="77777777" w:rsidR="004A48AE" w:rsidRPr="00B76594" w:rsidRDefault="004A48AE" w:rsidP="004A48AE">
      <w:pPr>
        <w:pBdr>
          <w:bottom w:val="none" w:sz="0" w:space="31" w:color="000000"/>
        </w:pBdr>
        <w:spacing w:before="0"/>
        <w:ind w:firstLine="708"/>
        <w:contextualSpacing/>
        <w:rPr>
          <w:rFonts w:ascii="Times New Roman" w:eastAsia="Calibri" w:hAnsi="Times New Roman"/>
          <w:sz w:val="28"/>
          <w:szCs w:val="28"/>
        </w:rPr>
      </w:pPr>
      <w:r>
        <w:rPr>
          <w:rFonts w:eastAsia="Calibri"/>
          <w:sz w:val="28"/>
          <w:szCs w:val="28"/>
        </w:rPr>
        <w:t>3.</w:t>
      </w:r>
      <w:r>
        <w:rPr>
          <w:rFonts w:asciiTheme="minorHAnsi" w:eastAsia="Calibri" w:hAnsiTheme="minorHAnsi"/>
          <w:sz w:val="28"/>
          <w:szCs w:val="28"/>
        </w:rPr>
        <w:t> </w:t>
      </w:r>
      <w:r w:rsidRPr="0029658E">
        <w:rPr>
          <w:rFonts w:eastAsia="Calibri"/>
          <w:sz w:val="28"/>
          <w:szCs w:val="28"/>
        </w:rPr>
        <w:t xml:space="preserve">Настоящее </w:t>
      </w:r>
      <w:r w:rsidR="006556CB">
        <w:rPr>
          <w:rFonts w:asciiTheme="minorHAnsi" w:eastAsia="Calibri" w:hAnsiTheme="minorHAnsi"/>
          <w:sz w:val="28"/>
          <w:szCs w:val="28"/>
        </w:rPr>
        <w:t>д</w:t>
      </w:r>
      <w:r w:rsidRPr="0029658E">
        <w:rPr>
          <w:rFonts w:eastAsia="Calibri"/>
          <w:sz w:val="28"/>
          <w:szCs w:val="28"/>
        </w:rPr>
        <w:t xml:space="preserve">ополнительное соглашение вступает в </w:t>
      </w:r>
      <w:r w:rsidRPr="00B76594">
        <w:rPr>
          <w:rFonts w:ascii="Times New Roman" w:eastAsia="Calibri" w:hAnsi="Times New Roman"/>
          <w:sz w:val="28"/>
          <w:szCs w:val="28"/>
        </w:rPr>
        <w:t>силу с момента его подписания лицами, имеющими право действовать от имени каждой из Сторон, и действует до полного исполнения Сторонами своих обязательств по Соглашению.</w:t>
      </w:r>
    </w:p>
    <w:p w14:paraId="57C63C6D" w14:textId="77777777" w:rsidR="004A48AE" w:rsidRPr="00276A9F" w:rsidRDefault="004A48AE" w:rsidP="004A48AE">
      <w:pPr>
        <w:pBdr>
          <w:bottom w:val="none" w:sz="0" w:space="31" w:color="000000"/>
        </w:pBdr>
        <w:spacing w:before="0"/>
        <w:ind w:firstLine="708"/>
        <w:contextualSpacing/>
        <w:rPr>
          <w:rFonts w:asciiTheme="minorHAnsi" w:eastAsia="Calibri" w:hAnsiTheme="minorHAnsi"/>
          <w:sz w:val="28"/>
          <w:szCs w:val="28"/>
        </w:rPr>
      </w:pPr>
      <w:r>
        <w:rPr>
          <w:rFonts w:ascii="Times New Roman" w:eastAsia="Calibri" w:hAnsi="Times New Roman"/>
          <w:sz w:val="28"/>
          <w:szCs w:val="28"/>
          <w:lang w:eastAsia="en-US"/>
        </w:rPr>
        <w:t>4</w:t>
      </w:r>
      <w:r w:rsidRPr="008A589A">
        <w:rPr>
          <w:rFonts w:ascii="Times New Roman" w:eastAsia="Calibri" w:hAnsi="Times New Roman"/>
          <w:sz w:val="28"/>
          <w:szCs w:val="28"/>
          <w:lang w:eastAsia="en-US"/>
        </w:rPr>
        <w:t xml:space="preserve">. Настоящее </w:t>
      </w:r>
      <w:r w:rsidR="006556CB">
        <w:rPr>
          <w:rFonts w:ascii="Times New Roman" w:eastAsia="Calibri" w:hAnsi="Times New Roman"/>
          <w:sz w:val="28"/>
          <w:szCs w:val="28"/>
          <w:lang w:eastAsia="en-US"/>
        </w:rPr>
        <w:t>д</w:t>
      </w:r>
      <w:r>
        <w:rPr>
          <w:rFonts w:ascii="Times New Roman" w:eastAsia="Calibri" w:hAnsi="Times New Roman"/>
          <w:sz w:val="28"/>
          <w:szCs w:val="28"/>
          <w:lang w:eastAsia="en-US"/>
        </w:rPr>
        <w:t>ополнительное с</w:t>
      </w:r>
      <w:r w:rsidRPr="008A589A">
        <w:rPr>
          <w:rFonts w:ascii="Times New Roman" w:eastAsia="Calibri" w:hAnsi="Times New Roman"/>
          <w:sz w:val="28"/>
          <w:szCs w:val="28"/>
          <w:lang w:eastAsia="en-US"/>
        </w:rPr>
        <w:t>оглашение составлено в 3 (трех) экземплярах, имеющих равную юридическую силу, 2 (два) экземпляра – Администрации, 1(один) – Предпринимателю.</w:t>
      </w:r>
    </w:p>
    <w:p w14:paraId="6B091882" w14:textId="77777777" w:rsidR="004A48AE" w:rsidRPr="00276A9F" w:rsidRDefault="004A48AE" w:rsidP="004A48AE">
      <w:pPr>
        <w:pBdr>
          <w:bottom w:val="none" w:sz="0" w:space="31" w:color="000000"/>
        </w:pBdr>
        <w:spacing w:before="0"/>
        <w:ind w:firstLine="708"/>
        <w:contextualSpacing/>
        <w:rPr>
          <w:rFonts w:eastAsia="Calibri"/>
          <w:sz w:val="28"/>
          <w:szCs w:val="28"/>
        </w:rPr>
      </w:pPr>
      <w:r w:rsidRPr="00276A9F">
        <w:rPr>
          <w:rFonts w:eastAsia="Calibri"/>
          <w:sz w:val="28"/>
          <w:szCs w:val="28"/>
        </w:rPr>
        <w:t>5</w:t>
      </w:r>
      <w:r w:rsidRPr="0029658E">
        <w:rPr>
          <w:rFonts w:eastAsia="Calibri"/>
          <w:sz w:val="28"/>
          <w:szCs w:val="28"/>
        </w:rPr>
        <w:t xml:space="preserve">. Условия Соглашения, не затронутые настоящим </w:t>
      </w:r>
      <w:r w:rsidR="006556CB">
        <w:rPr>
          <w:rFonts w:asciiTheme="minorHAnsi" w:eastAsia="Calibri" w:hAnsiTheme="minorHAnsi"/>
          <w:sz w:val="28"/>
          <w:szCs w:val="28"/>
        </w:rPr>
        <w:t>д</w:t>
      </w:r>
      <w:r w:rsidRPr="0029658E">
        <w:rPr>
          <w:rFonts w:eastAsia="Calibri"/>
          <w:sz w:val="28"/>
          <w:szCs w:val="28"/>
        </w:rPr>
        <w:t>ополнительным соглашением, остаются неизменными.</w:t>
      </w:r>
    </w:p>
    <w:p w14:paraId="56FE172E" w14:textId="77777777" w:rsidR="004A48AE" w:rsidRPr="006556CB" w:rsidRDefault="004A48AE" w:rsidP="004A48AE">
      <w:pPr>
        <w:pBdr>
          <w:bottom w:val="none" w:sz="0" w:space="31" w:color="000000"/>
        </w:pBdr>
        <w:spacing w:before="0"/>
        <w:ind w:firstLine="708"/>
        <w:contextualSpacing/>
        <w:rPr>
          <w:rFonts w:asciiTheme="minorHAnsi" w:eastAsia="Calibri" w:hAnsiTheme="minorHAnsi"/>
          <w:sz w:val="28"/>
          <w:szCs w:val="28"/>
        </w:rPr>
      </w:pPr>
      <w:r w:rsidRPr="00276A9F">
        <w:rPr>
          <w:rFonts w:eastAsia="Calibri"/>
          <w:sz w:val="28"/>
          <w:szCs w:val="28"/>
        </w:rPr>
        <w:t>6. Адреса и банковские реквизиты Сторон</w:t>
      </w:r>
      <w:r w:rsidR="006556CB">
        <w:rPr>
          <w:rFonts w:asciiTheme="minorHAnsi" w:eastAsia="Calibri" w:hAnsiTheme="minorHAnsi"/>
          <w:sz w:val="28"/>
          <w:szCs w:val="28"/>
        </w:rPr>
        <w:t>:</w:t>
      </w:r>
    </w:p>
    <w:tbl>
      <w:tblPr>
        <w:tblW w:w="10240" w:type="dxa"/>
        <w:tblInd w:w="108" w:type="dxa"/>
        <w:tblLook w:val="04A0" w:firstRow="1" w:lastRow="0" w:firstColumn="1" w:lastColumn="0" w:noHBand="0" w:noVBand="1"/>
      </w:tblPr>
      <w:tblGrid>
        <w:gridCol w:w="5137"/>
        <w:gridCol w:w="5103"/>
      </w:tblGrid>
      <w:tr w:rsidR="004A48AE" w:rsidRPr="008A589A" w14:paraId="2E26E43D" w14:textId="77777777" w:rsidTr="004A48AE">
        <w:tc>
          <w:tcPr>
            <w:tcW w:w="5137" w:type="dxa"/>
            <w:shd w:val="clear" w:color="auto" w:fill="auto"/>
          </w:tcPr>
          <w:p w14:paraId="6CCC2589" w14:textId="77777777" w:rsidR="004A48AE" w:rsidRPr="008A589A" w:rsidRDefault="004A48AE" w:rsidP="004A48AE">
            <w:pPr>
              <w:spacing w:before="0"/>
              <w:ind w:firstLine="0"/>
              <w:contextualSpacing/>
              <w:jc w:val="left"/>
              <w:rPr>
                <w:rFonts w:ascii="Times New Roman" w:eastAsia="Calibri" w:hAnsi="Times New Roman"/>
                <w:sz w:val="28"/>
                <w:szCs w:val="28"/>
                <w:lang w:eastAsia="en-US"/>
              </w:rPr>
            </w:pPr>
            <w:r w:rsidRPr="008A589A">
              <w:rPr>
                <w:rFonts w:ascii="Times New Roman" w:eastAsia="Calibri" w:hAnsi="Times New Roman"/>
                <w:sz w:val="28"/>
                <w:szCs w:val="28"/>
                <w:lang w:eastAsia="en-US"/>
              </w:rPr>
              <w:lastRenderedPageBreak/>
              <w:t>Администрация:</w:t>
            </w:r>
          </w:p>
        </w:tc>
        <w:tc>
          <w:tcPr>
            <w:tcW w:w="5103" w:type="dxa"/>
          </w:tcPr>
          <w:p w14:paraId="6EC8F333" w14:textId="77777777" w:rsidR="004A48AE" w:rsidRPr="008A589A" w:rsidRDefault="004A48AE" w:rsidP="004A48AE">
            <w:pPr>
              <w:spacing w:before="0"/>
              <w:ind w:firstLine="0"/>
              <w:contextualSpacing/>
              <w:jc w:val="left"/>
              <w:rPr>
                <w:rFonts w:ascii="Times New Roman" w:eastAsia="Calibri" w:hAnsi="Times New Roman"/>
                <w:sz w:val="28"/>
                <w:szCs w:val="28"/>
                <w:lang w:eastAsia="en-US"/>
              </w:rPr>
            </w:pPr>
            <w:r w:rsidRPr="008A589A">
              <w:rPr>
                <w:rFonts w:ascii="Times New Roman" w:eastAsia="Calibri" w:hAnsi="Times New Roman"/>
                <w:sz w:val="28"/>
                <w:szCs w:val="28"/>
                <w:lang w:eastAsia="en-US"/>
              </w:rPr>
              <w:t>Предприниматель:</w:t>
            </w:r>
          </w:p>
        </w:tc>
      </w:tr>
      <w:tr w:rsidR="004A48AE" w:rsidRPr="008A589A" w14:paraId="58B203DE" w14:textId="77777777" w:rsidTr="004A48AE">
        <w:tc>
          <w:tcPr>
            <w:tcW w:w="5137" w:type="dxa"/>
            <w:shd w:val="clear" w:color="auto" w:fill="auto"/>
          </w:tcPr>
          <w:p w14:paraId="43292B82" w14:textId="77777777" w:rsidR="009D0C98" w:rsidRDefault="009D0C98" w:rsidP="004A48AE">
            <w:pPr>
              <w:spacing w:before="0"/>
              <w:ind w:firstLine="0"/>
              <w:contextualSpacing/>
              <w:jc w:val="left"/>
              <w:rPr>
                <w:rFonts w:ascii="Times New Roman" w:eastAsia="Calibri" w:hAnsi="Times New Roman"/>
                <w:sz w:val="28"/>
                <w:szCs w:val="28"/>
                <w:lang w:eastAsia="en-US"/>
              </w:rPr>
            </w:pPr>
          </w:p>
          <w:p w14:paraId="250EC39D" w14:textId="77777777" w:rsidR="004A48AE" w:rsidRPr="008A589A" w:rsidRDefault="006556CB" w:rsidP="004A48AE">
            <w:pPr>
              <w:spacing w:before="0"/>
              <w:ind w:firstLine="0"/>
              <w:contextualSpacing/>
              <w:jc w:val="left"/>
              <w:rPr>
                <w:rFonts w:ascii="Times New Roman" w:eastAsia="Calibri" w:hAnsi="Times New Roman"/>
                <w:sz w:val="28"/>
                <w:szCs w:val="28"/>
                <w:lang w:eastAsia="en-US"/>
              </w:rPr>
            </w:pPr>
            <w:r>
              <w:rPr>
                <w:rFonts w:ascii="Times New Roman" w:eastAsia="Calibri" w:hAnsi="Times New Roman"/>
                <w:sz w:val="28"/>
                <w:szCs w:val="28"/>
                <w:lang w:eastAsia="en-US"/>
              </w:rPr>
              <w:t>а</w:t>
            </w:r>
            <w:r w:rsidR="004A48AE" w:rsidRPr="008A589A">
              <w:rPr>
                <w:rFonts w:ascii="Times New Roman" w:eastAsia="Calibri" w:hAnsi="Times New Roman"/>
                <w:sz w:val="28"/>
                <w:szCs w:val="28"/>
                <w:lang w:eastAsia="en-US"/>
              </w:rPr>
              <w:t>дминистрация города Новокузнецка</w:t>
            </w:r>
          </w:p>
        </w:tc>
        <w:tc>
          <w:tcPr>
            <w:tcW w:w="5103" w:type="dxa"/>
          </w:tcPr>
          <w:p w14:paraId="42733481" w14:textId="77777777" w:rsidR="004A48AE" w:rsidRPr="008A589A" w:rsidRDefault="004A48AE" w:rsidP="004A48AE">
            <w:pPr>
              <w:spacing w:before="0"/>
              <w:ind w:firstLine="0"/>
              <w:contextualSpacing/>
              <w:jc w:val="left"/>
              <w:rPr>
                <w:rFonts w:ascii="Times New Roman" w:eastAsia="Calibri" w:hAnsi="Times New Roman"/>
                <w:sz w:val="28"/>
                <w:szCs w:val="28"/>
                <w:lang w:eastAsia="en-US"/>
              </w:rPr>
            </w:pPr>
          </w:p>
        </w:tc>
      </w:tr>
      <w:tr w:rsidR="004A48AE" w:rsidRPr="008A589A" w14:paraId="7D9A30F7" w14:textId="77777777" w:rsidTr="004A48AE">
        <w:tc>
          <w:tcPr>
            <w:tcW w:w="5137" w:type="dxa"/>
            <w:shd w:val="clear" w:color="auto" w:fill="auto"/>
          </w:tcPr>
          <w:p w14:paraId="404B2EAB" w14:textId="77777777" w:rsidR="004A48AE" w:rsidRPr="008A589A" w:rsidRDefault="004A48AE" w:rsidP="004A48AE">
            <w:pPr>
              <w:spacing w:before="0"/>
              <w:ind w:firstLine="0"/>
              <w:contextualSpacing/>
              <w:jc w:val="left"/>
              <w:rPr>
                <w:rFonts w:ascii="Times New Roman" w:eastAsia="Calibri" w:hAnsi="Times New Roman"/>
                <w:sz w:val="28"/>
                <w:szCs w:val="28"/>
                <w:lang w:eastAsia="en-US"/>
              </w:rPr>
            </w:pPr>
          </w:p>
        </w:tc>
        <w:tc>
          <w:tcPr>
            <w:tcW w:w="5103" w:type="dxa"/>
          </w:tcPr>
          <w:p w14:paraId="1F4A39DA" w14:textId="77777777" w:rsidR="004A48AE" w:rsidRPr="008A589A" w:rsidRDefault="004A48AE" w:rsidP="004A48AE">
            <w:pPr>
              <w:spacing w:before="0"/>
              <w:ind w:firstLine="0"/>
              <w:contextualSpacing/>
              <w:jc w:val="left"/>
              <w:rPr>
                <w:rFonts w:ascii="Times New Roman" w:eastAsia="Calibri" w:hAnsi="Times New Roman"/>
                <w:sz w:val="28"/>
                <w:szCs w:val="28"/>
                <w:lang w:eastAsia="en-US"/>
              </w:rPr>
            </w:pPr>
          </w:p>
        </w:tc>
      </w:tr>
      <w:tr w:rsidR="004A48AE" w:rsidRPr="008A589A" w14:paraId="20DC3BAF" w14:textId="77777777" w:rsidTr="004A48AE">
        <w:tc>
          <w:tcPr>
            <w:tcW w:w="5137" w:type="dxa"/>
            <w:shd w:val="clear" w:color="auto" w:fill="auto"/>
          </w:tcPr>
          <w:p w14:paraId="1F556C98" w14:textId="77777777" w:rsidR="004A48AE" w:rsidRPr="008A589A" w:rsidRDefault="004A48AE" w:rsidP="004A48AE">
            <w:pPr>
              <w:spacing w:before="0"/>
              <w:ind w:firstLine="0"/>
              <w:contextualSpacing/>
              <w:jc w:val="left"/>
              <w:rPr>
                <w:rFonts w:ascii="Times New Roman" w:eastAsia="Calibri" w:hAnsi="Times New Roman"/>
                <w:sz w:val="28"/>
                <w:szCs w:val="28"/>
                <w:lang w:eastAsia="en-US"/>
              </w:rPr>
            </w:pPr>
            <w:r w:rsidRPr="008A589A">
              <w:rPr>
                <w:rFonts w:ascii="Times New Roman" w:eastAsia="Calibri" w:hAnsi="Times New Roman"/>
                <w:sz w:val="28"/>
                <w:szCs w:val="28"/>
                <w:lang w:eastAsia="en-US"/>
              </w:rPr>
              <w:t>654080, Кемеровская область – Кузбасс,</w:t>
            </w:r>
          </w:p>
          <w:p w14:paraId="2B33B63F" w14:textId="77777777" w:rsidR="004A48AE" w:rsidRPr="008A589A" w:rsidRDefault="004A48AE" w:rsidP="004A48AE">
            <w:pPr>
              <w:spacing w:before="0"/>
              <w:ind w:firstLine="0"/>
              <w:contextualSpacing/>
              <w:jc w:val="left"/>
              <w:rPr>
                <w:rFonts w:ascii="Times New Roman" w:eastAsia="Calibri" w:hAnsi="Times New Roman"/>
                <w:sz w:val="28"/>
                <w:szCs w:val="28"/>
                <w:lang w:eastAsia="en-US"/>
              </w:rPr>
            </w:pPr>
            <w:r w:rsidRPr="008A589A">
              <w:rPr>
                <w:rFonts w:ascii="Times New Roman" w:eastAsia="Calibri" w:hAnsi="Times New Roman"/>
                <w:sz w:val="28"/>
                <w:szCs w:val="28"/>
                <w:lang w:eastAsia="en-US"/>
              </w:rPr>
              <w:t xml:space="preserve"> г. Новокузнецк, ул. Кирова, д. 71 </w:t>
            </w:r>
          </w:p>
          <w:p w14:paraId="79E35D1C" w14:textId="77777777" w:rsidR="004A48AE" w:rsidRPr="008A589A" w:rsidRDefault="004A48AE" w:rsidP="004A48AE">
            <w:pPr>
              <w:spacing w:before="0"/>
              <w:ind w:firstLine="0"/>
              <w:contextualSpacing/>
              <w:jc w:val="left"/>
              <w:rPr>
                <w:rFonts w:ascii="Times New Roman" w:eastAsia="Calibri" w:hAnsi="Times New Roman"/>
                <w:sz w:val="28"/>
                <w:szCs w:val="28"/>
                <w:lang w:eastAsia="en-US"/>
              </w:rPr>
            </w:pPr>
            <w:r w:rsidRPr="008A589A">
              <w:rPr>
                <w:rFonts w:ascii="Times New Roman" w:eastAsia="Calibri" w:hAnsi="Times New Roman"/>
                <w:sz w:val="28"/>
                <w:szCs w:val="28"/>
                <w:lang w:eastAsia="en-US"/>
              </w:rPr>
              <w:t xml:space="preserve">ИНН 4216005979; </w:t>
            </w:r>
          </w:p>
          <w:p w14:paraId="2277ED4A" w14:textId="77777777" w:rsidR="004A48AE" w:rsidRPr="008A589A" w:rsidRDefault="004A48AE" w:rsidP="004A48AE">
            <w:pPr>
              <w:spacing w:before="0"/>
              <w:ind w:firstLine="0"/>
              <w:contextualSpacing/>
              <w:jc w:val="left"/>
              <w:rPr>
                <w:rFonts w:ascii="Times New Roman" w:eastAsia="Calibri" w:hAnsi="Times New Roman"/>
                <w:sz w:val="28"/>
                <w:szCs w:val="28"/>
                <w:lang w:eastAsia="en-US"/>
              </w:rPr>
            </w:pPr>
            <w:r w:rsidRPr="008A589A">
              <w:rPr>
                <w:rFonts w:ascii="Times New Roman" w:eastAsia="Calibri" w:hAnsi="Times New Roman"/>
                <w:sz w:val="28"/>
                <w:szCs w:val="28"/>
                <w:lang w:eastAsia="en-US"/>
              </w:rPr>
              <w:t>КПП 421701001;</w:t>
            </w:r>
          </w:p>
          <w:p w14:paraId="6DD6FBEF" w14:textId="77777777" w:rsidR="004A48AE" w:rsidRPr="008A589A" w:rsidRDefault="004A48AE" w:rsidP="004A48AE">
            <w:pPr>
              <w:spacing w:before="0"/>
              <w:ind w:firstLine="0"/>
              <w:contextualSpacing/>
              <w:jc w:val="left"/>
              <w:rPr>
                <w:rFonts w:ascii="Times New Roman" w:eastAsia="Calibri" w:hAnsi="Times New Roman"/>
                <w:sz w:val="28"/>
                <w:szCs w:val="28"/>
                <w:lang w:eastAsia="en-US"/>
              </w:rPr>
            </w:pPr>
            <w:r w:rsidRPr="008A589A">
              <w:rPr>
                <w:rFonts w:ascii="Times New Roman" w:eastAsia="Calibri" w:hAnsi="Times New Roman"/>
                <w:sz w:val="28"/>
                <w:szCs w:val="28"/>
                <w:lang w:eastAsia="en-US"/>
              </w:rPr>
              <w:t>ОКПО 04029621;</w:t>
            </w:r>
          </w:p>
          <w:p w14:paraId="6B8BE7AC" w14:textId="77777777" w:rsidR="004A48AE" w:rsidRPr="008A589A" w:rsidRDefault="004A48AE" w:rsidP="004A48AE">
            <w:pPr>
              <w:spacing w:before="0"/>
              <w:ind w:firstLine="0"/>
              <w:contextualSpacing/>
              <w:jc w:val="left"/>
              <w:rPr>
                <w:rFonts w:ascii="Times New Roman" w:eastAsia="Calibri" w:hAnsi="Times New Roman"/>
                <w:sz w:val="28"/>
                <w:szCs w:val="28"/>
                <w:lang w:eastAsia="en-US"/>
              </w:rPr>
            </w:pPr>
            <w:r w:rsidRPr="008A589A">
              <w:rPr>
                <w:rFonts w:ascii="Times New Roman" w:eastAsia="Calibri" w:hAnsi="Times New Roman"/>
                <w:sz w:val="28"/>
                <w:szCs w:val="28"/>
                <w:lang w:eastAsia="en-US"/>
              </w:rPr>
              <w:t>ОГРН 1024201470556;</w:t>
            </w:r>
          </w:p>
          <w:p w14:paraId="7143A865" w14:textId="77777777" w:rsidR="004A48AE" w:rsidRPr="008A589A" w:rsidRDefault="004A48AE" w:rsidP="004A48AE">
            <w:pPr>
              <w:spacing w:before="0"/>
              <w:ind w:firstLine="0"/>
              <w:contextualSpacing/>
              <w:jc w:val="left"/>
              <w:rPr>
                <w:rFonts w:ascii="Times New Roman" w:eastAsia="Calibri" w:hAnsi="Times New Roman"/>
                <w:sz w:val="28"/>
                <w:szCs w:val="28"/>
                <w:lang w:eastAsia="en-US"/>
              </w:rPr>
            </w:pPr>
            <w:r w:rsidRPr="008A589A">
              <w:rPr>
                <w:rFonts w:ascii="Times New Roman" w:eastAsia="Calibri" w:hAnsi="Times New Roman"/>
                <w:sz w:val="28"/>
                <w:szCs w:val="28"/>
                <w:lang w:eastAsia="en-US"/>
              </w:rPr>
              <w:t>ОКТМО 32731000;</w:t>
            </w:r>
          </w:p>
          <w:p w14:paraId="4BA00EB8" w14:textId="77777777" w:rsidR="004A48AE" w:rsidRPr="008A589A" w:rsidRDefault="004A48AE" w:rsidP="004A48AE">
            <w:pPr>
              <w:spacing w:before="0"/>
              <w:ind w:firstLine="0"/>
              <w:contextualSpacing/>
              <w:jc w:val="left"/>
              <w:rPr>
                <w:rFonts w:ascii="Times New Roman" w:eastAsia="Calibri" w:hAnsi="Times New Roman"/>
                <w:sz w:val="28"/>
                <w:szCs w:val="28"/>
                <w:lang w:eastAsia="en-US"/>
              </w:rPr>
            </w:pPr>
            <w:r w:rsidRPr="008A589A">
              <w:rPr>
                <w:rFonts w:ascii="Times New Roman" w:eastAsia="Calibri" w:hAnsi="Times New Roman"/>
                <w:sz w:val="28"/>
                <w:szCs w:val="28"/>
                <w:lang w:eastAsia="en-US"/>
              </w:rPr>
              <w:t>Банк Отделение Кемерово г. Кемерово</w:t>
            </w:r>
          </w:p>
          <w:p w14:paraId="56619590" w14:textId="77777777" w:rsidR="004A48AE" w:rsidRPr="008A589A" w:rsidRDefault="004A48AE" w:rsidP="004A48AE">
            <w:pPr>
              <w:spacing w:before="0"/>
              <w:ind w:firstLine="0"/>
              <w:contextualSpacing/>
              <w:jc w:val="left"/>
              <w:rPr>
                <w:rFonts w:ascii="Times New Roman" w:eastAsia="Calibri" w:hAnsi="Times New Roman"/>
                <w:sz w:val="28"/>
                <w:szCs w:val="28"/>
                <w:lang w:eastAsia="en-US"/>
              </w:rPr>
            </w:pPr>
            <w:r w:rsidRPr="008A589A">
              <w:rPr>
                <w:rFonts w:ascii="Times New Roman" w:eastAsia="Calibri" w:hAnsi="Times New Roman"/>
                <w:sz w:val="28"/>
                <w:szCs w:val="28"/>
                <w:lang w:eastAsia="en-US"/>
              </w:rPr>
              <w:t>БИК 043207001;</w:t>
            </w:r>
          </w:p>
          <w:p w14:paraId="78B3A4A7" w14:textId="77777777" w:rsidR="004A48AE" w:rsidRPr="008A589A" w:rsidRDefault="004A48AE" w:rsidP="004A48AE">
            <w:pPr>
              <w:spacing w:before="0"/>
              <w:ind w:firstLine="0"/>
              <w:contextualSpacing/>
              <w:jc w:val="left"/>
              <w:rPr>
                <w:rFonts w:ascii="Times New Roman" w:eastAsia="Calibri" w:hAnsi="Times New Roman"/>
                <w:sz w:val="28"/>
                <w:szCs w:val="28"/>
                <w:lang w:eastAsia="en-US"/>
              </w:rPr>
            </w:pPr>
            <w:r w:rsidRPr="008A589A">
              <w:rPr>
                <w:rFonts w:ascii="Times New Roman" w:eastAsia="Calibri" w:hAnsi="Times New Roman"/>
                <w:sz w:val="28"/>
                <w:szCs w:val="28"/>
                <w:lang w:eastAsia="en-US"/>
              </w:rPr>
              <w:t>р/счет 40101810400000010007;</w:t>
            </w:r>
          </w:p>
          <w:p w14:paraId="1EC097BA" w14:textId="77777777" w:rsidR="004A48AE" w:rsidRPr="008A589A" w:rsidRDefault="004A48AE" w:rsidP="004A48AE">
            <w:pPr>
              <w:spacing w:before="0"/>
              <w:ind w:firstLine="0"/>
              <w:contextualSpacing/>
              <w:jc w:val="left"/>
              <w:rPr>
                <w:rFonts w:ascii="Times New Roman" w:eastAsia="Calibri" w:hAnsi="Times New Roman"/>
                <w:sz w:val="28"/>
                <w:szCs w:val="28"/>
                <w:lang w:eastAsia="en-US"/>
              </w:rPr>
            </w:pPr>
            <w:r w:rsidRPr="008A589A">
              <w:rPr>
                <w:rFonts w:ascii="Times New Roman" w:eastAsia="Calibri" w:hAnsi="Times New Roman"/>
                <w:sz w:val="28"/>
                <w:szCs w:val="28"/>
                <w:lang w:eastAsia="en-US"/>
              </w:rPr>
              <w:t>лицевой счет 04393033650 в УФК по Кемеровской области - Кузбассу</w:t>
            </w:r>
          </w:p>
        </w:tc>
        <w:tc>
          <w:tcPr>
            <w:tcW w:w="5103" w:type="dxa"/>
          </w:tcPr>
          <w:p w14:paraId="5D897430" w14:textId="77777777" w:rsidR="004A48AE" w:rsidRPr="008A589A" w:rsidRDefault="004A48AE" w:rsidP="004A48AE">
            <w:pPr>
              <w:spacing w:before="0"/>
              <w:ind w:firstLine="0"/>
              <w:contextualSpacing/>
              <w:jc w:val="left"/>
              <w:rPr>
                <w:rFonts w:ascii="Times New Roman" w:eastAsia="Calibri" w:hAnsi="Times New Roman"/>
                <w:sz w:val="28"/>
                <w:szCs w:val="28"/>
                <w:lang w:eastAsia="en-US"/>
              </w:rPr>
            </w:pPr>
            <w:r w:rsidRPr="008A589A">
              <w:rPr>
                <w:rFonts w:ascii="Times New Roman" w:eastAsia="Calibri" w:hAnsi="Times New Roman"/>
                <w:sz w:val="28"/>
                <w:szCs w:val="28"/>
                <w:lang w:eastAsia="en-US"/>
              </w:rPr>
              <w:t>Юридический (почтовый) адрес:</w:t>
            </w:r>
          </w:p>
          <w:p w14:paraId="7D3B496C" w14:textId="77777777" w:rsidR="004A48AE" w:rsidRPr="008A589A" w:rsidRDefault="004A48AE" w:rsidP="004A48AE">
            <w:pPr>
              <w:spacing w:before="0"/>
              <w:ind w:firstLine="0"/>
              <w:contextualSpacing/>
              <w:jc w:val="left"/>
              <w:rPr>
                <w:rFonts w:ascii="Times New Roman" w:eastAsia="Calibri" w:hAnsi="Times New Roman"/>
                <w:sz w:val="28"/>
                <w:szCs w:val="28"/>
                <w:lang w:eastAsia="en-US"/>
              </w:rPr>
            </w:pPr>
            <w:r w:rsidRPr="008A589A">
              <w:rPr>
                <w:rFonts w:ascii="Times New Roman" w:eastAsia="Calibri" w:hAnsi="Times New Roman"/>
                <w:sz w:val="28"/>
                <w:szCs w:val="28"/>
                <w:lang w:eastAsia="en-US"/>
              </w:rPr>
              <w:t>_____________________________</w:t>
            </w:r>
            <w:r w:rsidR="006556CB">
              <w:rPr>
                <w:rFonts w:ascii="Times New Roman" w:eastAsia="Calibri" w:hAnsi="Times New Roman"/>
                <w:sz w:val="28"/>
                <w:szCs w:val="28"/>
                <w:lang w:eastAsia="en-US"/>
              </w:rPr>
              <w:t>_</w:t>
            </w:r>
          </w:p>
          <w:p w14:paraId="667CBB54" w14:textId="77777777" w:rsidR="004A48AE" w:rsidRPr="008A589A" w:rsidRDefault="004A48AE" w:rsidP="004A48AE">
            <w:pPr>
              <w:spacing w:before="0"/>
              <w:ind w:firstLine="0"/>
              <w:contextualSpacing/>
              <w:jc w:val="left"/>
              <w:rPr>
                <w:rFonts w:ascii="Times New Roman" w:eastAsia="Calibri" w:hAnsi="Times New Roman"/>
                <w:sz w:val="28"/>
                <w:szCs w:val="28"/>
                <w:lang w:eastAsia="en-US"/>
              </w:rPr>
            </w:pPr>
            <w:r w:rsidRPr="008A589A">
              <w:rPr>
                <w:rFonts w:ascii="Times New Roman" w:eastAsia="Calibri" w:hAnsi="Times New Roman"/>
                <w:sz w:val="28"/>
                <w:szCs w:val="28"/>
                <w:lang w:eastAsia="en-US"/>
              </w:rPr>
              <w:t>_____________________________</w:t>
            </w:r>
            <w:r w:rsidR="006556CB">
              <w:rPr>
                <w:rFonts w:ascii="Times New Roman" w:eastAsia="Calibri" w:hAnsi="Times New Roman"/>
                <w:sz w:val="28"/>
                <w:szCs w:val="28"/>
                <w:lang w:eastAsia="en-US"/>
              </w:rPr>
              <w:t>_</w:t>
            </w:r>
          </w:p>
          <w:p w14:paraId="5A2B7289" w14:textId="77777777" w:rsidR="004A48AE" w:rsidRPr="008A589A" w:rsidRDefault="004A48AE" w:rsidP="004A48AE">
            <w:pPr>
              <w:spacing w:before="0"/>
              <w:ind w:firstLine="0"/>
              <w:contextualSpacing/>
              <w:jc w:val="left"/>
              <w:rPr>
                <w:rFonts w:ascii="Times New Roman" w:eastAsia="Calibri" w:hAnsi="Times New Roman"/>
                <w:sz w:val="28"/>
                <w:szCs w:val="28"/>
                <w:lang w:eastAsia="en-US"/>
              </w:rPr>
            </w:pPr>
            <w:r w:rsidRPr="008A589A">
              <w:rPr>
                <w:rFonts w:ascii="Times New Roman" w:eastAsia="Calibri" w:hAnsi="Times New Roman"/>
                <w:sz w:val="28"/>
                <w:szCs w:val="28"/>
                <w:lang w:eastAsia="en-US"/>
              </w:rPr>
              <w:t>ИНН________________________</w:t>
            </w:r>
            <w:r w:rsidR="006556CB">
              <w:rPr>
                <w:rFonts w:ascii="Times New Roman" w:eastAsia="Calibri" w:hAnsi="Times New Roman"/>
                <w:sz w:val="28"/>
                <w:szCs w:val="28"/>
                <w:lang w:eastAsia="en-US"/>
              </w:rPr>
              <w:t>__</w:t>
            </w:r>
          </w:p>
          <w:p w14:paraId="4FD5D69F" w14:textId="77777777" w:rsidR="004A48AE" w:rsidRPr="008A589A" w:rsidRDefault="004A48AE" w:rsidP="004A48AE">
            <w:pPr>
              <w:spacing w:before="0"/>
              <w:ind w:firstLine="0"/>
              <w:contextualSpacing/>
              <w:jc w:val="left"/>
              <w:rPr>
                <w:rFonts w:ascii="Times New Roman" w:eastAsia="Calibri" w:hAnsi="Times New Roman"/>
                <w:sz w:val="28"/>
                <w:szCs w:val="28"/>
                <w:lang w:eastAsia="en-US"/>
              </w:rPr>
            </w:pPr>
            <w:r w:rsidRPr="008A589A">
              <w:rPr>
                <w:rFonts w:ascii="Times New Roman" w:eastAsia="Calibri" w:hAnsi="Times New Roman"/>
                <w:sz w:val="28"/>
                <w:szCs w:val="28"/>
                <w:lang w:eastAsia="en-US"/>
              </w:rPr>
              <w:t>КПП________________________</w:t>
            </w:r>
            <w:r w:rsidR="006556CB">
              <w:rPr>
                <w:rFonts w:ascii="Times New Roman" w:eastAsia="Calibri" w:hAnsi="Times New Roman"/>
                <w:sz w:val="28"/>
                <w:szCs w:val="28"/>
                <w:lang w:eastAsia="en-US"/>
              </w:rPr>
              <w:t>__</w:t>
            </w:r>
          </w:p>
          <w:p w14:paraId="59977E55" w14:textId="77777777" w:rsidR="004A48AE" w:rsidRPr="008A589A" w:rsidRDefault="004A48AE" w:rsidP="004A48AE">
            <w:pPr>
              <w:spacing w:before="0"/>
              <w:ind w:firstLine="0"/>
              <w:contextualSpacing/>
              <w:jc w:val="left"/>
              <w:rPr>
                <w:rFonts w:ascii="Times New Roman" w:eastAsia="Calibri" w:hAnsi="Times New Roman"/>
                <w:sz w:val="28"/>
                <w:szCs w:val="28"/>
                <w:lang w:eastAsia="en-US"/>
              </w:rPr>
            </w:pPr>
            <w:r w:rsidRPr="008A589A">
              <w:rPr>
                <w:rFonts w:ascii="Times New Roman" w:eastAsia="Calibri" w:hAnsi="Times New Roman"/>
                <w:sz w:val="28"/>
                <w:szCs w:val="28"/>
                <w:lang w:eastAsia="en-US"/>
              </w:rPr>
              <w:t>ОГРН/ЕГРИП</w:t>
            </w:r>
          </w:p>
          <w:p w14:paraId="23D6644A" w14:textId="77777777" w:rsidR="004A48AE" w:rsidRPr="008A589A" w:rsidRDefault="004A48AE" w:rsidP="004A48AE">
            <w:pPr>
              <w:spacing w:before="0"/>
              <w:ind w:firstLine="0"/>
              <w:contextualSpacing/>
              <w:jc w:val="left"/>
              <w:rPr>
                <w:rFonts w:ascii="Times New Roman" w:eastAsia="Calibri" w:hAnsi="Times New Roman"/>
                <w:sz w:val="28"/>
                <w:szCs w:val="28"/>
                <w:lang w:eastAsia="en-US"/>
              </w:rPr>
            </w:pPr>
            <w:r w:rsidRPr="008A589A">
              <w:rPr>
                <w:rFonts w:ascii="Times New Roman" w:eastAsia="Calibri" w:hAnsi="Times New Roman"/>
                <w:sz w:val="28"/>
                <w:szCs w:val="28"/>
                <w:lang w:eastAsia="en-US"/>
              </w:rPr>
              <w:t>Банковские реквизиты:</w:t>
            </w:r>
          </w:p>
          <w:p w14:paraId="72D22373" w14:textId="77777777" w:rsidR="004A48AE" w:rsidRPr="008A589A" w:rsidRDefault="004A48AE" w:rsidP="004A48AE">
            <w:pPr>
              <w:spacing w:before="0"/>
              <w:ind w:firstLine="0"/>
              <w:contextualSpacing/>
              <w:jc w:val="left"/>
              <w:rPr>
                <w:rFonts w:ascii="Times New Roman" w:eastAsia="Calibri" w:hAnsi="Times New Roman"/>
                <w:sz w:val="28"/>
                <w:szCs w:val="28"/>
                <w:lang w:eastAsia="en-US"/>
              </w:rPr>
            </w:pPr>
            <w:r w:rsidRPr="008A589A">
              <w:rPr>
                <w:rFonts w:ascii="Times New Roman" w:eastAsia="Calibri" w:hAnsi="Times New Roman"/>
                <w:sz w:val="28"/>
                <w:szCs w:val="28"/>
                <w:lang w:eastAsia="en-US"/>
              </w:rPr>
              <w:t>БИК _________________________</w:t>
            </w:r>
            <w:r w:rsidR="006556CB">
              <w:rPr>
                <w:rFonts w:ascii="Times New Roman" w:eastAsia="Calibri" w:hAnsi="Times New Roman"/>
                <w:sz w:val="28"/>
                <w:szCs w:val="28"/>
                <w:lang w:eastAsia="en-US"/>
              </w:rPr>
              <w:t>_</w:t>
            </w:r>
          </w:p>
          <w:p w14:paraId="02A6F84E" w14:textId="77777777" w:rsidR="004A48AE" w:rsidRPr="008A589A" w:rsidRDefault="004A48AE" w:rsidP="004A48AE">
            <w:pPr>
              <w:spacing w:before="0"/>
              <w:ind w:firstLine="0"/>
              <w:contextualSpacing/>
              <w:jc w:val="left"/>
              <w:rPr>
                <w:rFonts w:ascii="Times New Roman" w:eastAsia="Calibri" w:hAnsi="Times New Roman"/>
                <w:sz w:val="28"/>
                <w:szCs w:val="28"/>
                <w:lang w:eastAsia="en-US"/>
              </w:rPr>
            </w:pPr>
            <w:r w:rsidRPr="008A589A">
              <w:rPr>
                <w:rFonts w:ascii="Times New Roman" w:eastAsia="Calibri" w:hAnsi="Times New Roman"/>
                <w:sz w:val="28"/>
                <w:szCs w:val="28"/>
                <w:lang w:eastAsia="en-US"/>
              </w:rPr>
              <w:t>р/с    _________________________</w:t>
            </w:r>
            <w:r w:rsidR="006556CB">
              <w:rPr>
                <w:rFonts w:ascii="Times New Roman" w:eastAsia="Calibri" w:hAnsi="Times New Roman"/>
                <w:sz w:val="28"/>
                <w:szCs w:val="28"/>
                <w:lang w:eastAsia="en-US"/>
              </w:rPr>
              <w:t>_</w:t>
            </w:r>
          </w:p>
          <w:p w14:paraId="5A906FD2" w14:textId="34F19B90" w:rsidR="004A48AE" w:rsidRPr="008A589A" w:rsidRDefault="004A48AE" w:rsidP="004A48AE">
            <w:pPr>
              <w:spacing w:before="0"/>
              <w:ind w:firstLine="0"/>
              <w:rPr>
                <w:rFonts w:ascii="Times New Roman" w:eastAsia="Calibri" w:hAnsi="Times New Roman"/>
                <w:sz w:val="28"/>
                <w:szCs w:val="28"/>
                <w:lang w:eastAsia="en-US"/>
              </w:rPr>
            </w:pPr>
            <w:r w:rsidRPr="008A589A">
              <w:rPr>
                <w:rFonts w:ascii="Times New Roman" w:eastAsia="Calibri" w:hAnsi="Times New Roman"/>
                <w:sz w:val="28"/>
                <w:szCs w:val="28"/>
                <w:lang w:eastAsia="en-US"/>
              </w:rPr>
              <w:t>к/с   ________________</w:t>
            </w:r>
            <w:r w:rsidR="008354C6">
              <w:rPr>
                <w:rFonts w:ascii="Times New Roman" w:eastAsia="Calibri" w:hAnsi="Times New Roman"/>
                <w:sz w:val="28"/>
                <w:szCs w:val="28"/>
                <w:lang w:eastAsia="en-US"/>
              </w:rPr>
              <w:t>__</w:t>
            </w:r>
            <w:r w:rsidRPr="008A589A">
              <w:rPr>
                <w:rFonts w:ascii="Times New Roman" w:eastAsia="Calibri" w:hAnsi="Times New Roman"/>
                <w:sz w:val="28"/>
                <w:szCs w:val="28"/>
                <w:lang w:eastAsia="en-US"/>
              </w:rPr>
              <w:t>_________</w:t>
            </w:r>
          </w:p>
          <w:p w14:paraId="721EC0ED" w14:textId="77777777" w:rsidR="004A48AE" w:rsidRPr="008A589A" w:rsidRDefault="004A48AE" w:rsidP="004A48AE">
            <w:pPr>
              <w:spacing w:before="0"/>
              <w:ind w:firstLine="0"/>
              <w:contextualSpacing/>
              <w:jc w:val="left"/>
              <w:rPr>
                <w:rFonts w:ascii="Times New Roman" w:eastAsia="Calibri" w:hAnsi="Times New Roman"/>
                <w:sz w:val="28"/>
                <w:szCs w:val="28"/>
                <w:lang w:eastAsia="en-US"/>
              </w:rPr>
            </w:pPr>
          </w:p>
        </w:tc>
      </w:tr>
      <w:tr w:rsidR="004A48AE" w:rsidRPr="008A589A" w14:paraId="44E0E0D2" w14:textId="77777777" w:rsidTr="004A48AE">
        <w:tc>
          <w:tcPr>
            <w:tcW w:w="5137" w:type="dxa"/>
            <w:shd w:val="clear" w:color="auto" w:fill="auto"/>
          </w:tcPr>
          <w:p w14:paraId="3BEA7E84" w14:textId="77777777" w:rsidR="004A48AE" w:rsidRPr="008A589A" w:rsidRDefault="004A48AE" w:rsidP="004A48AE">
            <w:pPr>
              <w:spacing w:before="0"/>
              <w:rPr>
                <w:rFonts w:ascii="Times New Roman" w:eastAsia="Calibri" w:hAnsi="Times New Roman"/>
                <w:sz w:val="28"/>
                <w:szCs w:val="28"/>
                <w:lang w:eastAsia="en-US"/>
              </w:rPr>
            </w:pPr>
          </w:p>
          <w:p w14:paraId="2E0474E8" w14:textId="77777777" w:rsidR="004A48AE" w:rsidRPr="008A589A" w:rsidRDefault="004A48AE" w:rsidP="004A48AE">
            <w:pPr>
              <w:spacing w:before="0"/>
              <w:ind w:firstLine="0"/>
              <w:rPr>
                <w:rFonts w:ascii="Times New Roman" w:eastAsia="Calibri" w:hAnsi="Times New Roman"/>
                <w:sz w:val="28"/>
                <w:szCs w:val="28"/>
                <w:lang w:eastAsia="en-US"/>
              </w:rPr>
            </w:pPr>
            <w:r w:rsidRPr="008A589A">
              <w:rPr>
                <w:rFonts w:ascii="Times New Roman" w:eastAsia="Calibri" w:hAnsi="Times New Roman"/>
                <w:sz w:val="28"/>
                <w:szCs w:val="28"/>
                <w:lang w:eastAsia="en-US"/>
              </w:rPr>
              <w:t>Глава города Новокузнецка</w:t>
            </w:r>
          </w:p>
          <w:p w14:paraId="7C05B1C8" w14:textId="77777777" w:rsidR="004A48AE" w:rsidRPr="008A589A" w:rsidRDefault="004A48AE" w:rsidP="004A48AE">
            <w:pPr>
              <w:spacing w:before="0"/>
              <w:ind w:firstLine="0"/>
              <w:rPr>
                <w:rFonts w:ascii="Times New Roman" w:eastAsia="Calibri" w:hAnsi="Times New Roman"/>
                <w:sz w:val="28"/>
                <w:szCs w:val="28"/>
                <w:lang w:eastAsia="en-US"/>
              </w:rPr>
            </w:pPr>
            <w:r w:rsidRPr="008A589A">
              <w:rPr>
                <w:rFonts w:ascii="Times New Roman" w:eastAsia="Calibri" w:hAnsi="Times New Roman"/>
                <w:sz w:val="28"/>
                <w:szCs w:val="28"/>
                <w:lang w:eastAsia="en-US"/>
              </w:rPr>
              <w:t>___________________</w:t>
            </w:r>
            <w:r>
              <w:rPr>
                <w:rFonts w:ascii="Times New Roman" w:eastAsia="Calibri" w:hAnsi="Times New Roman"/>
                <w:sz w:val="28"/>
                <w:szCs w:val="28"/>
                <w:lang w:eastAsia="en-US"/>
              </w:rPr>
              <w:t>________</w:t>
            </w:r>
          </w:p>
          <w:p w14:paraId="01824D21" w14:textId="77777777" w:rsidR="006556CB" w:rsidRDefault="006556CB" w:rsidP="004A48AE">
            <w:pPr>
              <w:spacing w:before="0"/>
              <w:ind w:firstLine="1485"/>
              <w:contextualSpacing/>
              <w:jc w:val="left"/>
              <w:rPr>
                <w:rFonts w:ascii="Times New Roman" w:eastAsia="Calibri" w:hAnsi="Times New Roman"/>
                <w:sz w:val="28"/>
                <w:szCs w:val="28"/>
                <w:lang w:eastAsia="en-US"/>
              </w:rPr>
            </w:pPr>
          </w:p>
          <w:p w14:paraId="7ED5AE0C" w14:textId="77777777" w:rsidR="004A48AE" w:rsidRPr="008A589A" w:rsidRDefault="006556CB" w:rsidP="006556CB">
            <w:pPr>
              <w:spacing w:before="0"/>
              <w:ind w:firstLine="0"/>
              <w:contextualSpacing/>
              <w:jc w:val="left"/>
              <w:rPr>
                <w:rFonts w:ascii="Times New Roman" w:eastAsia="Calibri" w:hAnsi="Times New Roman"/>
                <w:sz w:val="28"/>
                <w:szCs w:val="28"/>
                <w:lang w:eastAsia="en-US"/>
              </w:rPr>
            </w:pPr>
            <w:r w:rsidRPr="008A589A">
              <w:rPr>
                <w:rFonts w:ascii="Times New Roman" w:eastAsia="Calibri" w:hAnsi="Times New Roman"/>
                <w:sz w:val="28"/>
                <w:szCs w:val="28"/>
                <w:lang w:eastAsia="en-US"/>
              </w:rPr>
              <w:t>М</w:t>
            </w:r>
            <w:r>
              <w:rPr>
                <w:rFonts w:ascii="Times New Roman" w:eastAsia="Calibri" w:hAnsi="Times New Roman"/>
                <w:sz w:val="28"/>
                <w:szCs w:val="28"/>
                <w:lang w:eastAsia="en-US"/>
              </w:rPr>
              <w:t>П</w:t>
            </w:r>
          </w:p>
        </w:tc>
        <w:tc>
          <w:tcPr>
            <w:tcW w:w="5103" w:type="dxa"/>
          </w:tcPr>
          <w:p w14:paraId="6682F200" w14:textId="77777777" w:rsidR="004A48AE" w:rsidRPr="008A589A" w:rsidRDefault="004A48AE" w:rsidP="004A48AE">
            <w:pPr>
              <w:spacing w:before="0"/>
              <w:rPr>
                <w:rFonts w:ascii="Times New Roman" w:eastAsia="Calibri" w:hAnsi="Times New Roman"/>
                <w:sz w:val="28"/>
                <w:szCs w:val="28"/>
                <w:lang w:eastAsia="en-US"/>
              </w:rPr>
            </w:pPr>
          </w:p>
          <w:p w14:paraId="488AE81B" w14:textId="77777777" w:rsidR="006556CB" w:rsidRDefault="006556CB" w:rsidP="004A48AE">
            <w:pPr>
              <w:spacing w:before="0"/>
              <w:rPr>
                <w:rFonts w:ascii="Times New Roman" w:eastAsia="Calibri" w:hAnsi="Times New Roman"/>
                <w:sz w:val="28"/>
                <w:szCs w:val="28"/>
                <w:lang w:eastAsia="en-US"/>
              </w:rPr>
            </w:pPr>
            <w:r>
              <w:rPr>
                <w:rFonts w:ascii="Times New Roman" w:eastAsia="Calibri" w:hAnsi="Times New Roman"/>
                <w:sz w:val="28"/>
                <w:szCs w:val="28"/>
                <w:lang w:eastAsia="en-US"/>
              </w:rPr>
              <w:t>______________________</w:t>
            </w:r>
          </w:p>
          <w:p w14:paraId="13F72230" w14:textId="77777777" w:rsidR="004A48AE" w:rsidRPr="008A589A" w:rsidRDefault="004A48AE" w:rsidP="004A48AE">
            <w:pPr>
              <w:spacing w:before="0"/>
              <w:rPr>
                <w:rFonts w:ascii="Times New Roman" w:eastAsia="Calibri" w:hAnsi="Times New Roman"/>
                <w:sz w:val="28"/>
                <w:szCs w:val="28"/>
                <w:lang w:eastAsia="en-US"/>
              </w:rPr>
            </w:pPr>
            <w:r w:rsidRPr="008A589A">
              <w:rPr>
                <w:rFonts w:ascii="Times New Roman" w:eastAsia="Calibri" w:hAnsi="Times New Roman"/>
                <w:sz w:val="28"/>
                <w:szCs w:val="28"/>
                <w:lang w:eastAsia="en-US"/>
              </w:rPr>
              <w:t xml:space="preserve">______________________ </w:t>
            </w:r>
          </w:p>
          <w:p w14:paraId="0AE73EC4" w14:textId="77777777" w:rsidR="004A48AE" w:rsidRDefault="004A48AE" w:rsidP="004A48AE">
            <w:pPr>
              <w:spacing w:before="0"/>
              <w:ind w:firstLine="1735"/>
              <w:rPr>
                <w:rFonts w:ascii="Times New Roman" w:eastAsia="Calibri" w:hAnsi="Times New Roman"/>
                <w:sz w:val="28"/>
                <w:szCs w:val="28"/>
                <w:lang w:eastAsia="en-US"/>
              </w:rPr>
            </w:pPr>
          </w:p>
          <w:p w14:paraId="645FA8F0" w14:textId="77777777" w:rsidR="006556CB" w:rsidRPr="008A589A" w:rsidRDefault="006556CB" w:rsidP="006556CB">
            <w:pPr>
              <w:spacing w:before="0"/>
              <w:rPr>
                <w:rFonts w:ascii="Times New Roman" w:eastAsia="Calibri" w:hAnsi="Times New Roman"/>
                <w:sz w:val="28"/>
                <w:szCs w:val="28"/>
                <w:lang w:eastAsia="en-US"/>
              </w:rPr>
            </w:pPr>
            <w:r>
              <w:rPr>
                <w:rFonts w:ascii="Times New Roman" w:eastAsia="Calibri" w:hAnsi="Times New Roman"/>
                <w:sz w:val="28"/>
                <w:szCs w:val="28"/>
                <w:lang w:eastAsia="en-US"/>
              </w:rPr>
              <w:t>МП (при наличии)</w:t>
            </w:r>
          </w:p>
        </w:tc>
      </w:tr>
    </w:tbl>
    <w:p w14:paraId="021DA5C5" w14:textId="77777777" w:rsidR="004A48AE" w:rsidRDefault="004A48AE" w:rsidP="004A48AE">
      <w:pPr>
        <w:rPr>
          <w:rFonts w:ascii="Times New Roman" w:hAnsi="Times New Roman"/>
          <w:szCs w:val="22"/>
        </w:rPr>
      </w:pPr>
    </w:p>
    <w:p w14:paraId="466D2300" w14:textId="77777777" w:rsidR="004A48AE" w:rsidRDefault="004A48AE" w:rsidP="004A48AE">
      <w:pPr>
        <w:rPr>
          <w:rFonts w:ascii="Times New Roman" w:hAnsi="Times New Roman"/>
          <w:szCs w:val="22"/>
        </w:rPr>
      </w:pPr>
    </w:p>
    <w:p w14:paraId="63E485D3" w14:textId="77777777" w:rsidR="004A48AE" w:rsidRDefault="004A48AE" w:rsidP="004A48AE">
      <w:pPr>
        <w:rPr>
          <w:rFonts w:ascii="Times New Roman" w:hAnsi="Times New Roman"/>
          <w:szCs w:val="24"/>
        </w:rPr>
      </w:pPr>
      <w:r>
        <w:rPr>
          <w:rFonts w:ascii="Times New Roman" w:hAnsi="Times New Roman"/>
          <w:szCs w:val="24"/>
        </w:rPr>
        <w:br w:type="page"/>
      </w:r>
    </w:p>
    <w:p w14:paraId="50EEE3CA" w14:textId="77777777" w:rsidR="006556CB" w:rsidRDefault="006556CB" w:rsidP="006556CB">
      <w:pPr>
        <w:widowControl w:val="0"/>
        <w:autoSpaceDE w:val="0"/>
        <w:autoSpaceDN w:val="0"/>
        <w:spacing w:before="0"/>
        <w:ind w:firstLine="0"/>
        <w:jc w:val="right"/>
        <w:rPr>
          <w:rFonts w:ascii="Times New Roman" w:hAnsi="Times New Roman"/>
          <w:sz w:val="28"/>
          <w:szCs w:val="28"/>
        </w:rPr>
      </w:pPr>
      <w:r>
        <w:rPr>
          <w:rFonts w:ascii="Times New Roman" w:hAnsi="Times New Roman"/>
          <w:sz w:val="28"/>
          <w:szCs w:val="28"/>
        </w:rPr>
        <w:lastRenderedPageBreak/>
        <w:t>Форма №6.2</w:t>
      </w:r>
    </w:p>
    <w:p w14:paraId="77A5AB0C" w14:textId="77777777" w:rsidR="006556CB" w:rsidRPr="008A5598" w:rsidRDefault="006556CB" w:rsidP="00F0372C">
      <w:pPr>
        <w:widowControl w:val="0"/>
        <w:autoSpaceDE w:val="0"/>
        <w:autoSpaceDN w:val="0"/>
        <w:spacing w:before="0"/>
        <w:ind w:firstLine="0"/>
        <w:rPr>
          <w:rFonts w:ascii="Times New Roman" w:hAnsi="Times New Roman"/>
          <w:sz w:val="28"/>
          <w:szCs w:val="28"/>
        </w:rPr>
      </w:pPr>
    </w:p>
    <w:p w14:paraId="15AA42A9" w14:textId="0ED3E547" w:rsidR="00647357" w:rsidRPr="008A5598" w:rsidRDefault="006556CB" w:rsidP="00647357">
      <w:pPr>
        <w:widowControl w:val="0"/>
        <w:autoSpaceDE w:val="0"/>
        <w:autoSpaceDN w:val="0"/>
        <w:spacing w:before="0"/>
        <w:ind w:firstLine="0"/>
        <w:jc w:val="center"/>
        <w:rPr>
          <w:rFonts w:ascii="Times New Roman" w:hAnsi="Times New Roman"/>
          <w:sz w:val="28"/>
          <w:szCs w:val="28"/>
        </w:rPr>
      </w:pPr>
      <w:bookmarkStart w:id="19" w:name="P1641"/>
      <w:bookmarkEnd w:id="19"/>
      <w:r w:rsidRPr="008A5598">
        <w:rPr>
          <w:rFonts w:ascii="Times New Roman" w:hAnsi="Times New Roman"/>
          <w:sz w:val="28"/>
          <w:szCs w:val="28"/>
        </w:rPr>
        <w:t>Соглашение</w:t>
      </w:r>
      <w:r w:rsidR="00647357" w:rsidRPr="008A5598">
        <w:rPr>
          <w:rFonts w:ascii="Times New Roman" w:hAnsi="Times New Roman"/>
          <w:sz w:val="28"/>
          <w:szCs w:val="28"/>
        </w:rPr>
        <w:t xml:space="preserve"> </w:t>
      </w:r>
    </w:p>
    <w:p w14:paraId="3818F67E" w14:textId="77777777" w:rsidR="008A5598" w:rsidRDefault="006556CB" w:rsidP="004221A9">
      <w:pPr>
        <w:widowControl w:val="0"/>
        <w:autoSpaceDE w:val="0"/>
        <w:autoSpaceDN w:val="0"/>
        <w:spacing w:before="0"/>
        <w:ind w:firstLine="0"/>
        <w:jc w:val="center"/>
        <w:rPr>
          <w:rFonts w:ascii="Times New Roman" w:hAnsi="Times New Roman"/>
          <w:sz w:val="28"/>
          <w:szCs w:val="28"/>
        </w:rPr>
      </w:pPr>
      <w:r w:rsidRPr="008A5598">
        <w:rPr>
          <w:rFonts w:ascii="Times New Roman" w:hAnsi="Times New Roman"/>
          <w:sz w:val="28"/>
          <w:szCs w:val="28"/>
        </w:rPr>
        <w:t xml:space="preserve"> о расторжении Соглашения о предоставлении финансовой поддержки</w:t>
      </w:r>
    </w:p>
    <w:p w14:paraId="1BAFDF00" w14:textId="1EBFD7FA" w:rsidR="00647357" w:rsidRPr="008A5598" w:rsidRDefault="009D0C98" w:rsidP="004221A9">
      <w:pPr>
        <w:widowControl w:val="0"/>
        <w:autoSpaceDE w:val="0"/>
        <w:autoSpaceDN w:val="0"/>
        <w:spacing w:before="0"/>
        <w:ind w:firstLine="0"/>
        <w:jc w:val="center"/>
        <w:rPr>
          <w:rFonts w:ascii="Times New Roman" w:hAnsi="Times New Roman"/>
          <w:sz w:val="28"/>
          <w:szCs w:val="28"/>
        </w:rPr>
      </w:pPr>
      <w:r w:rsidRPr="008A5598">
        <w:rPr>
          <w:rFonts w:ascii="Times New Roman" w:hAnsi="Times New Roman"/>
          <w:sz w:val="28"/>
          <w:szCs w:val="28"/>
        </w:rPr>
        <w:t>№____</w:t>
      </w:r>
      <w:r w:rsidR="006556CB" w:rsidRPr="008A5598">
        <w:rPr>
          <w:rFonts w:ascii="Times New Roman" w:hAnsi="Times New Roman"/>
          <w:sz w:val="28"/>
          <w:szCs w:val="28"/>
        </w:rPr>
        <w:t xml:space="preserve"> от _</w:t>
      </w:r>
      <w:r w:rsidR="004221A9" w:rsidRPr="008A5598">
        <w:rPr>
          <w:rFonts w:ascii="Times New Roman" w:hAnsi="Times New Roman"/>
          <w:sz w:val="28"/>
          <w:szCs w:val="28"/>
        </w:rPr>
        <w:t>__</w:t>
      </w:r>
      <w:r w:rsidR="006556CB" w:rsidRPr="008A5598">
        <w:rPr>
          <w:rFonts w:ascii="Times New Roman" w:hAnsi="Times New Roman"/>
          <w:sz w:val="28"/>
          <w:szCs w:val="28"/>
        </w:rPr>
        <w:t>____ 20____</w:t>
      </w:r>
    </w:p>
    <w:p w14:paraId="78BD923B" w14:textId="1984EE1F" w:rsidR="006556CB" w:rsidRPr="008A5598" w:rsidRDefault="006556CB" w:rsidP="006556CB">
      <w:pPr>
        <w:widowControl w:val="0"/>
        <w:autoSpaceDE w:val="0"/>
        <w:autoSpaceDN w:val="0"/>
        <w:spacing w:before="0"/>
        <w:ind w:firstLine="0"/>
        <w:jc w:val="center"/>
        <w:rPr>
          <w:rFonts w:ascii="Times New Roman" w:hAnsi="Times New Roman"/>
          <w:sz w:val="28"/>
          <w:szCs w:val="28"/>
        </w:rPr>
      </w:pPr>
      <w:r w:rsidRPr="008A5598">
        <w:rPr>
          <w:rFonts w:ascii="Times New Roman" w:hAnsi="Times New Roman"/>
          <w:sz w:val="28"/>
          <w:szCs w:val="28"/>
        </w:rPr>
        <w:t>(типовая форма)</w:t>
      </w:r>
    </w:p>
    <w:p w14:paraId="1B9FCB16" w14:textId="77777777" w:rsidR="006556CB" w:rsidRPr="006556CB" w:rsidRDefault="006556CB" w:rsidP="006556CB">
      <w:pPr>
        <w:widowControl w:val="0"/>
        <w:autoSpaceDE w:val="0"/>
        <w:autoSpaceDN w:val="0"/>
        <w:spacing w:before="0"/>
        <w:ind w:firstLine="540"/>
        <w:rPr>
          <w:rFonts w:ascii="Times New Roman" w:hAnsi="Times New Roman"/>
          <w:sz w:val="28"/>
          <w:szCs w:val="28"/>
        </w:rPr>
      </w:pPr>
    </w:p>
    <w:p w14:paraId="6ECA4B81" w14:textId="77777777" w:rsidR="00F0372C" w:rsidRPr="00D04E90" w:rsidRDefault="00F0372C" w:rsidP="00F0372C">
      <w:pPr>
        <w:pStyle w:val="a3"/>
        <w:spacing w:line="240" w:lineRule="auto"/>
        <w:ind w:left="0" w:firstLine="709"/>
        <w:jc w:val="both"/>
        <w:rPr>
          <w:rFonts w:ascii="Times New Roman" w:hAnsi="Times New Roman"/>
          <w:sz w:val="28"/>
          <w:szCs w:val="28"/>
        </w:rPr>
      </w:pPr>
      <w:r w:rsidRPr="00D04E90">
        <w:rPr>
          <w:rFonts w:ascii="Times New Roman" w:hAnsi="Times New Roman"/>
          <w:sz w:val="28"/>
          <w:szCs w:val="28"/>
        </w:rPr>
        <w:t xml:space="preserve">г. Новокузнецк                                                            </w:t>
      </w:r>
      <w:proofErr w:type="gramStart"/>
      <w:r w:rsidRPr="00D04E90">
        <w:rPr>
          <w:rFonts w:ascii="Times New Roman" w:hAnsi="Times New Roman"/>
          <w:sz w:val="28"/>
          <w:szCs w:val="28"/>
        </w:rPr>
        <w:t xml:space="preserve">   «</w:t>
      </w:r>
      <w:proofErr w:type="gramEnd"/>
      <w:r w:rsidRPr="00D04E90">
        <w:rPr>
          <w:rFonts w:ascii="Times New Roman" w:hAnsi="Times New Roman"/>
          <w:sz w:val="28"/>
          <w:szCs w:val="28"/>
        </w:rPr>
        <w:t>__» __________ 20</w:t>
      </w:r>
      <w:r>
        <w:rPr>
          <w:rFonts w:ascii="Times New Roman" w:hAnsi="Times New Roman"/>
          <w:sz w:val="28"/>
          <w:szCs w:val="28"/>
        </w:rPr>
        <w:t>__</w:t>
      </w:r>
    </w:p>
    <w:p w14:paraId="61BF8288" w14:textId="77777777" w:rsidR="00F0372C" w:rsidRPr="008A589A" w:rsidRDefault="00F0372C" w:rsidP="00F0372C">
      <w:pPr>
        <w:ind w:firstLine="0"/>
        <w:contextualSpacing/>
        <w:rPr>
          <w:rFonts w:ascii="Times New Roman" w:hAnsi="Times New Roman"/>
          <w:sz w:val="28"/>
          <w:szCs w:val="28"/>
        </w:rPr>
      </w:pPr>
    </w:p>
    <w:p w14:paraId="0AFF8030" w14:textId="77777777" w:rsidR="00F0372C" w:rsidRDefault="00F0372C" w:rsidP="00F0372C">
      <w:pPr>
        <w:ind w:firstLine="709"/>
        <w:contextualSpacing/>
        <w:rPr>
          <w:rFonts w:ascii="Times New Roman" w:hAnsi="Times New Roman"/>
          <w:sz w:val="28"/>
          <w:szCs w:val="28"/>
        </w:rPr>
      </w:pPr>
      <w:r w:rsidRPr="008A589A">
        <w:rPr>
          <w:rFonts w:ascii="Times New Roman" w:hAnsi="Times New Roman"/>
          <w:sz w:val="28"/>
          <w:szCs w:val="28"/>
        </w:rPr>
        <w:t>Администрация города Новокузнецка, именуемая в дальнейшем «Администрация», в лице Главы города Новокузнецка</w:t>
      </w:r>
      <w:r>
        <w:rPr>
          <w:rFonts w:ascii="Times New Roman" w:hAnsi="Times New Roman"/>
          <w:sz w:val="28"/>
          <w:szCs w:val="28"/>
        </w:rPr>
        <w:t>______________________</w:t>
      </w:r>
    </w:p>
    <w:p w14:paraId="06E570AE" w14:textId="77777777" w:rsidR="00F0372C" w:rsidRDefault="00F0372C" w:rsidP="00F0372C">
      <w:pPr>
        <w:ind w:firstLine="0"/>
        <w:contextualSpacing/>
        <w:rPr>
          <w:rFonts w:ascii="Times New Roman" w:hAnsi="Times New Roman"/>
          <w:sz w:val="28"/>
          <w:szCs w:val="28"/>
        </w:rPr>
      </w:pPr>
      <w:r>
        <w:rPr>
          <w:rFonts w:ascii="Times New Roman" w:hAnsi="Times New Roman"/>
          <w:sz w:val="28"/>
          <w:szCs w:val="28"/>
        </w:rPr>
        <w:t xml:space="preserve">____________________________________________, </w:t>
      </w:r>
      <w:r w:rsidRPr="008A589A">
        <w:rPr>
          <w:rFonts w:ascii="Times New Roman" w:hAnsi="Times New Roman"/>
          <w:sz w:val="28"/>
          <w:szCs w:val="28"/>
        </w:rPr>
        <w:t>действующего на основании</w:t>
      </w:r>
      <w:r>
        <w:rPr>
          <w:rFonts w:ascii="Times New Roman" w:hAnsi="Times New Roman"/>
          <w:sz w:val="28"/>
          <w:szCs w:val="28"/>
        </w:rPr>
        <w:t xml:space="preserve"> Устава Новокузнецкого городского округа,</w:t>
      </w:r>
      <w:r w:rsidRPr="008A589A">
        <w:rPr>
          <w:rFonts w:ascii="Times New Roman" w:hAnsi="Times New Roman"/>
          <w:sz w:val="28"/>
          <w:szCs w:val="28"/>
        </w:rPr>
        <w:t xml:space="preserve"> с одной стороны, и </w:t>
      </w:r>
      <w:r>
        <w:rPr>
          <w:rFonts w:ascii="Times New Roman" w:hAnsi="Times New Roman"/>
          <w:sz w:val="28"/>
          <w:szCs w:val="28"/>
        </w:rPr>
        <w:t>____________________________</w:t>
      </w:r>
      <w:r w:rsidRPr="008A589A">
        <w:rPr>
          <w:rFonts w:ascii="Times New Roman" w:hAnsi="Times New Roman"/>
          <w:sz w:val="28"/>
          <w:szCs w:val="28"/>
        </w:rPr>
        <w:t>______________________</w:t>
      </w:r>
      <w:r>
        <w:rPr>
          <w:rFonts w:ascii="Times New Roman" w:hAnsi="Times New Roman"/>
          <w:sz w:val="28"/>
          <w:szCs w:val="28"/>
        </w:rPr>
        <w:t>__________________</w:t>
      </w:r>
      <w:r w:rsidRPr="008A589A">
        <w:rPr>
          <w:rFonts w:ascii="Times New Roman" w:hAnsi="Times New Roman"/>
          <w:sz w:val="28"/>
          <w:szCs w:val="28"/>
        </w:rPr>
        <w:t>, действующ</w:t>
      </w:r>
      <w:r>
        <w:rPr>
          <w:rFonts w:ascii="Times New Roman" w:hAnsi="Times New Roman"/>
          <w:sz w:val="28"/>
          <w:szCs w:val="28"/>
        </w:rPr>
        <w:t xml:space="preserve">его (ей) </w:t>
      </w:r>
      <w:r w:rsidRPr="008A589A">
        <w:rPr>
          <w:rFonts w:ascii="Times New Roman" w:hAnsi="Times New Roman"/>
          <w:sz w:val="28"/>
          <w:szCs w:val="28"/>
        </w:rPr>
        <w:t xml:space="preserve">на основании </w:t>
      </w:r>
      <w:r>
        <w:rPr>
          <w:rFonts w:ascii="Times New Roman" w:hAnsi="Times New Roman"/>
          <w:sz w:val="28"/>
          <w:szCs w:val="28"/>
        </w:rPr>
        <w:t>_______________________________________,</w:t>
      </w:r>
    </w:p>
    <w:p w14:paraId="2B208261" w14:textId="41F1E0BD" w:rsidR="00F0372C" w:rsidRDefault="00F0372C" w:rsidP="00F0372C">
      <w:pPr>
        <w:ind w:firstLine="0"/>
        <w:contextualSpacing/>
        <w:rPr>
          <w:rFonts w:ascii="Times New Roman" w:hAnsi="Times New Roman"/>
          <w:sz w:val="28"/>
          <w:szCs w:val="28"/>
        </w:rPr>
      </w:pPr>
      <w:r>
        <w:rPr>
          <w:rFonts w:ascii="Times New Roman" w:eastAsia="Calibri" w:hAnsi="Times New Roman"/>
          <w:sz w:val="28"/>
          <w:szCs w:val="28"/>
          <w:lang w:eastAsia="en-US"/>
        </w:rPr>
        <w:t>именуемое (</w:t>
      </w:r>
      <w:proofErr w:type="spellStart"/>
      <w:r>
        <w:rPr>
          <w:rFonts w:ascii="Times New Roman" w:eastAsia="Calibri" w:hAnsi="Times New Roman"/>
          <w:sz w:val="28"/>
          <w:szCs w:val="28"/>
          <w:lang w:eastAsia="en-US"/>
        </w:rPr>
        <w:t>ый</w:t>
      </w:r>
      <w:proofErr w:type="spellEnd"/>
      <w:r>
        <w:rPr>
          <w:rFonts w:ascii="Times New Roman" w:eastAsia="Calibri" w:hAnsi="Times New Roman"/>
          <w:sz w:val="28"/>
          <w:szCs w:val="28"/>
          <w:lang w:eastAsia="en-US"/>
        </w:rPr>
        <w:t xml:space="preserve">, </w:t>
      </w:r>
      <w:proofErr w:type="spellStart"/>
      <w:r>
        <w:rPr>
          <w:rFonts w:ascii="Times New Roman" w:eastAsia="Calibri" w:hAnsi="Times New Roman"/>
          <w:sz w:val="28"/>
          <w:szCs w:val="28"/>
          <w:lang w:eastAsia="en-US"/>
        </w:rPr>
        <w:t>ая</w:t>
      </w:r>
      <w:proofErr w:type="spellEnd"/>
      <w:r>
        <w:rPr>
          <w:rFonts w:ascii="Times New Roman" w:eastAsia="Calibri" w:hAnsi="Times New Roman"/>
          <w:sz w:val="28"/>
          <w:szCs w:val="28"/>
          <w:lang w:eastAsia="en-US"/>
        </w:rPr>
        <w:t>) в дальнейшем «Предприниматель», в лице ____________________________________________________________________, действующего (ей) на основании _______________________________________,</w:t>
      </w:r>
      <w:r w:rsidRPr="008A589A">
        <w:rPr>
          <w:rFonts w:ascii="Times New Roman" w:hAnsi="Times New Roman"/>
          <w:sz w:val="28"/>
          <w:szCs w:val="28"/>
        </w:rPr>
        <w:t xml:space="preserve"> с другой стороны, совместно именуемые «Стороны»,</w:t>
      </w:r>
      <w:r>
        <w:rPr>
          <w:rFonts w:ascii="Times New Roman" w:hAnsi="Times New Roman"/>
          <w:sz w:val="28"/>
          <w:szCs w:val="28"/>
        </w:rPr>
        <w:t xml:space="preserve"> на основании </w:t>
      </w:r>
      <w:r w:rsidRPr="00126541">
        <w:rPr>
          <w:rFonts w:ascii="Times New Roman" w:hAnsi="Times New Roman"/>
          <w:sz w:val="28"/>
          <w:szCs w:val="28"/>
        </w:rPr>
        <w:t>постановления администрации города Новокузнецка от 22.12.2014 №203 «Об утверждении</w:t>
      </w:r>
      <w:r w:rsidRPr="00B20C2C">
        <w:rPr>
          <w:rFonts w:ascii="Times New Roman" w:hAnsi="Times New Roman"/>
          <w:sz w:val="28"/>
          <w:szCs w:val="28"/>
        </w:rPr>
        <w:t xml:space="preserve"> муниципальной программы Новокузнецкого городского округа «Развитие субъектов малого и среднего предпринимательства в городе Новокузнецке»</w:t>
      </w:r>
      <w:r>
        <w:rPr>
          <w:rFonts w:ascii="Times New Roman" w:hAnsi="Times New Roman"/>
          <w:sz w:val="28"/>
          <w:szCs w:val="28"/>
        </w:rPr>
        <w:t xml:space="preserve"> за</w:t>
      </w:r>
      <w:r w:rsidR="00CF5314">
        <w:rPr>
          <w:rFonts w:ascii="Times New Roman" w:hAnsi="Times New Roman"/>
          <w:sz w:val="28"/>
          <w:szCs w:val="28"/>
        </w:rPr>
        <w:t>к</w:t>
      </w:r>
      <w:r>
        <w:rPr>
          <w:rFonts w:ascii="Times New Roman" w:hAnsi="Times New Roman"/>
          <w:sz w:val="28"/>
          <w:szCs w:val="28"/>
        </w:rPr>
        <w:t>лючили настоящее соглашение о расторжении Соглашения о предоставлении финансовой поддержки №_________ от _____________20___ (далее – Соглашение):</w:t>
      </w:r>
    </w:p>
    <w:p w14:paraId="19367B70" w14:textId="77777777" w:rsidR="00F0372C" w:rsidRDefault="006556CB" w:rsidP="00F0372C">
      <w:pPr>
        <w:ind w:firstLine="709"/>
        <w:contextualSpacing/>
        <w:rPr>
          <w:rFonts w:ascii="Times New Roman" w:hAnsi="Times New Roman"/>
          <w:sz w:val="28"/>
          <w:szCs w:val="28"/>
        </w:rPr>
      </w:pPr>
      <w:r w:rsidRPr="006556CB">
        <w:rPr>
          <w:rFonts w:ascii="Times New Roman" w:hAnsi="Times New Roman"/>
          <w:sz w:val="28"/>
          <w:szCs w:val="28"/>
        </w:rPr>
        <w:t>1. Соглашение расторгается с момента вступления в силу настоящего соглашения о расторжении Соглашения.</w:t>
      </w:r>
    </w:p>
    <w:p w14:paraId="5A2A3401" w14:textId="77777777" w:rsidR="006556CB" w:rsidRDefault="006556CB" w:rsidP="00F0372C">
      <w:pPr>
        <w:ind w:firstLine="709"/>
        <w:contextualSpacing/>
        <w:rPr>
          <w:rFonts w:ascii="Times New Roman" w:hAnsi="Times New Roman"/>
          <w:sz w:val="28"/>
          <w:szCs w:val="28"/>
        </w:rPr>
      </w:pPr>
      <w:r w:rsidRPr="006556CB">
        <w:rPr>
          <w:rFonts w:ascii="Times New Roman" w:hAnsi="Times New Roman"/>
          <w:sz w:val="28"/>
          <w:szCs w:val="28"/>
        </w:rPr>
        <w:t>2. Состояние расчетов на дату расторжения Соглашения:</w:t>
      </w:r>
    </w:p>
    <w:p w14:paraId="2019ECAC" w14:textId="5919F51F" w:rsidR="00F0372C" w:rsidRDefault="00F0372C" w:rsidP="00F0372C">
      <w:pPr>
        <w:ind w:firstLine="0"/>
        <w:contextualSpacing/>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w:t>
      </w:r>
      <w:r w:rsidR="00003778">
        <w:rPr>
          <w:rFonts w:ascii="Times New Roman" w:hAnsi="Times New Roman"/>
          <w:sz w:val="28"/>
          <w:szCs w:val="28"/>
        </w:rPr>
        <w:t>_______________________________</w:t>
      </w:r>
      <w:r w:rsidR="003F13AF">
        <w:rPr>
          <w:rFonts w:ascii="Times New Roman" w:hAnsi="Times New Roman"/>
          <w:sz w:val="28"/>
          <w:szCs w:val="28"/>
        </w:rPr>
        <w:t>________________________________________________________________________________________________________________________________________</w:t>
      </w:r>
      <w:r>
        <w:rPr>
          <w:rFonts w:ascii="Times New Roman" w:hAnsi="Times New Roman"/>
          <w:sz w:val="28"/>
          <w:szCs w:val="28"/>
        </w:rPr>
        <w:t>.</w:t>
      </w:r>
    </w:p>
    <w:p w14:paraId="1D9941F3" w14:textId="77777777" w:rsidR="00F0372C" w:rsidRDefault="00F0372C" w:rsidP="00F0372C">
      <w:pPr>
        <w:ind w:firstLine="709"/>
        <w:contextualSpacing/>
        <w:rPr>
          <w:rFonts w:ascii="Times New Roman" w:hAnsi="Times New Roman"/>
          <w:sz w:val="28"/>
          <w:szCs w:val="28"/>
        </w:rPr>
      </w:pPr>
      <w:r>
        <w:rPr>
          <w:rFonts w:ascii="Times New Roman" w:hAnsi="Times New Roman"/>
          <w:sz w:val="28"/>
          <w:szCs w:val="28"/>
        </w:rPr>
        <w:t>3</w:t>
      </w:r>
      <w:r w:rsidR="006556CB" w:rsidRPr="006556CB">
        <w:rPr>
          <w:rFonts w:ascii="Times New Roman" w:hAnsi="Times New Roman"/>
          <w:sz w:val="28"/>
          <w:szCs w:val="28"/>
        </w:rPr>
        <w:t>. Стороны взаимных претензий друг к другу не имеют.</w:t>
      </w:r>
    </w:p>
    <w:p w14:paraId="1B83DB59" w14:textId="77777777" w:rsidR="00F0372C" w:rsidRDefault="006556CB" w:rsidP="00F0372C">
      <w:pPr>
        <w:ind w:firstLine="709"/>
        <w:contextualSpacing/>
        <w:rPr>
          <w:rFonts w:ascii="Times New Roman" w:hAnsi="Times New Roman"/>
          <w:sz w:val="28"/>
          <w:szCs w:val="28"/>
        </w:rPr>
      </w:pPr>
      <w:r w:rsidRPr="006556CB">
        <w:rPr>
          <w:rFonts w:ascii="Times New Roman" w:hAnsi="Times New Roman"/>
          <w:sz w:val="28"/>
          <w:szCs w:val="28"/>
        </w:rPr>
        <w:t>4. Настоящее соглашение вступает в силу с даты его подписания лицами, имеющими право действовать от имени каждой из Сторон.</w:t>
      </w:r>
    </w:p>
    <w:p w14:paraId="2C82B788" w14:textId="634B416E" w:rsidR="006556CB" w:rsidRDefault="006556CB" w:rsidP="00F0372C">
      <w:pPr>
        <w:ind w:firstLine="709"/>
        <w:contextualSpacing/>
        <w:rPr>
          <w:rFonts w:ascii="Times New Roman" w:hAnsi="Times New Roman"/>
          <w:sz w:val="28"/>
          <w:szCs w:val="28"/>
        </w:rPr>
      </w:pPr>
      <w:r w:rsidRPr="006556CB">
        <w:rPr>
          <w:rFonts w:ascii="Times New Roman" w:hAnsi="Times New Roman"/>
          <w:sz w:val="28"/>
          <w:szCs w:val="28"/>
        </w:rPr>
        <w:t>5. Обязательства Сторон по Соглашению прекращаются со дня вступления в силу настоящего соглашения, за исключением обязательств, предусмотренных пунктами ___</w:t>
      </w:r>
      <w:r w:rsidR="003F13AF">
        <w:rPr>
          <w:rFonts w:ascii="Times New Roman" w:hAnsi="Times New Roman"/>
          <w:sz w:val="28"/>
          <w:szCs w:val="28"/>
        </w:rPr>
        <w:t>____________</w:t>
      </w:r>
      <w:r w:rsidRPr="006556CB">
        <w:rPr>
          <w:rFonts w:ascii="Times New Roman" w:hAnsi="Times New Roman"/>
          <w:sz w:val="28"/>
          <w:szCs w:val="28"/>
        </w:rPr>
        <w:t>____ Соглашения, которые прекращают свое действие после полного их исполнения.</w:t>
      </w:r>
    </w:p>
    <w:p w14:paraId="73B57999" w14:textId="77777777" w:rsidR="00003778" w:rsidRDefault="00003778" w:rsidP="00F0372C">
      <w:pPr>
        <w:ind w:firstLine="709"/>
        <w:contextualSpacing/>
        <w:rPr>
          <w:rFonts w:ascii="Times New Roman" w:hAnsi="Times New Roman"/>
          <w:sz w:val="28"/>
          <w:szCs w:val="28"/>
        </w:rPr>
      </w:pPr>
    </w:p>
    <w:p w14:paraId="3C4F0706" w14:textId="77777777" w:rsidR="003F13AF" w:rsidRDefault="003F13AF" w:rsidP="00F0372C">
      <w:pPr>
        <w:ind w:firstLine="709"/>
        <w:contextualSpacing/>
        <w:rPr>
          <w:rFonts w:ascii="Times New Roman" w:hAnsi="Times New Roman"/>
          <w:sz w:val="28"/>
          <w:szCs w:val="28"/>
        </w:rPr>
      </w:pPr>
    </w:p>
    <w:p w14:paraId="2DC799D9" w14:textId="77777777" w:rsidR="00F0372C" w:rsidRPr="006556CB" w:rsidRDefault="00F0372C" w:rsidP="00F0372C">
      <w:pPr>
        <w:pBdr>
          <w:bottom w:val="none" w:sz="0" w:space="31" w:color="000000"/>
        </w:pBdr>
        <w:spacing w:before="0"/>
        <w:ind w:firstLine="708"/>
        <w:contextualSpacing/>
        <w:jc w:val="center"/>
        <w:rPr>
          <w:rFonts w:asciiTheme="minorHAnsi" w:eastAsia="Calibri" w:hAnsiTheme="minorHAnsi"/>
          <w:sz w:val="28"/>
          <w:szCs w:val="28"/>
        </w:rPr>
      </w:pPr>
      <w:r w:rsidRPr="00276A9F">
        <w:rPr>
          <w:rFonts w:eastAsia="Calibri"/>
          <w:sz w:val="28"/>
          <w:szCs w:val="28"/>
        </w:rPr>
        <w:lastRenderedPageBreak/>
        <w:t>6. Адреса и банковские реквизиты Сторон</w:t>
      </w:r>
      <w:r>
        <w:rPr>
          <w:rFonts w:asciiTheme="minorHAnsi" w:eastAsia="Calibri" w:hAnsiTheme="minorHAnsi"/>
          <w:sz w:val="28"/>
          <w:szCs w:val="28"/>
        </w:rPr>
        <w:t>:</w:t>
      </w:r>
    </w:p>
    <w:tbl>
      <w:tblPr>
        <w:tblW w:w="10240" w:type="dxa"/>
        <w:tblInd w:w="108" w:type="dxa"/>
        <w:tblLook w:val="04A0" w:firstRow="1" w:lastRow="0" w:firstColumn="1" w:lastColumn="0" w:noHBand="0" w:noVBand="1"/>
      </w:tblPr>
      <w:tblGrid>
        <w:gridCol w:w="5137"/>
        <w:gridCol w:w="5103"/>
      </w:tblGrid>
      <w:tr w:rsidR="00F0372C" w:rsidRPr="008A589A" w14:paraId="096745FC" w14:textId="77777777" w:rsidTr="00754FDC">
        <w:tc>
          <w:tcPr>
            <w:tcW w:w="5137" w:type="dxa"/>
            <w:shd w:val="clear" w:color="auto" w:fill="auto"/>
          </w:tcPr>
          <w:p w14:paraId="5D65F192" w14:textId="77777777" w:rsidR="00F0372C" w:rsidRPr="008A589A" w:rsidRDefault="00F0372C" w:rsidP="00754FDC">
            <w:pPr>
              <w:spacing w:before="0"/>
              <w:ind w:firstLine="0"/>
              <w:contextualSpacing/>
              <w:jc w:val="left"/>
              <w:rPr>
                <w:rFonts w:ascii="Times New Roman" w:eastAsia="Calibri" w:hAnsi="Times New Roman"/>
                <w:sz w:val="28"/>
                <w:szCs w:val="28"/>
                <w:lang w:eastAsia="en-US"/>
              </w:rPr>
            </w:pPr>
            <w:r w:rsidRPr="008A589A">
              <w:rPr>
                <w:rFonts w:ascii="Times New Roman" w:eastAsia="Calibri" w:hAnsi="Times New Roman"/>
                <w:sz w:val="28"/>
                <w:szCs w:val="28"/>
                <w:lang w:eastAsia="en-US"/>
              </w:rPr>
              <w:t>Администрация:</w:t>
            </w:r>
          </w:p>
        </w:tc>
        <w:tc>
          <w:tcPr>
            <w:tcW w:w="5103" w:type="dxa"/>
          </w:tcPr>
          <w:p w14:paraId="2AF162C7" w14:textId="77777777" w:rsidR="00F0372C" w:rsidRPr="008A589A" w:rsidRDefault="00F0372C" w:rsidP="00754FDC">
            <w:pPr>
              <w:spacing w:before="0"/>
              <w:ind w:firstLine="0"/>
              <w:contextualSpacing/>
              <w:jc w:val="left"/>
              <w:rPr>
                <w:rFonts w:ascii="Times New Roman" w:eastAsia="Calibri" w:hAnsi="Times New Roman"/>
                <w:sz w:val="28"/>
                <w:szCs w:val="28"/>
                <w:lang w:eastAsia="en-US"/>
              </w:rPr>
            </w:pPr>
            <w:r w:rsidRPr="008A589A">
              <w:rPr>
                <w:rFonts w:ascii="Times New Roman" w:eastAsia="Calibri" w:hAnsi="Times New Roman"/>
                <w:sz w:val="28"/>
                <w:szCs w:val="28"/>
                <w:lang w:eastAsia="en-US"/>
              </w:rPr>
              <w:t>Предприниматель:</w:t>
            </w:r>
          </w:p>
        </w:tc>
      </w:tr>
      <w:tr w:rsidR="00F0372C" w:rsidRPr="008A589A" w14:paraId="136989DD" w14:textId="77777777" w:rsidTr="00754FDC">
        <w:tc>
          <w:tcPr>
            <w:tcW w:w="5137" w:type="dxa"/>
            <w:shd w:val="clear" w:color="auto" w:fill="auto"/>
          </w:tcPr>
          <w:p w14:paraId="59F49848" w14:textId="77777777" w:rsidR="00F0372C" w:rsidRPr="008A589A" w:rsidRDefault="00F0372C" w:rsidP="00754FDC">
            <w:pPr>
              <w:spacing w:before="0"/>
              <w:ind w:firstLine="0"/>
              <w:contextualSpacing/>
              <w:jc w:val="left"/>
              <w:rPr>
                <w:rFonts w:ascii="Times New Roman" w:eastAsia="Calibri" w:hAnsi="Times New Roman"/>
                <w:sz w:val="28"/>
                <w:szCs w:val="28"/>
                <w:lang w:eastAsia="en-US"/>
              </w:rPr>
            </w:pPr>
            <w:r>
              <w:rPr>
                <w:rFonts w:ascii="Times New Roman" w:eastAsia="Calibri" w:hAnsi="Times New Roman"/>
                <w:sz w:val="28"/>
                <w:szCs w:val="28"/>
                <w:lang w:eastAsia="en-US"/>
              </w:rPr>
              <w:t>а</w:t>
            </w:r>
            <w:r w:rsidRPr="008A589A">
              <w:rPr>
                <w:rFonts w:ascii="Times New Roman" w:eastAsia="Calibri" w:hAnsi="Times New Roman"/>
                <w:sz w:val="28"/>
                <w:szCs w:val="28"/>
                <w:lang w:eastAsia="en-US"/>
              </w:rPr>
              <w:t>дминистрация города Новокузнецка</w:t>
            </w:r>
          </w:p>
        </w:tc>
        <w:tc>
          <w:tcPr>
            <w:tcW w:w="5103" w:type="dxa"/>
          </w:tcPr>
          <w:p w14:paraId="1782E3CA" w14:textId="77777777" w:rsidR="00F0372C" w:rsidRPr="008A589A" w:rsidRDefault="00F0372C" w:rsidP="00754FDC">
            <w:pPr>
              <w:spacing w:before="0"/>
              <w:ind w:firstLine="0"/>
              <w:contextualSpacing/>
              <w:jc w:val="left"/>
              <w:rPr>
                <w:rFonts w:ascii="Times New Roman" w:eastAsia="Calibri" w:hAnsi="Times New Roman"/>
                <w:sz w:val="28"/>
                <w:szCs w:val="28"/>
                <w:lang w:eastAsia="en-US"/>
              </w:rPr>
            </w:pPr>
          </w:p>
        </w:tc>
      </w:tr>
      <w:tr w:rsidR="00F0372C" w:rsidRPr="008A589A" w14:paraId="11650143" w14:textId="77777777" w:rsidTr="00754FDC">
        <w:tc>
          <w:tcPr>
            <w:tcW w:w="5137" w:type="dxa"/>
            <w:shd w:val="clear" w:color="auto" w:fill="auto"/>
          </w:tcPr>
          <w:p w14:paraId="52DA8FB8" w14:textId="77777777" w:rsidR="00F0372C" w:rsidRPr="008A589A" w:rsidRDefault="00F0372C" w:rsidP="00754FDC">
            <w:pPr>
              <w:spacing w:before="0"/>
              <w:ind w:firstLine="0"/>
              <w:contextualSpacing/>
              <w:jc w:val="left"/>
              <w:rPr>
                <w:rFonts w:ascii="Times New Roman" w:eastAsia="Calibri" w:hAnsi="Times New Roman"/>
                <w:sz w:val="28"/>
                <w:szCs w:val="28"/>
                <w:lang w:eastAsia="en-US"/>
              </w:rPr>
            </w:pPr>
          </w:p>
        </w:tc>
        <w:tc>
          <w:tcPr>
            <w:tcW w:w="5103" w:type="dxa"/>
          </w:tcPr>
          <w:p w14:paraId="25C854AC" w14:textId="77777777" w:rsidR="00F0372C" w:rsidRPr="008A589A" w:rsidRDefault="00F0372C" w:rsidP="00754FDC">
            <w:pPr>
              <w:spacing w:before="0"/>
              <w:ind w:firstLine="0"/>
              <w:contextualSpacing/>
              <w:jc w:val="left"/>
              <w:rPr>
                <w:rFonts w:ascii="Times New Roman" w:eastAsia="Calibri" w:hAnsi="Times New Roman"/>
                <w:sz w:val="28"/>
                <w:szCs w:val="28"/>
                <w:lang w:eastAsia="en-US"/>
              </w:rPr>
            </w:pPr>
          </w:p>
        </w:tc>
      </w:tr>
      <w:tr w:rsidR="00F0372C" w:rsidRPr="008A589A" w14:paraId="25E0B727" w14:textId="77777777" w:rsidTr="00754FDC">
        <w:tc>
          <w:tcPr>
            <w:tcW w:w="5137" w:type="dxa"/>
            <w:shd w:val="clear" w:color="auto" w:fill="auto"/>
          </w:tcPr>
          <w:p w14:paraId="6AEE1259" w14:textId="77777777" w:rsidR="00F0372C" w:rsidRPr="008A589A" w:rsidRDefault="00F0372C" w:rsidP="00754FDC">
            <w:pPr>
              <w:spacing w:before="0"/>
              <w:ind w:firstLine="0"/>
              <w:contextualSpacing/>
              <w:jc w:val="left"/>
              <w:rPr>
                <w:rFonts w:ascii="Times New Roman" w:eastAsia="Calibri" w:hAnsi="Times New Roman"/>
                <w:sz w:val="28"/>
                <w:szCs w:val="28"/>
                <w:lang w:eastAsia="en-US"/>
              </w:rPr>
            </w:pPr>
            <w:r w:rsidRPr="008A589A">
              <w:rPr>
                <w:rFonts w:ascii="Times New Roman" w:eastAsia="Calibri" w:hAnsi="Times New Roman"/>
                <w:sz w:val="28"/>
                <w:szCs w:val="28"/>
                <w:lang w:eastAsia="en-US"/>
              </w:rPr>
              <w:t>654080, Кемеровская область – Кузбасс,</w:t>
            </w:r>
          </w:p>
          <w:p w14:paraId="4A42C436" w14:textId="77777777" w:rsidR="00F0372C" w:rsidRPr="008A589A" w:rsidRDefault="00F0372C" w:rsidP="00754FDC">
            <w:pPr>
              <w:spacing w:before="0"/>
              <w:ind w:firstLine="0"/>
              <w:contextualSpacing/>
              <w:jc w:val="left"/>
              <w:rPr>
                <w:rFonts w:ascii="Times New Roman" w:eastAsia="Calibri" w:hAnsi="Times New Roman"/>
                <w:sz w:val="28"/>
                <w:szCs w:val="28"/>
                <w:lang w:eastAsia="en-US"/>
              </w:rPr>
            </w:pPr>
            <w:r w:rsidRPr="008A589A">
              <w:rPr>
                <w:rFonts w:ascii="Times New Roman" w:eastAsia="Calibri" w:hAnsi="Times New Roman"/>
                <w:sz w:val="28"/>
                <w:szCs w:val="28"/>
                <w:lang w:eastAsia="en-US"/>
              </w:rPr>
              <w:t xml:space="preserve"> г. Новокузнецк, ул. Кирова, д. 71 </w:t>
            </w:r>
          </w:p>
          <w:p w14:paraId="7E6E2A66" w14:textId="77777777" w:rsidR="00F0372C" w:rsidRPr="008A589A" w:rsidRDefault="00F0372C" w:rsidP="00754FDC">
            <w:pPr>
              <w:spacing w:before="0"/>
              <w:ind w:firstLine="0"/>
              <w:contextualSpacing/>
              <w:jc w:val="left"/>
              <w:rPr>
                <w:rFonts w:ascii="Times New Roman" w:eastAsia="Calibri" w:hAnsi="Times New Roman"/>
                <w:sz w:val="28"/>
                <w:szCs w:val="28"/>
                <w:lang w:eastAsia="en-US"/>
              </w:rPr>
            </w:pPr>
            <w:r w:rsidRPr="008A589A">
              <w:rPr>
                <w:rFonts w:ascii="Times New Roman" w:eastAsia="Calibri" w:hAnsi="Times New Roman"/>
                <w:sz w:val="28"/>
                <w:szCs w:val="28"/>
                <w:lang w:eastAsia="en-US"/>
              </w:rPr>
              <w:t xml:space="preserve">ИНН 4216005979; </w:t>
            </w:r>
          </w:p>
          <w:p w14:paraId="635D82A3" w14:textId="77777777" w:rsidR="00F0372C" w:rsidRPr="008A589A" w:rsidRDefault="00F0372C" w:rsidP="00754FDC">
            <w:pPr>
              <w:spacing w:before="0"/>
              <w:ind w:firstLine="0"/>
              <w:contextualSpacing/>
              <w:jc w:val="left"/>
              <w:rPr>
                <w:rFonts w:ascii="Times New Roman" w:eastAsia="Calibri" w:hAnsi="Times New Roman"/>
                <w:sz w:val="28"/>
                <w:szCs w:val="28"/>
                <w:lang w:eastAsia="en-US"/>
              </w:rPr>
            </w:pPr>
            <w:r w:rsidRPr="008A589A">
              <w:rPr>
                <w:rFonts w:ascii="Times New Roman" w:eastAsia="Calibri" w:hAnsi="Times New Roman"/>
                <w:sz w:val="28"/>
                <w:szCs w:val="28"/>
                <w:lang w:eastAsia="en-US"/>
              </w:rPr>
              <w:t>КПП 421701001;</w:t>
            </w:r>
          </w:p>
          <w:p w14:paraId="1569A386" w14:textId="77777777" w:rsidR="00F0372C" w:rsidRPr="008A589A" w:rsidRDefault="00F0372C" w:rsidP="00754FDC">
            <w:pPr>
              <w:spacing w:before="0"/>
              <w:ind w:firstLine="0"/>
              <w:contextualSpacing/>
              <w:jc w:val="left"/>
              <w:rPr>
                <w:rFonts w:ascii="Times New Roman" w:eastAsia="Calibri" w:hAnsi="Times New Roman"/>
                <w:sz w:val="28"/>
                <w:szCs w:val="28"/>
                <w:lang w:eastAsia="en-US"/>
              </w:rPr>
            </w:pPr>
            <w:r w:rsidRPr="008A589A">
              <w:rPr>
                <w:rFonts w:ascii="Times New Roman" w:eastAsia="Calibri" w:hAnsi="Times New Roman"/>
                <w:sz w:val="28"/>
                <w:szCs w:val="28"/>
                <w:lang w:eastAsia="en-US"/>
              </w:rPr>
              <w:t>ОКПО 04029621;</w:t>
            </w:r>
          </w:p>
          <w:p w14:paraId="10B30C45" w14:textId="77777777" w:rsidR="00F0372C" w:rsidRPr="008A589A" w:rsidRDefault="00F0372C" w:rsidP="00754FDC">
            <w:pPr>
              <w:spacing w:before="0"/>
              <w:ind w:firstLine="0"/>
              <w:contextualSpacing/>
              <w:jc w:val="left"/>
              <w:rPr>
                <w:rFonts w:ascii="Times New Roman" w:eastAsia="Calibri" w:hAnsi="Times New Roman"/>
                <w:sz w:val="28"/>
                <w:szCs w:val="28"/>
                <w:lang w:eastAsia="en-US"/>
              </w:rPr>
            </w:pPr>
            <w:r w:rsidRPr="008A589A">
              <w:rPr>
                <w:rFonts w:ascii="Times New Roman" w:eastAsia="Calibri" w:hAnsi="Times New Roman"/>
                <w:sz w:val="28"/>
                <w:szCs w:val="28"/>
                <w:lang w:eastAsia="en-US"/>
              </w:rPr>
              <w:t>ОГРН 1024201470556;</w:t>
            </w:r>
          </w:p>
          <w:p w14:paraId="3FEA7C92" w14:textId="77777777" w:rsidR="00F0372C" w:rsidRPr="008A589A" w:rsidRDefault="00F0372C" w:rsidP="00754FDC">
            <w:pPr>
              <w:spacing w:before="0"/>
              <w:ind w:firstLine="0"/>
              <w:contextualSpacing/>
              <w:jc w:val="left"/>
              <w:rPr>
                <w:rFonts w:ascii="Times New Roman" w:eastAsia="Calibri" w:hAnsi="Times New Roman"/>
                <w:sz w:val="28"/>
                <w:szCs w:val="28"/>
                <w:lang w:eastAsia="en-US"/>
              </w:rPr>
            </w:pPr>
            <w:r w:rsidRPr="008A589A">
              <w:rPr>
                <w:rFonts w:ascii="Times New Roman" w:eastAsia="Calibri" w:hAnsi="Times New Roman"/>
                <w:sz w:val="28"/>
                <w:szCs w:val="28"/>
                <w:lang w:eastAsia="en-US"/>
              </w:rPr>
              <w:t>ОКТМО 32731000;</w:t>
            </w:r>
          </w:p>
          <w:p w14:paraId="21B9CE26" w14:textId="77777777" w:rsidR="00F0372C" w:rsidRPr="008A589A" w:rsidRDefault="00F0372C" w:rsidP="00754FDC">
            <w:pPr>
              <w:spacing w:before="0"/>
              <w:ind w:firstLine="0"/>
              <w:contextualSpacing/>
              <w:jc w:val="left"/>
              <w:rPr>
                <w:rFonts w:ascii="Times New Roman" w:eastAsia="Calibri" w:hAnsi="Times New Roman"/>
                <w:sz w:val="28"/>
                <w:szCs w:val="28"/>
                <w:lang w:eastAsia="en-US"/>
              </w:rPr>
            </w:pPr>
            <w:r w:rsidRPr="008A589A">
              <w:rPr>
                <w:rFonts w:ascii="Times New Roman" w:eastAsia="Calibri" w:hAnsi="Times New Roman"/>
                <w:sz w:val="28"/>
                <w:szCs w:val="28"/>
                <w:lang w:eastAsia="en-US"/>
              </w:rPr>
              <w:t>Банк Отделение Кемерово г. Кемерово</w:t>
            </w:r>
          </w:p>
          <w:p w14:paraId="70264ADD" w14:textId="77777777" w:rsidR="00F0372C" w:rsidRPr="008A589A" w:rsidRDefault="00F0372C" w:rsidP="00754FDC">
            <w:pPr>
              <w:spacing w:before="0"/>
              <w:ind w:firstLine="0"/>
              <w:contextualSpacing/>
              <w:jc w:val="left"/>
              <w:rPr>
                <w:rFonts w:ascii="Times New Roman" w:eastAsia="Calibri" w:hAnsi="Times New Roman"/>
                <w:sz w:val="28"/>
                <w:szCs w:val="28"/>
                <w:lang w:eastAsia="en-US"/>
              </w:rPr>
            </w:pPr>
            <w:r w:rsidRPr="008A589A">
              <w:rPr>
                <w:rFonts w:ascii="Times New Roman" w:eastAsia="Calibri" w:hAnsi="Times New Roman"/>
                <w:sz w:val="28"/>
                <w:szCs w:val="28"/>
                <w:lang w:eastAsia="en-US"/>
              </w:rPr>
              <w:t>БИК 043207001;</w:t>
            </w:r>
          </w:p>
          <w:p w14:paraId="0812EFEF" w14:textId="77777777" w:rsidR="00F0372C" w:rsidRPr="008A589A" w:rsidRDefault="00F0372C" w:rsidP="00754FDC">
            <w:pPr>
              <w:spacing w:before="0"/>
              <w:ind w:firstLine="0"/>
              <w:contextualSpacing/>
              <w:jc w:val="left"/>
              <w:rPr>
                <w:rFonts w:ascii="Times New Roman" w:eastAsia="Calibri" w:hAnsi="Times New Roman"/>
                <w:sz w:val="28"/>
                <w:szCs w:val="28"/>
                <w:lang w:eastAsia="en-US"/>
              </w:rPr>
            </w:pPr>
            <w:r w:rsidRPr="008A589A">
              <w:rPr>
                <w:rFonts w:ascii="Times New Roman" w:eastAsia="Calibri" w:hAnsi="Times New Roman"/>
                <w:sz w:val="28"/>
                <w:szCs w:val="28"/>
                <w:lang w:eastAsia="en-US"/>
              </w:rPr>
              <w:t>р/счет 40101810400000010007;</w:t>
            </w:r>
          </w:p>
          <w:p w14:paraId="598B49D0" w14:textId="77777777" w:rsidR="00F0372C" w:rsidRPr="008A589A" w:rsidRDefault="00F0372C" w:rsidP="00754FDC">
            <w:pPr>
              <w:spacing w:before="0"/>
              <w:ind w:firstLine="0"/>
              <w:contextualSpacing/>
              <w:jc w:val="left"/>
              <w:rPr>
                <w:rFonts w:ascii="Times New Roman" w:eastAsia="Calibri" w:hAnsi="Times New Roman"/>
                <w:sz w:val="28"/>
                <w:szCs w:val="28"/>
                <w:lang w:eastAsia="en-US"/>
              </w:rPr>
            </w:pPr>
            <w:r w:rsidRPr="008A589A">
              <w:rPr>
                <w:rFonts w:ascii="Times New Roman" w:eastAsia="Calibri" w:hAnsi="Times New Roman"/>
                <w:sz w:val="28"/>
                <w:szCs w:val="28"/>
                <w:lang w:eastAsia="en-US"/>
              </w:rPr>
              <w:t>лицевой счет 04393033650 в УФК по Кемеровской области - Кузбассу</w:t>
            </w:r>
          </w:p>
        </w:tc>
        <w:tc>
          <w:tcPr>
            <w:tcW w:w="5103" w:type="dxa"/>
          </w:tcPr>
          <w:p w14:paraId="4F9B8DEC" w14:textId="77777777" w:rsidR="00F0372C" w:rsidRPr="008A589A" w:rsidRDefault="00F0372C" w:rsidP="00754FDC">
            <w:pPr>
              <w:spacing w:before="0"/>
              <w:ind w:firstLine="0"/>
              <w:contextualSpacing/>
              <w:jc w:val="left"/>
              <w:rPr>
                <w:rFonts w:ascii="Times New Roman" w:eastAsia="Calibri" w:hAnsi="Times New Roman"/>
                <w:sz w:val="28"/>
                <w:szCs w:val="28"/>
                <w:lang w:eastAsia="en-US"/>
              </w:rPr>
            </w:pPr>
            <w:r w:rsidRPr="008A589A">
              <w:rPr>
                <w:rFonts w:ascii="Times New Roman" w:eastAsia="Calibri" w:hAnsi="Times New Roman"/>
                <w:sz w:val="28"/>
                <w:szCs w:val="28"/>
                <w:lang w:eastAsia="en-US"/>
              </w:rPr>
              <w:t>Юридический (почтовый) адрес:</w:t>
            </w:r>
          </w:p>
          <w:p w14:paraId="1DA07D04" w14:textId="77777777" w:rsidR="00F0372C" w:rsidRPr="008A589A" w:rsidRDefault="00F0372C" w:rsidP="00754FDC">
            <w:pPr>
              <w:spacing w:before="0"/>
              <w:ind w:firstLine="0"/>
              <w:contextualSpacing/>
              <w:jc w:val="left"/>
              <w:rPr>
                <w:rFonts w:ascii="Times New Roman" w:eastAsia="Calibri" w:hAnsi="Times New Roman"/>
                <w:sz w:val="28"/>
                <w:szCs w:val="28"/>
                <w:lang w:eastAsia="en-US"/>
              </w:rPr>
            </w:pPr>
            <w:r w:rsidRPr="008A589A">
              <w:rPr>
                <w:rFonts w:ascii="Times New Roman" w:eastAsia="Calibri" w:hAnsi="Times New Roman"/>
                <w:sz w:val="28"/>
                <w:szCs w:val="28"/>
                <w:lang w:eastAsia="en-US"/>
              </w:rPr>
              <w:t>_____________________________</w:t>
            </w:r>
            <w:r>
              <w:rPr>
                <w:rFonts w:ascii="Times New Roman" w:eastAsia="Calibri" w:hAnsi="Times New Roman"/>
                <w:sz w:val="28"/>
                <w:szCs w:val="28"/>
                <w:lang w:eastAsia="en-US"/>
              </w:rPr>
              <w:t>_</w:t>
            </w:r>
          </w:p>
          <w:p w14:paraId="30E8B39B" w14:textId="77777777" w:rsidR="00F0372C" w:rsidRPr="008A589A" w:rsidRDefault="00F0372C" w:rsidP="00754FDC">
            <w:pPr>
              <w:spacing w:before="0"/>
              <w:ind w:firstLine="0"/>
              <w:contextualSpacing/>
              <w:jc w:val="left"/>
              <w:rPr>
                <w:rFonts w:ascii="Times New Roman" w:eastAsia="Calibri" w:hAnsi="Times New Roman"/>
                <w:sz w:val="28"/>
                <w:szCs w:val="28"/>
                <w:lang w:eastAsia="en-US"/>
              </w:rPr>
            </w:pPr>
            <w:r w:rsidRPr="008A589A">
              <w:rPr>
                <w:rFonts w:ascii="Times New Roman" w:eastAsia="Calibri" w:hAnsi="Times New Roman"/>
                <w:sz w:val="28"/>
                <w:szCs w:val="28"/>
                <w:lang w:eastAsia="en-US"/>
              </w:rPr>
              <w:t>_____________________________</w:t>
            </w:r>
            <w:r>
              <w:rPr>
                <w:rFonts w:ascii="Times New Roman" w:eastAsia="Calibri" w:hAnsi="Times New Roman"/>
                <w:sz w:val="28"/>
                <w:szCs w:val="28"/>
                <w:lang w:eastAsia="en-US"/>
              </w:rPr>
              <w:t>_</w:t>
            </w:r>
          </w:p>
          <w:p w14:paraId="6A3F2124" w14:textId="77777777" w:rsidR="00F0372C" w:rsidRPr="008A589A" w:rsidRDefault="00F0372C" w:rsidP="00754FDC">
            <w:pPr>
              <w:spacing w:before="0"/>
              <w:ind w:firstLine="0"/>
              <w:contextualSpacing/>
              <w:jc w:val="left"/>
              <w:rPr>
                <w:rFonts w:ascii="Times New Roman" w:eastAsia="Calibri" w:hAnsi="Times New Roman"/>
                <w:sz w:val="28"/>
                <w:szCs w:val="28"/>
                <w:lang w:eastAsia="en-US"/>
              </w:rPr>
            </w:pPr>
            <w:r w:rsidRPr="008A589A">
              <w:rPr>
                <w:rFonts w:ascii="Times New Roman" w:eastAsia="Calibri" w:hAnsi="Times New Roman"/>
                <w:sz w:val="28"/>
                <w:szCs w:val="28"/>
                <w:lang w:eastAsia="en-US"/>
              </w:rPr>
              <w:t>ИНН________________________</w:t>
            </w:r>
            <w:r>
              <w:rPr>
                <w:rFonts w:ascii="Times New Roman" w:eastAsia="Calibri" w:hAnsi="Times New Roman"/>
                <w:sz w:val="28"/>
                <w:szCs w:val="28"/>
                <w:lang w:eastAsia="en-US"/>
              </w:rPr>
              <w:t>__</w:t>
            </w:r>
          </w:p>
          <w:p w14:paraId="12E74822" w14:textId="77777777" w:rsidR="00F0372C" w:rsidRPr="008A589A" w:rsidRDefault="00F0372C" w:rsidP="00754FDC">
            <w:pPr>
              <w:spacing w:before="0"/>
              <w:ind w:firstLine="0"/>
              <w:contextualSpacing/>
              <w:jc w:val="left"/>
              <w:rPr>
                <w:rFonts w:ascii="Times New Roman" w:eastAsia="Calibri" w:hAnsi="Times New Roman"/>
                <w:sz w:val="28"/>
                <w:szCs w:val="28"/>
                <w:lang w:eastAsia="en-US"/>
              </w:rPr>
            </w:pPr>
            <w:r w:rsidRPr="008A589A">
              <w:rPr>
                <w:rFonts w:ascii="Times New Roman" w:eastAsia="Calibri" w:hAnsi="Times New Roman"/>
                <w:sz w:val="28"/>
                <w:szCs w:val="28"/>
                <w:lang w:eastAsia="en-US"/>
              </w:rPr>
              <w:t>КПП________________________</w:t>
            </w:r>
            <w:r>
              <w:rPr>
                <w:rFonts w:ascii="Times New Roman" w:eastAsia="Calibri" w:hAnsi="Times New Roman"/>
                <w:sz w:val="28"/>
                <w:szCs w:val="28"/>
                <w:lang w:eastAsia="en-US"/>
              </w:rPr>
              <w:t>__</w:t>
            </w:r>
          </w:p>
          <w:p w14:paraId="4DC702F6" w14:textId="77777777" w:rsidR="00F0372C" w:rsidRPr="008A589A" w:rsidRDefault="00F0372C" w:rsidP="00754FDC">
            <w:pPr>
              <w:spacing w:before="0"/>
              <w:ind w:firstLine="0"/>
              <w:contextualSpacing/>
              <w:jc w:val="left"/>
              <w:rPr>
                <w:rFonts w:ascii="Times New Roman" w:eastAsia="Calibri" w:hAnsi="Times New Roman"/>
                <w:sz w:val="28"/>
                <w:szCs w:val="28"/>
                <w:lang w:eastAsia="en-US"/>
              </w:rPr>
            </w:pPr>
            <w:r w:rsidRPr="008A589A">
              <w:rPr>
                <w:rFonts w:ascii="Times New Roman" w:eastAsia="Calibri" w:hAnsi="Times New Roman"/>
                <w:sz w:val="28"/>
                <w:szCs w:val="28"/>
                <w:lang w:eastAsia="en-US"/>
              </w:rPr>
              <w:t>ОГРН/ЕГРИП</w:t>
            </w:r>
          </w:p>
          <w:p w14:paraId="66C98390" w14:textId="77777777" w:rsidR="00F0372C" w:rsidRPr="008A589A" w:rsidRDefault="00F0372C" w:rsidP="00754FDC">
            <w:pPr>
              <w:spacing w:before="0"/>
              <w:ind w:firstLine="0"/>
              <w:contextualSpacing/>
              <w:jc w:val="left"/>
              <w:rPr>
                <w:rFonts w:ascii="Times New Roman" w:eastAsia="Calibri" w:hAnsi="Times New Roman"/>
                <w:sz w:val="28"/>
                <w:szCs w:val="28"/>
                <w:lang w:eastAsia="en-US"/>
              </w:rPr>
            </w:pPr>
            <w:r w:rsidRPr="008A589A">
              <w:rPr>
                <w:rFonts w:ascii="Times New Roman" w:eastAsia="Calibri" w:hAnsi="Times New Roman"/>
                <w:sz w:val="28"/>
                <w:szCs w:val="28"/>
                <w:lang w:eastAsia="en-US"/>
              </w:rPr>
              <w:t>Банковские реквизиты:</w:t>
            </w:r>
          </w:p>
          <w:p w14:paraId="5BC9103D" w14:textId="77777777" w:rsidR="00F0372C" w:rsidRPr="008A589A" w:rsidRDefault="00F0372C" w:rsidP="00754FDC">
            <w:pPr>
              <w:spacing w:before="0"/>
              <w:ind w:firstLine="0"/>
              <w:contextualSpacing/>
              <w:jc w:val="left"/>
              <w:rPr>
                <w:rFonts w:ascii="Times New Roman" w:eastAsia="Calibri" w:hAnsi="Times New Roman"/>
                <w:sz w:val="28"/>
                <w:szCs w:val="28"/>
                <w:lang w:eastAsia="en-US"/>
              </w:rPr>
            </w:pPr>
            <w:r w:rsidRPr="008A589A">
              <w:rPr>
                <w:rFonts w:ascii="Times New Roman" w:eastAsia="Calibri" w:hAnsi="Times New Roman"/>
                <w:sz w:val="28"/>
                <w:szCs w:val="28"/>
                <w:lang w:eastAsia="en-US"/>
              </w:rPr>
              <w:t>БИК _________________________</w:t>
            </w:r>
            <w:r>
              <w:rPr>
                <w:rFonts w:ascii="Times New Roman" w:eastAsia="Calibri" w:hAnsi="Times New Roman"/>
                <w:sz w:val="28"/>
                <w:szCs w:val="28"/>
                <w:lang w:eastAsia="en-US"/>
              </w:rPr>
              <w:t>_</w:t>
            </w:r>
          </w:p>
          <w:p w14:paraId="4B80E7B3" w14:textId="77777777" w:rsidR="00F0372C" w:rsidRPr="008A589A" w:rsidRDefault="00F0372C" w:rsidP="00754FDC">
            <w:pPr>
              <w:spacing w:before="0"/>
              <w:ind w:firstLine="0"/>
              <w:contextualSpacing/>
              <w:jc w:val="left"/>
              <w:rPr>
                <w:rFonts w:ascii="Times New Roman" w:eastAsia="Calibri" w:hAnsi="Times New Roman"/>
                <w:sz w:val="28"/>
                <w:szCs w:val="28"/>
                <w:lang w:eastAsia="en-US"/>
              </w:rPr>
            </w:pPr>
            <w:r w:rsidRPr="008A589A">
              <w:rPr>
                <w:rFonts w:ascii="Times New Roman" w:eastAsia="Calibri" w:hAnsi="Times New Roman"/>
                <w:sz w:val="28"/>
                <w:szCs w:val="28"/>
                <w:lang w:eastAsia="en-US"/>
              </w:rPr>
              <w:t>р/с    _________________________</w:t>
            </w:r>
            <w:r>
              <w:rPr>
                <w:rFonts w:ascii="Times New Roman" w:eastAsia="Calibri" w:hAnsi="Times New Roman"/>
                <w:sz w:val="28"/>
                <w:szCs w:val="28"/>
                <w:lang w:eastAsia="en-US"/>
              </w:rPr>
              <w:t>_</w:t>
            </w:r>
          </w:p>
          <w:p w14:paraId="2B459B51" w14:textId="7E5A674F" w:rsidR="00F0372C" w:rsidRPr="008A589A" w:rsidRDefault="00F0372C" w:rsidP="00754FDC">
            <w:pPr>
              <w:spacing w:before="0"/>
              <w:ind w:firstLine="0"/>
              <w:rPr>
                <w:rFonts w:ascii="Times New Roman" w:eastAsia="Calibri" w:hAnsi="Times New Roman"/>
                <w:sz w:val="28"/>
                <w:szCs w:val="28"/>
                <w:lang w:eastAsia="en-US"/>
              </w:rPr>
            </w:pPr>
            <w:r w:rsidRPr="008A589A">
              <w:rPr>
                <w:rFonts w:ascii="Times New Roman" w:eastAsia="Calibri" w:hAnsi="Times New Roman"/>
                <w:sz w:val="28"/>
                <w:szCs w:val="28"/>
                <w:lang w:eastAsia="en-US"/>
              </w:rPr>
              <w:t>к/с   ____________________</w:t>
            </w:r>
            <w:r w:rsidR="00901985">
              <w:rPr>
                <w:rFonts w:ascii="Times New Roman" w:eastAsia="Calibri" w:hAnsi="Times New Roman"/>
                <w:sz w:val="28"/>
                <w:szCs w:val="28"/>
                <w:lang w:eastAsia="en-US"/>
              </w:rPr>
              <w:t>__</w:t>
            </w:r>
            <w:r w:rsidRPr="008A589A">
              <w:rPr>
                <w:rFonts w:ascii="Times New Roman" w:eastAsia="Calibri" w:hAnsi="Times New Roman"/>
                <w:sz w:val="28"/>
                <w:szCs w:val="28"/>
                <w:lang w:eastAsia="en-US"/>
              </w:rPr>
              <w:t>_____</w:t>
            </w:r>
          </w:p>
          <w:p w14:paraId="28642B60" w14:textId="7DB40616" w:rsidR="00F0372C" w:rsidRPr="008A589A" w:rsidRDefault="00F0372C" w:rsidP="00754FDC">
            <w:pPr>
              <w:spacing w:before="0"/>
              <w:ind w:firstLine="0"/>
              <w:contextualSpacing/>
              <w:jc w:val="left"/>
              <w:rPr>
                <w:rFonts w:ascii="Times New Roman" w:eastAsia="Calibri" w:hAnsi="Times New Roman"/>
                <w:sz w:val="28"/>
                <w:szCs w:val="28"/>
                <w:lang w:eastAsia="en-US"/>
              </w:rPr>
            </w:pPr>
          </w:p>
        </w:tc>
      </w:tr>
      <w:tr w:rsidR="00F0372C" w:rsidRPr="008A589A" w14:paraId="32B520DD" w14:textId="77777777" w:rsidTr="00754FDC">
        <w:tc>
          <w:tcPr>
            <w:tcW w:w="5137" w:type="dxa"/>
            <w:shd w:val="clear" w:color="auto" w:fill="auto"/>
          </w:tcPr>
          <w:p w14:paraId="38DF0C44" w14:textId="77777777" w:rsidR="00F0372C" w:rsidRPr="008A589A" w:rsidRDefault="00F0372C" w:rsidP="00754FDC">
            <w:pPr>
              <w:spacing w:before="0"/>
              <w:rPr>
                <w:rFonts w:ascii="Times New Roman" w:eastAsia="Calibri" w:hAnsi="Times New Roman"/>
                <w:sz w:val="28"/>
                <w:szCs w:val="28"/>
                <w:lang w:eastAsia="en-US"/>
              </w:rPr>
            </w:pPr>
          </w:p>
          <w:p w14:paraId="5FE64FEA" w14:textId="77777777" w:rsidR="00F0372C" w:rsidRPr="008A589A" w:rsidRDefault="00F0372C" w:rsidP="00754FDC">
            <w:pPr>
              <w:spacing w:before="0"/>
              <w:ind w:firstLine="0"/>
              <w:rPr>
                <w:rFonts w:ascii="Times New Roman" w:eastAsia="Calibri" w:hAnsi="Times New Roman"/>
                <w:sz w:val="28"/>
                <w:szCs w:val="28"/>
                <w:lang w:eastAsia="en-US"/>
              </w:rPr>
            </w:pPr>
            <w:r w:rsidRPr="008A589A">
              <w:rPr>
                <w:rFonts w:ascii="Times New Roman" w:eastAsia="Calibri" w:hAnsi="Times New Roman"/>
                <w:sz w:val="28"/>
                <w:szCs w:val="28"/>
                <w:lang w:eastAsia="en-US"/>
              </w:rPr>
              <w:t>Глава города Новокузнецка</w:t>
            </w:r>
          </w:p>
          <w:p w14:paraId="21949B3A" w14:textId="77777777" w:rsidR="00F0372C" w:rsidRPr="008A589A" w:rsidRDefault="00F0372C" w:rsidP="00754FDC">
            <w:pPr>
              <w:spacing w:before="0"/>
              <w:ind w:firstLine="0"/>
              <w:rPr>
                <w:rFonts w:ascii="Times New Roman" w:eastAsia="Calibri" w:hAnsi="Times New Roman"/>
                <w:sz w:val="28"/>
                <w:szCs w:val="28"/>
                <w:lang w:eastAsia="en-US"/>
              </w:rPr>
            </w:pPr>
            <w:r w:rsidRPr="008A589A">
              <w:rPr>
                <w:rFonts w:ascii="Times New Roman" w:eastAsia="Calibri" w:hAnsi="Times New Roman"/>
                <w:sz w:val="28"/>
                <w:szCs w:val="28"/>
                <w:lang w:eastAsia="en-US"/>
              </w:rPr>
              <w:t>___________________</w:t>
            </w:r>
            <w:r>
              <w:rPr>
                <w:rFonts w:ascii="Times New Roman" w:eastAsia="Calibri" w:hAnsi="Times New Roman"/>
                <w:sz w:val="28"/>
                <w:szCs w:val="28"/>
                <w:lang w:eastAsia="en-US"/>
              </w:rPr>
              <w:t>________</w:t>
            </w:r>
          </w:p>
          <w:p w14:paraId="5D13C407" w14:textId="77777777" w:rsidR="00F0372C" w:rsidRDefault="00F0372C" w:rsidP="00754FDC">
            <w:pPr>
              <w:spacing w:before="0"/>
              <w:ind w:firstLine="1485"/>
              <w:contextualSpacing/>
              <w:jc w:val="left"/>
              <w:rPr>
                <w:rFonts w:ascii="Times New Roman" w:eastAsia="Calibri" w:hAnsi="Times New Roman"/>
                <w:sz w:val="28"/>
                <w:szCs w:val="28"/>
                <w:lang w:eastAsia="en-US"/>
              </w:rPr>
            </w:pPr>
          </w:p>
          <w:p w14:paraId="5A543714" w14:textId="77777777" w:rsidR="00F0372C" w:rsidRPr="008A589A" w:rsidRDefault="00F0372C" w:rsidP="00754FDC">
            <w:pPr>
              <w:spacing w:before="0"/>
              <w:ind w:firstLine="0"/>
              <w:contextualSpacing/>
              <w:jc w:val="left"/>
              <w:rPr>
                <w:rFonts w:ascii="Times New Roman" w:eastAsia="Calibri" w:hAnsi="Times New Roman"/>
                <w:sz w:val="28"/>
                <w:szCs w:val="28"/>
                <w:lang w:eastAsia="en-US"/>
              </w:rPr>
            </w:pPr>
            <w:r w:rsidRPr="008A589A">
              <w:rPr>
                <w:rFonts w:ascii="Times New Roman" w:eastAsia="Calibri" w:hAnsi="Times New Roman"/>
                <w:sz w:val="28"/>
                <w:szCs w:val="28"/>
                <w:lang w:eastAsia="en-US"/>
              </w:rPr>
              <w:t>М</w:t>
            </w:r>
            <w:r>
              <w:rPr>
                <w:rFonts w:ascii="Times New Roman" w:eastAsia="Calibri" w:hAnsi="Times New Roman"/>
                <w:sz w:val="28"/>
                <w:szCs w:val="28"/>
                <w:lang w:eastAsia="en-US"/>
              </w:rPr>
              <w:t>П</w:t>
            </w:r>
          </w:p>
        </w:tc>
        <w:tc>
          <w:tcPr>
            <w:tcW w:w="5103" w:type="dxa"/>
          </w:tcPr>
          <w:p w14:paraId="6BD1E1BD" w14:textId="77777777" w:rsidR="00F0372C" w:rsidRPr="008A589A" w:rsidRDefault="00F0372C" w:rsidP="00754FDC">
            <w:pPr>
              <w:spacing w:before="0"/>
              <w:rPr>
                <w:rFonts w:ascii="Times New Roman" w:eastAsia="Calibri" w:hAnsi="Times New Roman"/>
                <w:sz w:val="28"/>
                <w:szCs w:val="28"/>
                <w:lang w:eastAsia="en-US"/>
              </w:rPr>
            </w:pPr>
          </w:p>
          <w:p w14:paraId="6DCE09F1" w14:textId="77777777" w:rsidR="00F0372C" w:rsidRDefault="00F0372C" w:rsidP="00754FDC">
            <w:pPr>
              <w:spacing w:before="0"/>
              <w:rPr>
                <w:rFonts w:ascii="Times New Roman" w:eastAsia="Calibri" w:hAnsi="Times New Roman"/>
                <w:sz w:val="28"/>
                <w:szCs w:val="28"/>
                <w:lang w:eastAsia="en-US"/>
              </w:rPr>
            </w:pPr>
            <w:r>
              <w:rPr>
                <w:rFonts w:ascii="Times New Roman" w:eastAsia="Calibri" w:hAnsi="Times New Roman"/>
                <w:sz w:val="28"/>
                <w:szCs w:val="28"/>
                <w:lang w:eastAsia="en-US"/>
              </w:rPr>
              <w:t>______________________</w:t>
            </w:r>
          </w:p>
          <w:p w14:paraId="14604D2D" w14:textId="77777777" w:rsidR="00F0372C" w:rsidRPr="008A589A" w:rsidRDefault="00F0372C" w:rsidP="00754FDC">
            <w:pPr>
              <w:spacing w:before="0"/>
              <w:rPr>
                <w:rFonts w:ascii="Times New Roman" w:eastAsia="Calibri" w:hAnsi="Times New Roman"/>
                <w:sz w:val="28"/>
                <w:szCs w:val="28"/>
                <w:lang w:eastAsia="en-US"/>
              </w:rPr>
            </w:pPr>
            <w:r w:rsidRPr="008A589A">
              <w:rPr>
                <w:rFonts w:ascii="Times New Roman" w:eastAsia="Calibri" w:hAnsi="Times New Roman"/>
                <w:sz w:val="28"/>
                <w:szCs w:val="28"/>
                <w:lang w:eastAsia="en-US"/>
              </w:rPr>
              <w:t xml:space="preserve">______________________ </w:t>
            </w:r>
          </w:p>
          <w:p w14:paraId="4D7D7D1B" w14:textId="77777777" w:rsidR="00F0372C" w:rsidRDefault="00F0372C" w:rsidP="00754FDC">
            <w:pPr>
              <w:spacing w:before="0"/>
              <w:ind w:firstLine="1735"/>
              <w:rPr>
                <w:rFonts w:ascii="Times New Roman" w:eastAsia="Calibri" w:hAnsi="Times New Roman"/>
                <w:sz w:val="28"/>
                <w:szCs w:val="28"/>
                <w:lang w:eastAsia="en-US"/>
              </w:rPr>
            </w:pPr>
          </w:p>
          <w:p w14:paraId="623552C4" w14:textId="77777777" w:rsidR="00F0372C" w:rsidRPr="008A589A" w:rsidRDefault="00F0372C" w:rsidP="00754FDC">
            <w:pPr>
              <w:spacing w:before="0"/>
              <w:rPr>
                <w:rFonts w:ascii="Times New Roman" w:eastAsia="Calibri" w:hAnsi="Times New Roman"/>
                <w:sz w:val="28"/>
                <w:szCs w:val="28"/>
                <w:lang w:eastAsia="en-US"/>
              </w:rPr>
            </w:pPr>
            <w:r>
              <w:rPr>
                <w:rFonts w:ascii="Times New Roman" w:eastAsia="Calibri" w:hAnsi="Times New Roman"/>
                <w:sz w:val="28"/>
                <w:szCs w:val="28"/>
                <w:lang w:eastAsia="en-US"/>
              </w:rPr>
              <w:t>МП (при наличии)</w:t>
            </w:r>
          </w:p>
        </w:tc>
      </w:tr>
    </w:tbl>
    <w:p w14:paraId="69BA9B32" w14:textId="77777777" w:rsidR="00F0372C" w:rsidRDefault="00F0372C" w:rsidP="00F0372C">
      <w:pPr>
        <w:rPr>
          <w:rFonts w:ascii="Times New Roman" w:hAnsi="Times New Roman"/>
          <w:szCs w:val="22"/>
        </w:rPr>
      </w:pPr>
    </w:p>
    <w:p w14:paraId="17440C8B" w14:textId="77777777" w:rsidR="006556CB" w:rsidRPr="006556CB" w:rsidRDefault="006556CB" w:rsidP="006556CB">
      <w:pPr>
        <w:widowControl w:val="0"/>
        <w:autoSpaceDE w:val="0"/>
        <w:autoSpaceDN w:val="0"/>
        <w:spacing w:before="0"/>
        <w:ind w:firstLine="540"/>
        <w:rPr>
          <w:rFonts w:ascii="Arial" w:hAnsi="Arial" w:cs="Arial"/>
          <w:sz w:val="20"/>
          <w:szCs w:val="22"/>
        </w:rPr>
      </w:pPr>
    </w:p>
    <w:p w14:paraId="12BF0E29" w14:textId="77777777" w:rsidR="00633DFB" w:rsidRPr="008A589A" w:rsidRDefault="00633DFB" w:rsidP="004A48AE">
      <w:pPr>
        <w:widowControl w:val="0"/>
        <w:autoSpaceDE w:val="0"/>
        <w:autoSpaceDN w:val="0"/>
        <w:spacing w:before="0"/>
        <w:ind w:firstLine="0"/>
        <w:jc w:val="right"/>
        <w:outlineLvl w:val="1"/>
        <w:rPr>
          <w:rFonts w:ascii="Times New Roman" w:hAnsi="Times New Roman"/>
          <w:szCs w:val="24"/>
        </w:rPr>
      </w:pPr>
    </w:p>
    <w:sectPr w:rsidR="00633DFB" w:rsidRPr="008A589A" w:rsidSect="00226DEC">
      <w:pgSz w:w="11906" w:h="16838"/>
      <w:pgMar w:top="1134" w:right="851"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1DCFDE" w14:textId="77777777" w:rsidR="00635290" w:rsidRDefault="00635290" w:rsidP="00495C8E">
      <w:pPr>
        <w:spacing w:before="0"/>
      </w:pPr>
      <w:r>
        <w:separator/>
      </w:r>
    </w:p>
  </w:endnote>
  <w:endnote w:type="continuationSeparator" w:id="0">
    <w:p w14:paraId="2C4A28B3" w14:textId="77777777" w:rsidR="00635290" w:rsidRDefault="00635290" w:rsidP="00495C8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Journal">
    <w:altName w:val="Times New Roman"/>
    <w:charset w:val="00"/>
    <w:family w:val="auto"/>
    <w:pitch w:val="variable"/>
    <w:sig w:usb0="00000007" w:usb1="00000000" w:usb2="00000000" w:usb3="00000000" w:csb0="00000013"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ltica">
    <w:altName w:val="Times New Roman"/>
    <w:charset w:val="00"/>
    <w:family w:val="auto"/>
    <w:pitch w:val="variable"/>
    <w:sig w:usb0="00000007" w:usb1="00000000" w:usb2="00000000" w:usb3="00000000" w:csb0="00000013"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27AAC4" w14:textId="77777777" w:rsidR="00635290" w:rsidRDefault="00635290" w:rsidP="00495C8E">
      <w:pPr>
        <w:spacing w:before="0"/>
      </w:pPr>
      <w:r>
        <w:separator/>
      </w:r>
    </w:p>
  </w:footnote>
  <w:footnote w:type="continuationSeparator" w:id="0">
    <w:p w14:paraId="735A1684" w14:textId="77777777" w:rsidR="00635290" w:rsidRDefault="00635290" w:rsidP="00495C8E">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1109529"/>
      <w:docPartObj>
        <w:docPartGallery w:val="Page Numbers (Top of Page)"/>
        <w:docPartUnique/>
      </w:docPartObj>
    </w:sdtPr>
    <w:sdtContent>
      <w:p w14:paraId="3A60AC11" w14:textId="69BE9301" w:rsidR="00533DAF" w:rsidRDefault="00533DAF">
        <w:pPr>
          <w:pStyle w:val="a7"/>
          <w:jc w:val="center"/>
        </w:pPr>
        <w:r>
          <w:fldChar w:fldCharType="begin"/>
        </w:r>
        <w:r>
          <w:instrText>PAGE   \* MERGEFORMAT</w:instrText>
        </w:r>
        <w:r>
          <w:fldChar w:fldCharType="separate"/>
        </w:r>
        <w:r w:rsidR="00F75CD5">
          <w:rPr>
            <w:noProof/>
          </w:rPr>
          <w:t>79</w:t>
        </w:r>
        <w:r>
          <w:fldChar w:fldCharType="end"/>
        </w:r>
      </w:p>
    </w:sdtContent>
  </w:sdt>
  <w:p w14:paraId="4AF0395A" w14:textId="1C15CB67" w:rsidR="00533DAF" w:rsidRDefault="00533DAF">
    <w:pPr>
      <w:pStyle w:val="a7"/>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66CA8" w14:textId="447DB689" w:rsidR="00533DAF" w:rsidRDefault="00533DAF">
    <w:pPr>
      <w:pStyle w:val="a7"/>
      <w:jc w:val="center"/>
    </w:pPr>
  </w:p>
  <w:p w14:paraId="3B92DBA1" w14:textId="77777777" w:rsidR="00533DAF" w:rsidRDefault="00533DA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2B2701"/>
    <w:multiLevelType w:val="hybridMultilevel"/>
    <w:tmpl w:val="251C0788"/>
    <w:lvl w:ilvl="0" w:tplc="32262664">
      <w:start w:val="3"/>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B57480"/>
    <w:multiLevelType w:val="multilevel"/>
    <w:tmpl w:val="25CC4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660A62"/>
    <w:multiLevelType w:val="multilevel"/>
    <w:tmpl w:val="01CC6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FB2CDF"/>
    <w:multiLevelType w:val="hybridMultilevel"/>
    <w:tmpl w:val="5D166926"/>
    <w:lvl w:ilvl="0" w:tplc="937EEA76">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98D26D7"/>
    <w:multiLevelType w:val="hybridMultilevel"/>
    <w:tmpl w:val="515234E2"/>
    <w:lvl w:ilvl="0" w:tplc="0CF2FF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84957EE"/>
    <w:multiLevelType w:val="hybridMultilevel"/>
    <w:tmpl w:val="0A38864C"/>
    <w:lvl w:ilvl="0" w:tplc="275C62E2">
      <w:start w:val="3"/>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905D3F"/>
    <w:multiLevelType w:val="hybridMultilevel"/>
    <w:tmpl w:val="E6B8E742"/>
    <w:lvl w:ilvl="0" w:tplc="2812B0FA">
      <w:start w:val="1"/>
      <w:numFmt w:val="decimal"/>
      <w:lvlText w:val="%1."/>
      <w:lvlJc w:val="left"/>
      <w:pPr>
        <w:tabs>
          <w:tab w:val="num" w:pos="360"/>
        </w:tabs>
        <w:ind w:left="360" w:hanging="360"/>
      </w:pPr>
      <w:rPr>
        <w:rFonts w:ascii="Times New Roman" w:hAnsi="Times New Roman"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15:restartNumberingAfterBreak="0">
    <w:nsid w:val="1C617631"/>
    <w:multiLevelType w:val="hybridMultilevel"/>
    <w:tmpl w:val="14DEFD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F542A0"/>
    <w:multiLevelType w:val="singleLevel"/>
    <w:tmpl w:val="E2F43298"/>
    <w:lvl w:ilvl="0">
      <w:start w:val="1"/>
      <w:numFmt w:val="bullet"/>
      <w:lvlText w:val=""/>
      <w:lvlJc w:val="left"/>
      <w:pPr>
        <w:tabs>
          <w:tab w:val="num" w:pos="1247"/>
        </w:tabs>
        <w:ind w:left="1247" w:hanging="396"/>
      </w:pPr>
      <w:rPr>
        <w:rFonts w:ascii="Symbol" w:hAnsi="Symbol" w:hint="default"/>
      </w:rPr>
    </w:lvl>
  </w:abstractNum>
  <w:abstractNum w:abstractNumId="12" w15:restartNumberingAfterBreak="0">
    <w:nsid w:val="281A14BE"/>
    <w:multiLevelType w:val="hybridMultilevel"/>
    <w:tmpl w:val="0B343648"/>
    <w:lvl w:ilvl="0" w:tplc="DC46E7AE">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9682C45"/>
    <w:multiLevelType w:val="hybridMultilevel"/>
    <w:tmpl w:val="9B78B0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4783084"/>
    <w:multiLevelType w:val="hybridMultilevel"/>
    <w:tmpl w:val="87BA8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417079"/>
    <w:multiLevelType w:val="singleLevel"/>
    <w:tmpl w:val="E2F43298"/>
    <w:lvl w:ilvl="0">
      <w:start w:val="1"/>
      <w:numFmt w:val="bullet"/>
      <w:lvlText w:val=""/>
      <w:lvlJc w:val="left"/>
      <w:pPr>
        <w:tabs>
          <w:tab w:val="num" w:pos="1247"/>
        </w:tabs>
        <w:ind w:left="1247" w:hanging="396"/>
      </w:pPr>
      <w:rPr>
        <w:rFonts w:ascii="Symbol" w:hAnsi="Symbol" w:hint="default"/>
      </w:rPr>
    </w:lvl>
  </w:abstractNum>
  <w:abstractNum w:abstractNumId="16" w15:restartNumberingAfterBreak="0">
    <w:nsid w:val="3CFA78CF"/>
    <w:multiLevelType w:val="singleLevel"/>
    <w:tmpl w:val="E2F43298"/>
    <w:lvl w:ilvl="0">
      <w:start w:val="1"/>
      <w:numFmt w:val="bullet"/>
      <w:lvlText w:val=""/>
      <w:lvlJc w:val="left"/>
      <w:pPr>
        <w:tabs>
          <w:tab w:val="num" w:pos="1247"/>
        </w:tabs>
        <w:ind w:left="1247" w:hanging="396"/>
      </w:pPr>
      <w:rPr>
        <w:rFonts w:ascii="Symbol" w:hAnsi="Symbol" w:hint="default"/>
      </w:rPr>
    </w:lvl>
  </w:abstractNum>
  <w:abstractNum w:abstractNumId="17" w15:restartNumberingAfterBreak="0">
    <w:nsid w:val="452B42A6"/>
    <w:multiLevelType w:val="multilevel"/>
    <w:tmpl w:val="46208F2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45440DAE"/>
    <w:multiLevelType w:val="hybridMultilevel"/>
    <w:tmpl w:val="E4981C74"/>
    <w:lvl w:ilvl="0" w:tplc="D5DC068E">
      <w:start w:val="3"/>
      <w:numFmt w:val="decimal"/>
      <w:lvlText w:val="%1."/>
      <w:lvlJc w:val="left"/>
      <w:pPr>
        <w:tabs>
          <w:tab w:val="num" w:pos="540"/>
        </w:tabs>
        <w:ind w:left="540" w:hanging="360"/>
      </w:pPr>
      <w:rPr>
        <w:rFonts w:ascii="Times New Roman" w:hAnsi="Times New Roman"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9" w15:restartNumberingAfterBreak="0">
    <w:nsid w:val="45E95158"/>
    <w:multiLevelType w:val="multilevel"/>
    <w:tmpl w:val="62F00AEC"/>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A46370A"/>
    <w:multiLevelType w:val="hybridMultilevel"/>
    <w:tmpl w:val="31BA2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CA4036D"/>
    <w:multiLevelType w:val="hybridMultilevel"/>
    <w:tmpl w:val="0A327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D7725B9"/>
    <w:multiLevelType w:val="multilevel"/>
    <w:tmpl w:val="A9662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C8408E"/>
    <w:multiLevelType w:val="hybridMultilevel"/>
    <w:tmpl w:val="2EF4B2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320314C"/>
    <w:multiLevelType w:val="hybridMultilevel"/>
    <w:tmpl w:val="8182FDE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4AE4D77"/>
    <w:multiLevelType w:val="multilevel"/>
    <w:tmpl w:val="E5FEE5BA"/>
    <w:lvl w:ilvl="0">
      <w:start w:val="1"/>
      <w:numFmt w:val="decimal"/>
      <w:suff w:val="space"/>
      <w:lvlText w:val="%1. "/>
      <w:lvlJc w:val="left"/>
      <w:pPr>
        <w:ind w:left="0" w:firstLine="720"/>
      </w:pPr>
    </w:lvl>
    <w:lvl w:ilvl="1">
      <w:start w:val="1"/>
      <w:numFmt w:val="decimal"/>
      <w:isLgl/>
      <w:suff w:val="space"/>
      <w:lvlText w:val="%1.%2. "/>
      <w:lvlJc w:val="left"/>
      <w:pPr>
        <w:ind w:left="0" w:firstLine="720"/>
      </w:pPr>
      <w:rPr>
        <w:b w:val="0"/>
        <w:bCs w:val="0"/>
      </w:rPr>
    </w:lvl>
    <w:lvl w:ilvl="2">
      <w:start w:val="1"/>
      <w:numFmt w:val="decimal"/>
      <w:suff w:val="space"/>
      <w:lvlText w:val="%1.%2.%3."/>
      <w:lvlJc w:val="left"/>
      <w:pPr>
        <w:ind w:left="0" w:firstLine="720"/>
      </w:pPr>
    </w:lvl>
    <w:lvl w:ilvl="3">
      <w:start w:val="1"/>
      <w:numFmt w:val="decimal"/>
      <w:suff w:val="space"/>
      <w:lvlText w:val="%4)"/>
      <w:lvlJc w:val="left"/>
      <w:pPr>
        <w:ind w:left="0" w:firstLine="720"/>
      </w:pPr>
    </w:lvl>
    <w:lvl w:ilvl="4">
      <w:start w:val="1"/>
      <w:numFmt w:val="bullet"/>
      <w:suff w:val="space"/>
      <w:lvlText w:val=""/>
      <w:lvlJc w:val="left"/>
      <w:pPr>
        <w:ind w:left="0" w:firstLine="720"/>
      </w:pPr>
      <w:rPr>
        <w:rFonts w:ascii="Symbol" w:hAnsi="Symbol" w:cs="Symbol" w:hint="default"/>
        <w:color w:val="auto"/>
      </w:rPr>
    </w:lvl>
    <w:lvl w:ilvl="5">
      <w:start w:val="1"/>
      <w:numFmt w:val="bullet"/>
      <w:suff w:val="space"/>
      <w:lvlText w:val=""/>
      <w:lvlJc w:val="left"/>
      <w:pPr>
        <w:ind w:left="0" w:firstLine="720"/>
      </w:pPr>
      <w:rPr>
        <w:rFonts w:ascii="Symbol" w:hAnsi="Symbol" w:cs="Symbol" w:hint="default"/>
        <w:color w:val="auto"/>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55CC4341"/>
    <w:multiLevelType w:val="hybridMultilevel"/>
    <w:tmpl w:val="2BB2B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8B90B54"/>
    <w:multiLevelType w:val="hybridMultilevel"/>
    <w:tmpl w:val="2880072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C073640"/>
    <w:multiLevelType w:val="hybridMultilevel"/>
    <w:tmpl w:val="FD36A9B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5D473F69"/>
    <w:multiLevelType w:val="hybridMultilevel"/>
    <w:tmpl w:val="BEA204CE"/>
    <w:lvl w:ilvl="0" w:tplc="E308463C">
      <w:start w:val="3"/>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79E61ED"/>
    <w:multiLevelType w:val="hybridMultilevel"/>
    <w:tmpl w:val="476C4C52"/>
    <w:lvl w:ilvl="0" w:tplc="5E7AE23A">
      <w:start w:val="4"/>
      <w:numFmt w:val="decimal"/>
      <w:lvlText w:val="%1."/>
      <w:lvlJc w:val="left"/>
      <w:pPr>
        <w:tabs>
          <w:tab w:val="num" w:pos="1086"/>
        </w:tabs>
        <w:ind w:left="1086" w:hanging="360"/>
      </w:pPr>
      <w:rPr>
        <w:rFonts w:hint="default"/>
      </w:rPr>
    </w:lvl>
    <w:lvl w:ilvl="1" w:tplc="04190019" w:tentative="1">
      <w:start w:val="1"/>
      <w:numFmt w:val="lowerLetter"/>
      <w:lvlText w:val="%2."/>
      <w:lvlJc w:val="left"/>
      <w:pPr>
        <w:tabs>
          <w:tab w:val="num" w:pos="1806"/>
        </w:tabs>
        <w:ind w:left="1806" w:hanging="360"/>
      </w:pPr>
    </w:lvl>
    <w:lvl w:ilvl="2" w:tplc="0419001B" w:tentative="1">
      <w:start w:val="1"/>
      <w:numFmt w:val="lowerRoman"/>
      <w:lvlText w:val="%3."/>
      <w:lvlJc w:val="right"/>
      <w:pPr>
        <w:tabs>
          <w:tab w:val="num" w:pos="2526"/>
        </w:tabs>
        <w:ind w:left="2526" w:hanging="180"/>
      </w:pPr>
    </w:lvl>
    <w:lvl w:ilvl="3" w:tplc="0419000F" w:tentative="1">
      <w:start w:val="1"/>
      <w:numFmt w:val="decimal"/>
      <w:lvlText w:val="%4."/>
      <w:lvlJc w:val="left"/>
      <w:pPr>
        <w:tabs>
          <w:tab w:val="num" w:pos="3246"/>
        </w:tabs>
        <w:ind w:left="3246" w:hanging="360"/>
      </w:pPr>
    </w:lvl>
    <w:lvl w:ilvl="4" w:tplc="04190019" w:tentative="1">
      <w:start w:val="1"/>
      <w:numFmt w:val="lowerLetter"/>
      <w:lvlText w:val="%5."/>
      <w:lvlJc w:val="left"/>
      <w:pPr>
        <w:tabs>
          <w:tab w:val="num" w:pos="3966"/>
        </w:tabs>
        <w:ind w:left="3966" w:hanging="360"/>
      </w:pPr>
    </w:lvl>
    <w:lvl w:ilvl="5" w:tplc="0419001B" w:tentative="1">
      <w:start w:val="1"/>
      <w:numFmt w:val="lowerRoman"/>
      <w:lvlText w:val="%6."/>
      <w:lvlJc w:val="right"/>
      <w:pPr>
        <w:tabs>
          <w:tab w:val="num" w:pos="4686"/>
        </w:tabs>
        <w:ind w:left="4686" w:hanging="180"/>
      </w:pPr>
    </w:lvl>
    <w:lvl w:ilvl="6" w:tplc="0419000F" w:tentative="1">
      <w:start w:val="1"/>
      <w:numFmt w:val="decimal"/>
      <w:lvlText w:val="%7."/>
      <w:lvlJc w:val="left"/>
      <w:pPr>
        <w:tabs>
          <w:tab w:val="num" w:pos="5406"/>
        </w:tabs>
        <w:ind w:left="5406" w:hanging="360"/>
      </w:pPr>
    </w:lvl>
    <w:lvl w:ilvl="7" w:tplc="04190019" w:tentative="1">
      <w:start w:val="1"/>
      <w:numFmt w:val="lowerLetter"/>
      <w:lvlText w:val="%8."/>
      <w:lvlJc w:val="left"/>
      <w:pPr>
        <w:tabs>
          <w:tab w:val="num" w:pos="6126"/>
        </w:tabs>
        <w:ind w:left="6126" w:hanging="360"/>
      </w:pPr>
    </w:lvl>
    <w:lvl w:ilvl="8" w:tplc="0419001B" w:tentative="1">
      <w:start w:val="1"/>
      <w:numFmt w:val="lowerRoman"/>
      <w:lvlText w:val="%9."/>
      <w:lvlJc w:val="right"/>
      <w:pPr>
        <w:tabs>
          <w:tab w:val="num" w:pos="6846"/>
        </w:tabs>
        <w:ind w:left="6846" w:hanging="180"/>
      </w:pPr>
    </w:lvl>
  </w:abstractNum>
  <w:abstractNum w:abstractNumId="31" w15:restartNumberingAfterBreak="0">
    <w:nsid w:val="6A905FB9"/>
    <w:multiLevelType w:val="hybridMultilevel"/>
    <w:tmpl w:val="798ED586"/>
    <w:lvl w:ilvl="0" w:tplc="FAC040AC">
      <w:start w:val="2"/>
      <w:numFmt w:val="decimal"/>
      <w:lvlText w:val="%1."/>
      <w:lvlJc w:val="left"/>
      <w:pPr>
        <w:tabs>
          <w:tab w:val="num" w:pos="975"/>
        </w:tabs>
        <w:ind w:left="975" w:hanging="360"/>
      </w:pPr>
      <w:rPr>
        <w:rFonts w:ascii="Times New Roman" w:hAnsi="Times New Roman" w:hint="default"/>
      </w:rPr>
    </w:lvl>
    <w:lvl w:ilvl="1" w:tplc="04190019" w:tentative="1">
      <w:start w:val="1"/>
      <w:numFmt w:val="lowerLetter"/>
      <w:lvlText w:val="%2."/>
      <w:lvlJc w:val="left"/>
      <w:pPr>
        <w:tabs>
          <w:tab w:val="num" w:pos="1695"/>
        </w:tabs>
        <w:ind w:left="1695" w:hanging="360"/>
      </w:pPr>
    </w:lvl>
    <w:lvl w:ilvl="2" w:tplc="0419001B" w:tentative="1">
      <w:start w:val="1"/>
      <w:numFmt w:val="lowerRoman"/>
      <w:lvlText w:val="%3."/>
      <w:lvlJc w:val="right"/>
      <w:pPr>
        <w:tabs>
          <w:tab w:val="num" w:pos="2415"/>
        </w:tabs>
        <w:ind w:left="2415" w:hanging="180"/>
      </w:pPr>
    </w:lvl>
    <w:lvl w:ilvl="3" w:tplc="0419000F" w:tentative="1">
      <w:start w:val="1"/>
      <w:numFmt w:val="decimal"/>
      <w:lvlText w:val="%4."/>
      <w:lvlJc w:val="left"/>
      <w:pPr>
        <w:tabs>
          <w:tab w:val="num" w:pos="3135"/>
        </w:tabs>
        <w:ind w:left="3135" w:hanging="360"/>
      </w:pPr>
    </w:lvl>
    <w:lvl w:ilvl="4" w:tplc="04190019" w:tentative="1">
      <w:start w:val="1"/>
      <w:numFmt w:val="lowerLetter"/>
      <w:lvlText w:val="%5."/>
      <w:lvlJc w:val="left"/>
      <w:pPr>
        <w:tabs>
          <w:tab w:val="num" w:pos="3855"/>
        </w:tabs>
        <w:ind w:left="3855" w:hanging="360"/>
      </w:pPr>
    </w:lvl>
    <w:lvl w:ilvl="5" w:tplc="0419001B" w:tentative="1">
      <w:start w:val="1"/>
      <w:numFmt w:val="lowerRoman"/>
      <w:lvlText w:val="%6."/>
      <w:lvlJc w:val="right"/>
      <w:pPr>
        <w:tabs>
          <w:tab w:val="num" w:pos="4575"/>
        </w:tabs>
        <w:ind w:left="4575" w:hanging="180"/>
      </w:pPr>
    </w:lvl>
    <w:lvl w:ilvl="6" w:tplc="0419000F" w:tentative="1">
      <w:start w:val="1"/>
      <w:numFmt w:val="decimal"/>
      <w:lvlText w:val="%7."/>
      <w:lvlJc w:val="left"/>
      <w:pPr>
        <w:tabs>
          <w:tab w:val="num" w:pos="5295"/>
        </w:tabs>
        <w:ind w:left="5295" w:hanging="360"/>
      </w:pPr>
    </w:lvl>
    <w:lvl w:ilvl="7" w:tplc="04190019" w:tentative="1">
      <w:start w:val="1"/>
      <w:numFmt w:val="lowerLetter"/>
      <w:lvlText w:val="%8."/>
      <w:lvlJc w:val="left"/>
      <w:pPr>
        <w:tabs>
          <w:tab w:val="num" w:pos="6015"/>
        </w:tabs>
        <w:ind w:left="6015" w:hanging="360"/>
      </w:pPr>
    </w:lvl>
    <w:lvl w:ilvl="8" w:tplc="0419001B" w:tentative="1">
      <w:start w:val="1"/>
      <w:numFmt w:val="lowerRoman"/>
      <w:lvlText w:val="%9."/>
      <w:lvlJc w:val="right"/>
      <w:pPr>
        <w:tabs>
          <w:tab w:val="num" w:pos="6735"/>
        </w:tabs>
        <w:ind w:left="6735" w:hanging="180"/>
      </w:pPr>
    </w:lvl>
  </w:abstractNum>
  <w:abstractNum w:abstractNumId="32" w15:restartNumberingAfterBreak="0">
    <w:nsid w:val="6C913C14"/>
    <w:multiLevelType w:val="hybridMultilevel"/>
    <w:tmpl w:val="5F4C6360"/>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C956331"/>
    <w:multiLevelType w:val="hybridMultilevel"/>
    <w:tmpl w:val="04823784"/>
    <w:lvl w:ilvl="0" w:tplc="B22E4498">
      <w:start w:val="4"/>
      <w:numFmt w:val="decimal"/>
      <w:lvlText w:val="%1."/>
      <w:lvlJc w:val="left"/>
      <w:pPr>
        <w:tabs>
          <w:tab w:val="num" w:pos="840"/>
        </w:tabs>
        <w:ind w:left="840" w:hanging="360"/>
      </w:pPr>
      <w:rPr>
        <w:rFonts w:ascii="Times New Roman" w:hAnsi="Times New Roman"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34" w15:restartNumberingAfterBreak="0">
    <w:nsid w:val="6D5513B0"/>
    <w:multiLevelType w:val="hybridMultilevel"/>
    <w:tmpl w:val="B37E6D6E"/>
    <w:lvl w:ilvl="0" w:tplc="8BCEC5AE">
      <w:start w:val="1"/>
      <w:numFmt w:val="decimal"/>
      <w:lvlText w:val="%1."/>
      <w:lvlJc w:val="left"/>
      <w:pPr>
        <w:ind w:left="780" w:hanging="42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FBF3DE0"/>
    <w:multiLevelType w:val="hybridMultilevel"/>
    <w:tmpl w:val="11FA2BF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2156B3F"/>
    <w:multiLevelType w:val="multilevel"/>
    <w:tmpl w:val="D9DC88B6"/>
    <w:lvl w:ilvl="0">
      <w:start w:val="1"/>
      <w:numFmt w:val="decimal"/>
      <w:lvlText w:val="%1."/>
      <w:lvlJc w:val="left"/>
      <w:pPr>
        <w:ind w:left="1422" w:hanging="810"/>
      </w:pPr>
      <w:rPr>
        <w:rFonts w:hint="default"/>
      </w:rPr>
    </w:lvl>
    <w:lvl w:ilvl="1">
      <w:start w:val="1"/>
      <w:numFmt w:val="decimal"/>
      <w:isLgl/>
      <w:lvlText w:val="%1.%2."/>
      <w:lvlJc w:val="left"/>
      <w:pPr>
        <w:ind w:left="972" w:hanging="360"/>
      </w:pPr>
      <w:rPr>
        <w:rFonts w:hint="default"/>
      </w:rPr>
    </w:lvl>
    <w:lvl w:ilvl="2">
      <w:start w:val="1"/>
      <w:numFmt w:val="decimal"/>
      <w:isLgl/>
      <w:lvlText w:val="%1.%2.%3."/>
      <w:lvlJc w:val="left"/>
      <w:pPr>
        <w:ind w:left="1332" w:hanging="720"/>
      </w:pPr>
      <w:rPr>
        <w:rFonts w:hint="default"/>
      </w:rPr>
    </w:lvl>
    <w:lvl w:ilvl="3">
      <w:start w:val="1"/>
      <w:numFmt w:val="decimal"/>
      <w:isLgl/>
      <w:lvlText w:val="%1.%2.%3.%4."/>
      <w:lvlJc w:val="left"/>
      <w:pPr>
        <w:ind w:left="1332" w:hanging="720"/>
      </w:pPr>
      <w:rPr>
        <w:rFonts w:hint="default"/>
      </w:rPr>
    </w:lvl>
    <w:lvl w:ilvl="4">
      <w:start w:val="1"/>
      <w:numFmt w:val="decimal"/>
      <w:isLgl/>
      <w:lvlText w:val="%1.%2.%3.%4.%5."/>
      <w:lvlJc w:val="left"/>
      <w:pPr>
        <w:ind w:left="1692" w:hanging="1080"/>
      </w:pPr>
      <w:rPr>
        <w:rFonts w:hint="default"/>
      </w:rPr>
    </w:lvl>
    <w:lvl w:ilvl="5">
      <w:start w:val="1"/>
      <w:numFmt w:val="decimal"/>
      <w:isLgl/>
      <w:lvlText w:val="%1.%2.%3.%4.%5.%6."/>
      <w:lvlJc w:val="left"/>
      <w:pPr>
        <w:ind w:left="1692" w:hanging="1080"/>
      </w:pPr>
      <w:rPr>
        <w:rFonts w:hint="default"/>
      </w:rPr>
    </w:lvl>
    <w:lvl w:ilvl="6">
      <w:start w:val="1"/>
      <w:numFmt w:val="decimal"/>
      <w:isLgl/>
      <w:lvlText w:val="%1.%2.%3.%4.%5.%6.%7."/>
      <w:lvlJc w:val="left"/>
      <w:pPr>
        <w:ind w:left="2052" w:hanging="1440"/>
      </w:pPr>
      <w:rPr>
        <w:rFonts w:hint="default"/>
      </w:rPr>
    </w:lvl>
    <w:lvl w:ilvl="7">
      <w:start w:val="1"/>
      <w:numFmt w:val="decimal"/>
      <w:isLgl/>
      <w:lvlText w:val="%1.%2.%3.%4.%5.%6.%7.%8."/>
      <w:lvlJc w:val="left"/>
      <w:pPr>
        <w:ind w:left="2052" w:hanging="1440"/>
      </w:pPr>
      <w:rPr>
        <w:rFonts w:hint="default"/>
      </w:rPr>
    </w:lvl>
    <w:lvl w:ilvl="8">
      <w:start w:val="1"/>
      <w:numFmt w:val="decimal"/>
      <w:isLgl/>
      <w:lvlText w:val="%1.%2.%3.%4.%5.%6.%7.%8.%9."/>
      <w:lvlJc w:val="left"/>
      <w:pPr>
        <w:ind w:left="2412" w:hanging="1800"/>
      </w:pPr>
      <w:rPr>
        <w:rFonts w:hint="default"/>
      </w:rPr>
    </w:lvl>
  </w:abstractNum>
  <w:abstractNum w:abstractNumId="37" w15:restartNumberingAfterBreak="0">
    <w:nsid w:val="72AC0572"/>
    <w:multiLevelType w:val="multilevel"/>
    <w:tmpl w:val="A05676C8"/>
    <w:lvl w:ilvl="0">
      <w:start w:val="1"/>
      <w:numFmt w:val="decimal"/>
      <w:lvlText w:val="%1. "/>
      <w:lvlJc w:val="left"/>
      <w:pPr>
        <w:tabs>
          <w:tab w:val="num" w:pos="0"/>
        </w:tabs>
        <w:ind w:left="0" w:firstLine="0"/>
      </w:pPr>
      <w:rPr>
        <w:b/>
      </w:rPr>
    </w:lvl>
    <w:lvl w:ilvl="1">
      <w:start w:val="1"/>
      <w:numFmt w:val="decimal"/>
      <w:lvlText w:val="%1.%2. "/>
      <w:lvlJc w:val="left"/>
      <w:pPr>
        <w:tabs>
          <w:tab w:val="num" w:pos="0"/>
        </w:tabs>
        <w:ind w:left="0" w:firstLine="0"/>
      </w:pPr>
    </w:lvl>
    <w:lvl w:ilvl="2">
      <w:start w:val="1"/>
      <w:numFmt w:val="decimal"/>
      <w:lvlText w:val="%1.%2.%3. "/>
      <w:lvlJc w:val="left"/>
      <w:pPr>
        <w:tabs>
          <w:tab w:val="num" w:pos="0"/>
        </w:tabs>
        <w:ind w:left="0" w:firstLine="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738A4991"/>
    <w:multiLevelType w:val="hybridMultilevel"/>
    <w:tmpl w:val="D4B6F1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3A00358"/>
    <w:multiLevelType w:val="hybridMultilevel"/>
    <w:tmpl w:val="C6625A5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0" w15:restartNumberingAfterBreak="0">
    <w:nsid w:val="787D275E"/>
    <w:multiLevelType w:val="hybridMultilevel"/>
    <w:tmpl w:val="427AB96E"/>
    <w:lvl w:ilvl="0" w:tplc="337A5116">
      <w:start w:val="3"/>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8FB174A"/>
    <w:multiLevelType w:val="singleLevel"/>
    <w:tmpl w:val="4D227FBE"/>
    <w:lvl w:ilvl="0">
      <w:start w:val="1"/>
      <w:numFmt w:val="decimal"/>
      <w:lvlText w:val="6.%1. "/>
      <w:legacy w:legacy="1" w:legacySpace="0" w:legacyIndent="283"/>
      <w:lvlJc w:val="left"/>
      <w:pPr>
        <w:ind w:left="1543" w:hanging="283"/>
      </w:pPr>
      <w:rPr>
        <w:rFonts w:ascii="Times New Roman" w:hAnsi="Times New Roman" w:cs="Times New Roman" w:hint="default"/>
        <w:b w:val="0"/>
        <w:i w:val="0"/>
        <w:strike w:val="0"/>
        <w:dstrike w:val="0"/>
        <w:sz w:val="28"/>
        <w:szCs w:val="28"/>
        <w:u w:val="none"/>
        <w:effect w:val="none"/>
      </w:rPr>
    </w:lvl>
  </w:abstractNum>
  <w:abstractNum w:abstractNumId="42" w15:restartNumberingAfterBreak="0">
    <w:nsid w:val="79EA5054"/>
    <w:multiLevelType w:val="hybridMultilevel"/>
    <w:tmpl w:val="9C96B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B0E1325"/>
    <w:multiLevelType w:val="hybridMultilevel"/>
    <w:tmpl w:val="745C8682"/>
    <w:lvl w:ilvl="0" w:tplc="9D30C23E">
      <w:start w:val="1"/>
      <w:numFmt w:val="decimal"/>
      <w:lvlText w:val="%1."/>
      <w:lvlJc w:val="left"/>
      <w:pPr>
        <w:ind w:left="360" w:hanging="360"/>
      </w:pPr>
      <w:rPr>
        <w:sz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7BCF0B01"/>
    <w:multiLevelType w:val="multilevel"/>
    <w:tmpl w:val="28ACCFD6"/>
    <w:lvl w:ilvl="0">
      <w:start w:val="1"/>
      <w:numFmt w:val="decimal"/>
      <w:lvlText w:val="%1."/>
      <w:lvlJc w:val="left"/>
      <w:pPr>
        <w:ind w:left="927" w:hanging="360"/>
      </w:pPr>
      <w:rPr>
        <w:rFonts w:hint="default"/>
      </w:rPr>
    </w:lvl>
    <w:lvl w:ilvl="1">
      <w:start w:val="1"/>
      <w:numFmt w:val="decimal"/>
      <w:isLgl/>
      <w:lvlText w:val="%1.%2."/>
      <w:lvlJc w:val="left"/>
      <w:pPr>
        <w:ind w:left="1211" w:hanging="360"/>
      </w:pPr>
      <w:rPr>
        <w:rFonts w:hint="default"/>
        <w:b w:val="0"/>
        <w:i w:val="0"/>
      </w:rPr>
    </w:lvl>
    <w:lvl w:ilvl="2">
      <w:start w:val="1"/>
      <w:numFmt w:val="decimal"/>
      <w:isLgl/>
      <w:lvlText w:val="%1.%2.%3."/>
      <w:lvlJc w:val="left"/>
      <w:pPr>
        <w:ind w:left="199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5" w15:restartNumberingAfterBreak="0">
    <w:nsid w:val="7BD445DF"/>
    <w:multiLevelType w:val="hybridMultilevel"/>
    <w:tmpl w:val="AA9A53B2"/>
    <w:lvl w:ilvl="0" w:tplc="8B6E7E16">
      <w:start w:val="1"/>
      <w:numFmt w:val="decimal"/>
      <w:lvlText w:val="%1."/>
      <w:lvlJc w:val="left"/>
      <w:pPr>
        <w:ind w:left="360" w:hanging="360"/>
      </w:pPr>
    </w:lvl>
    <w:lvl w:ilvl="1" w:tplc="04190019">
      <w:start w:val="1"/>
      <w:numFmt w:val="decimal"/>
      <w:lvlText w:val="%2."/>
      <w:lvlJc w:val="left"/>
      <w:pPr>
        <w:tabs>
          <w:tab w:val="num" w:pos="873"/>
        </w:tabs>
        <w:ind w:left="873" w:hanging="360"/>
      </w:pPr>
    </w:lvl>
    <w:lvl w:ilvl="2" w:tplc="0419001B">
      <w:start w:val="1"/>
      <w:numFmt w:val="decimal"/>
      <w:lvlText w:val="%3."/>
      <w:lvlJc w:val="left"/>
      <w:pPr>
        <w:tabs>
          <w:tab w:val="num" w:pos="1593"/>
        </w:tabs>
        <w:ind w:left="1593" w:hanging="360"/>
      </w:pPr>
    </w:lvl>
    <w:lvl w:ilvl="3" w:tplc="0419000F">
      <w:start w:val="1"/>
      <w:numFmt w:val="decimal"/>
      <w:lvlText w:val="%4."/>
      <w:lvlJc w:val="left"/>
      <w:pPr>
        <w:tabs>
          <w:tab w:val="num" w:pos="2313"/>
        </w:tabs>
        <w:ind w:left="2313" w:hanging="360"/>
      </w:pPr>
    </w:lvl>
    <w:lvl w:ilvl="4" w:tplc="04190019">
      <w:start w:val="1"/>
      <w:numFmt w:val="decimal"/>
      <w:lvlText w:val="%5."/>
      <w:lvlJc w:val="left"/>
      <w:pPr>
        <w:tabs>
          <w:tab w:val="num" w:pos="3033"/>
        </w:tabs>
        <w:ind w:left="3033" w:hanging="360"/>
      </w:pPr>
    </w:lvl>
    <w:lvl w:ilvl="5" w:tplc="0419001B">
      <w:start w:val="1"/>
      <w:numFmt w:val="decimal"/>
      <w:lvlText w:val="%6."/>
      <w:lvlJc w:val="left"/>
      <w:pPr>
        <w:tabs>
          <w:tab w:val="num" w:pos="3753"/>
        </w:tabs>
        <w:ind w:left="3753" w:hanging="360"/>
      </w:pPr>
    </w:lvl>
    <w:lvl w:ilvl="6" w:tplc="0419000F">
      <w:start w:val="1"/>
      <w:numFmt w:val="decimal"/>
      <w:lvlText w:val="%7."/>
      <w:lvlJc w:val="left"/>
      <w:pPr>
        <w:tabs>
          <w:tab w:val="num" w:pos="4473"/>
        </w:tabs>
        <w:ind w:left="4473" w:hanging="360"/>
      </w:pPr>
    </w:lvl>
    <w:lvl w:ilvl="7" w:tplc="04190019">
      <w:start w:val="1"/>
      <w:numFmt w:val="decimal"/>
      <w:lvlText w:val="%8."/>
      <w:lvlJc w:val="left"/>
      <w:pPr>
        <w:tabs>
          <w:tab w:val="num" w:pos="5193"/>
        </w:tabs>
        <w:ind w:left="5193" w:hanging="360"/>
      </w:pPr>
    </w:lvl>
    <w:lvl w:ilvl="8" w:tplc="0419001B">
      <w:start w:val="1"/>
      <w:numFmt w:val="decimal"/>
      <w:lvlText w:val="%9."/>
      <w:lvlJc w:val="left"/>
      <w:pPr>
        <w:tabs>
          <w:tab w:val="num" w:pos="5913"/>
        </w:tabs>
        <w:ind w:left="5913" w:hanging="360"/>
      </w:pPr>
    </w:lvl>
  </w:abstractNum>
  <w:num w:numId="1">
    <w:abstractNumId w:val="30"/>
  </w:num>
  <w:num w:numId="2">
    <w:abstractNumId w:val="0"/>
    <w:lvlOverride w:ilvl="0">
      <w:lvl w:ilvl="0">
        <w:numFmt w:val="bullet"/>
        <w:lvlText w:val=""/>
        <w:legacy w:legacy="1" w:legacySpace="0" w:legacyIndent="283"/>
        <w:lvlJc w:val="left"/>
        <w:pPr>
          <w:ind w:left="1723" w:hanging="283"/>
        </w:pPr>
        <w:rPr>
          <w:rFonts w:ascii="Symbol" w:hAnsi="Symbol" w:hint="default"/>
        </w:rPr>
      </w:lvl>
    </w:lvlOverride>
  </w:num>
  <w:num w:numId="3">
    <w:abstractNumId w:val="11"/>
  </w:num>
  <w:num w:numId="4">
    <w:abstractNumId w:val="15"/>
  </w:num>
  <w:num w:numId="5">
    <w:abstractNumId w:val="41"/>
    <w:lvlOverride w:ilvl="0">
      <w:startOverride w:val="1"/>
    </w:lvlOverride>
  </w:num>
  <w:num w:numId="6">
    <w:abstractNumId w:val="16"/>
  </w:num>
  <w:num w:numId="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startOverride w:val="1"/>
    </w:lvlOverride>
  </w:num>
  <w:num w:numId="10">
    <w:abstractNumId w:val="39"/>
  </w:num>
  <w:num w:numId="11">
    <w:abstractNumId w:val="9"/>
  </w:num>
  <w:num w:numId="12">
    <w:abstractNumId w:val="18"/>
  </w:num>
  <w:num w:numId="13">
    <w:abstractNumId w:val="33"/>
  </w:num>
  <w:num w:numId="14">
    <w:abstractNumId w:val="31"/>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42"/>
  </w:num>
  <w:num w:numId="18">
    <w:abstractNumId w:val="19"/>
  </w:num>
  <w:num w:numId="19">
    <w:abstractNumId w:val="14"/>
  </w:num>
  <w:num w:numId="20">
    <w:abstractNumId w:val="32"/>
  </w:num>
  <w:num w:numId="21">
    <w:abstractNumId w:val="24"/>
  </w:num>
  <w:num w:numId="22">
    <w:abstractNumId w:val="5"/>
  </w:num>
  <w:num w:numId="23">
    <w:abstractNumId w:val="22"/>
  </w:num>
  <w:num w:numId="24">
    <w:abstractNumId w:val="38"/>
  </w:num>
  <w:num w:numId="25">
    <w:abstractNumId w:val="21"/>
  </w:num>
  <w:num w:numId="26">
    <w:abstractNumId w:val="23"/>
  </w:num>
  <w:num w:numId="27">
    <w:abstractNumId w:val="20"/>
  </w:num>
  <w:num w:numId="28">
    <w:abstractNumId w:val="36"/>
  </w:num>
  <w:num w:numId="29">
    <w:abstractNumId w:val="27"/>
  </w:num>
  <w:num w:numId="30">
    <w:abstractNumId w:val="10"/>
  </w:num>
  <w:num w:numId="31">
    <w:abstractNumId w:val="34"/>
  </w:num>
  <w:num w:numId="32">
    <w:abstractNumId w:val="17"/>
  </w:num>
  <w:num w:numId="33">
    <w:abstractNumId w:val="35"/>
  </w:num>
  <w:num w:numId="34">
    <w:abstractNumId w:val="40"/>
  </w:num>
  <w:num w:numId="35">
    <w:abstractNumId w:val="8"/>
  </w:num>
  <w:num w:numId="36">
    <w:abstractNumId w:val="3"/>
  </w:num>
  <w:num w:numId="37">
    <w:abstractNumId w:val="29"/>
  </w:num>
  <w:num w:numId="38">
    <w:abstractNumId w:val="13"/>
  </w:num>
  <w:num w:numId="39">
    <w:abstractNumId w:val="4"/>
  </w:num>
  <w:num w:numId="40">
    <w:abstractNumId w:val="1"/>
  </w:num>
  <w:num w:numId="41">
    <w:abstractNumId w:val="2"/>
  </w:num>
  <w:num w:numId="42">
    <w:abstractNumId w:val="6"/>
  </w:num>
  <w:num w:numId="43">
    <w:abstractNumId w:val="44"/>
  </w:num>
  <w:num w:numId="44">
    <w:abstractNumId w:val="7"/>
  </w:num>
  <w:num w:numId="45">
    <w:abstractNumId w:val="28"/>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C0F"/>
    <w:rsid w:val="000000A7"/>
    <w:rsid w:val="000000D7"/>
    <w:rsid w:val="000009D6"/>
    <w:rsid w:val="00000EF3"/>
    <w:rsid w:val="00001068"/>
    <w:rsid w:val="00001428"/>
    <w:rsid w:val="00002387"/>
    <w:rsid w:val="000025FD"/>
    <w:rsid w:val="00002DFD"/>
    <w:rsid w:val="000033E3"/>
    <w:rsid w:val="00003778"/>
    <w:rsid w:val="00003BDB"/>
    <w:rsid w:val="00003CD9"/>
    <w:rsid w:val="00003E2D"/>
    <w:rsid w:val="00004075"/>
    <w:rsid w:val="00004FD3"/>
    <w:rsid w:val="00006A22"/>
    <w:rsid w:val="00006B4C"/>
    <w:rsid w:val="0000704A"/>
    <w:rsid w:val="0001002C"/>
    <w:rsid w:val="000100A0"/>
    <w:rsid w:val="00010A05"/>
    <w:rsid w:val="00010D83"/>
    <w:rsid w:val="00011311"/>
    <w:rsid w:val="00012174"/>
    <w:rsid w:val="00012917"/>
    <w:rsid w:val="00012C63"/>
    <w:rsid w:val="0001308A"/>
    <w:rsid w:val="0001367D"/>
    <w:rsid w:val="00013D52"/>
    <w:rsid w:val="00013E4D"/>
    <w:rsid w:val="000142C9"/>
    <w:rsid w:val="00014896"/>
    <w:rsid w:val="0001492E"/>
    <w:rsid w:val="00016177"/>
    <w:rsid w:val="0001666B"/>
    <w:rsid w:val="00016BB8"/>
    <w:rsid w:val="000176A2"/>
    <w:rsid w:val="000177B3"/>
    <w:rsid w:val="00017CDF"/>
    <w:rsid w:val="00017D9F"/>
    <w:rsid w:val="00017FCC"/>
    <w:rsid w:val="00020A44"/>
    <w:rsid w:val="00020C2C"/>
    <w:rsid w:val="0002122A"/>
    <w:rsid w:val="0002190E"/>
    <w:rsid w:val="00022913"/>
    <w:rsid w:val="0002338A"/>
    <w:rsid w:val="0002359C"/>
    <w:rsid w:val="00023996"/>
    <w:rsid w:val="00023A53"/>
    <w:rsid w:val="00023AD2"/>
    <w:rsid w:val="00024F73"/>
    <w:rsid w:val="00025171"/>
    <w:rsid w:val="000255DF"/>
    <w:rsid w:val="00026511"/>
    <w:rsid w:val="00026EE0"/>
    <w:rsid w:val="00027964"/>
    <w:rsid w:val="00027B0A"/>
    <w:rsid w:val="0003094F"/>
    <w:rsid w:val="00031EBE"/>
    <w:rsid w:val="00031F9A"/>
    <w:rsid w:val="000325AD"/>
    <w:rsid w:val="00032900"/>
    <w:rsid w:val="00032B6D"/>
    <w:rsid w:val="00033AF4"/>
    <w:rsid w:val="00033D16"/>
    <w:rsid w:val="00034385"/>
    <w:rsid w:val="00035223"/>
    <w:rsid w:val="000357C8"/>
    <w:rsid w:val="000358F5"/>
    <w:rsid w:val="00035B6E"/>
    <w:rsid w:val="00035EB9"/>
    <w:rsid w:val="00036033"/>
    <w:rsid w:val="0003642B"/>
    <w:rsid w:val="000364D7"/>
    <w:rsid w:val="00036A92"/>
    <w:rsid w:val="00036C2C"/>
    <w:rsid w:val="000370FC"/>
    <w:rsid w:val="00037A88"/>
    <w:rsid w:val="0004020B"/>
    <w:rsid w:val="0004027E"/>
    <w:rsid w:val="00040A12"/>
    <w:rsid w:val="000417E6"/>
    <w:rsid w:val="00041EFC"/>
    <w:rsid w:val="00042319"/>
    <w:rsid w:val="00043319"/>
    <w:rsid w:val="00043529"/>
    <w:rsid w:val="00043889"/>
    <w:rsid w:val="00043F1F"/>
    <w:rsid w:val="00044034"/>
    <w:rsid w:val="000444DB"/>
    <w:rsid w:val="00044790"/>
    <w:rsid w:val="00044D90"/>
    <w:rsid w:val="00045B8A"/>
    <w:rsid w:val="000461E6"/>
    <w:rsid w:val="00046649"/>
    <w:rsid w:val="00046B8F"/>
    <w:rsid w:val="00046FDA"/>
    <w:rsid w:val="0004747D"/>
    <w:rsid w:val="00050248"/>
    <w:rsid w:val="00050258"/>
    <w:rsid w:val="00050420"/>
    <w:rsid w:val="000504F3"/>
    <w:rsid w:val="00050C7F"/>
    <w:rsid w:val="00050DE0"/>
    <w:rsid w:val="000516B4"/>
    <w:rsid w:val="000517B0"/>
    <w:rsid w:val="00051BD1"/>
    <w:rsid w:val="00051D01"/>
    <w:rsid w:val="000531D7"/>
    <w:rsid w:val="0005363E"/>
    <w:rsid w:val="0005443C"/>
    <w:rsid w:val="000570AA"/>
    <w:rsid w:val="000575EF"/>
    <w:rsid w:val="0006049B"/>
    <w:rsid w:val="000605F6"/>
    <w:rsid w:val="00062A96"/>
    <w:rsid w:val="00062C76"/>
    <w:rsid w:val="00063D2C"/>
    <w:rsid w:val="00063FF5"/>
    <w:rsid w:val="000644EA"/>
    <w:rsid w:val="000647D8"/>
    <w:rsid w:val="000647E0"/>
    <w:rsid w:val="00064873"/>
    <w:rsid w:val="000649C4"/>
    <w:rsid w:val="00064AD2"/>
    <w:rsid w:val="00065433"/>
    <w:rsid w:val="00065475"/>
    <w:rsid w:val="00065953"/>
    <w:rsid w:val="0006598F"/>
    <w:rsid w:val="00065B71"/>
    <w:rsid w:val="00065EAF"/>
    <w:rsid w:val="00066327"/>
    <w:rsid w:val="000665BA"/>
    <w:rsid w:val="00066666"/>
    <w:rsid w:val="00066B79"/>
    <w:rsid w:val="0006749C"/>
    <w:rsid w:val="00067EFB"/>
    <w:rsid w:val="0007106F"/>
    <w:rsid w:val="0007148F"/>
    <w:rsid w:val="00072A8A"/>
    <w:rsid w:val="000735A5"/>
    <w:rsid w:val="0007414C"/>
    <w:rsid w:val="00074810"/>
    <w:rsid w:val="00074981"/>
    <w:rsid w:val="00075A71"/>
    <w:rsid w:val="00076185"/>
    <w:rsid w:val="00076217"/>
    <w:rsid w:val="00076308"/>
    <w:rsid w:val="0007640F"/>
    <w:rsid w:val="00076B45"/>
    <w:rsid w:val="00076E2F"/>
    <w:rsid w:val="00077794"/>
    <w:rsid w:val="00077AED"/>
    <w:rsid w:val="00077CA6"/>
    <w:rsid w:val="00077CB9"/>
    <w:rsid w:val="00080A5B"/>
    <w:rsid w:val="00081403"/>
    <w:rsid w:val="00081404"/>
    <w:rsid w:val="000816DA"/>
    <w:rsid w:val="00081AF4"/>
    <w:rsid w:val="000820D1"/>
    <w:rsid w:val="00082566"/>
    <w:rsid w:val="00082A62"/>
    <w:rsid w:val="00082D01"/>
    <w:rsid w:val="00082F3C"/>
    <w:rsid w:val="00083002"/>
    <w:rsid w:val="0008308F"/>
    <w:rsid w:val="00083262"/>
    <w:rsid w:val="00083773"/>
    <w:rsid w:val="00083EED"/>
    <w:rsid w:val="00083FC9"/>
    <w:rsid w:val="0008407D"/>
    <w:rsid w:val="000847D7"/>
    <w:rsid w:val="000860C1"/>
    <w:rsid w:val="000874FC"/>
    <w:rsid w:val="000878CC"/>
    <w:rsid w:val="00087920"/>
    <w:rsid w:val="00087BD5"/>
    <w:rsid w:val="00087D25"/>
    <w:rsid w:val="00087EE6"/>
    <w:rsid w:val="000900AF"/>
    <w:rsid w:val="000908B6"/>
    <w:rsid w:val="000911C1"/>
    <w:rsid w:val="00091811"/>
    <w:rsid w:val="00091B2B"/>
    <w:rsid w:val="00091ED8"/>
    <w:rsid w:val="000923AA"/>
    <w:rsid w:val="0009268D"/>
    <w:rsid w:val="000932E3"/>
    <w:rsid w:val="00093D44"/>
    <w:rsid w:val="000943D9"/>
    <w:rsid w:val="00094D49"/>
    <w:rsid w:val="000951FF"/>
    <w:rsid w:val="000958E5"/>
    <w:rsid w:val="00096403"/>
    <w:rsid w:val="000968BD"/>
    <w:rsid w:val="0009779F"/>
    <w:rsid w:val="000A0051"/>
    <w:rsid w:val="000A0091"/>
    <w:rsid w:val="000A0384"/>
    <w:rsid w:val="000A064B"/>
    <w:rsid w:val="000A12E9"/>
    <w:rsid w:val="000A1906"/>
    <w:rsid w:val="000A2DB4"/>
    <w:rsid w:val="000A2F18"/>
    <w:rsid w:val="000A2F83"/>
    <w:rsid w:val="000A3193"/>
    <w:rsid w:val="000A3A07"/>
    <w:rsid w:val="000A3FD5"/>
    <w:rsid w:val="000A4F8B"/>
    <w:rsid w:val="000A5AF2"/>
    <w:rsid w:val="000A5FF2"/>
    <w:rsid w:val="000A687D"/>
    <w:rsid w:val="000A7091"/>
    <w:rsid w:val="000A717F"/>
    <w:rsid w:val="000A7386"/>
    <w:rsid w:val="000A7DBF"/>
    <w:rsid w:val="000A7F80"/>
    <w:rsid w:val="000B02E7"/>
    <w:rsid w:val="000B06EB"/>
    <w:rsid w:val="000B070A"/>
    <w:rsid w:val="000B121B"/>
    <w:rsid w:val="000B130C"/>
    <w:rsid w:val="000B1BB2"/>
    <w:rsid w:val="000B2537"/>
    <w:rsid w:val="000B2905"/>
    <w:rsid w:val="000B2B09"/>
    <w:rsid w:val="000B334E"/>
    <w:rsid w:val="000B37AF"/>
    <w:rsid w:val="000B39F3"/>
    <w:rsid w:val="000B459C"/>
    <w:rsid w:val="000B4735"/>
    <w:rsid w:val="000B4C96"/>
    <w:rsid w:val="000B4CDD"/>
    <w:rsid w:val="000B5912"/>
    <w:rsid w:val="000B6209"/>
    <w:rsid w:val="000B6E44"/>
    <w:rsid w:val="000B708E"/>
    <w:rsid w:val="000B77FC"/>
    <w:rsid w:val="000B7926"/>
    <w:rsid w:val="000B7C02"/>
    <w:rsid w:val="000B7E74"/>
    <w:rsid w:val="000C02AC"/>
    <w:rsid w:val="000C0897"/>
    <w:rsid w:val="000C10A8"/>
    <w:rsid w:val="000C1171"/>
    <w:rsid w:val="000C1533"/>
    <w:rsid w:val="000C18D3"/>
    <w:rsid w:val="000C2CDA"/>
    <w:rsid w:val="000C2E81"/>
    <w:rsid w:val="000C3000"/>
    <w:rsid w:val="000C3284"/>
    <w:rsid w:val="000C3B89"/>
    <w:rsid w:val="000C4181"/>
    <w:rsid w:val="000C41A7"/>
    <w:rsid w:val="000C4528"/>
    <w:rsid w:val="000C492F"/>
    <w:rsid w:val="000C591F"/>
    <w:rsid w:val="000C702A"/>
    <w:rsid w:val="000C7515"/>
    <w:rsid w:val="000C7AC4"/>
    <w:rsid w:val="000C7EE6"/>
    <w:rsid w:val="000D072B"/>
    <w:rsid w:val="000D07EF"/>
    <w:rsid w:val="000D1C65"/>
    <w:rsid w:val="000D2206"/>
    <w:rsid w:val="000D4007"/>
    <w:rsid w:val="000D4F23"/>
    <w:rsid w:val="000D5040"/>
    <w:rsid w:val="000D50DF"/>
    <w:rsid w:val="000D5148"/>
    <w:rsid w:val="000D5734"/>
    <w:rsid w:val="000D58AC"/>
    <w:rsid w:val="000D5B05"/>
    <w:rsid w:val="000D61C4"/>
    <w:rsid w:val="000D64B4"/>
    <w:rsid w:val="000D67BD"/>
    <w:rsid w:val="000D699B"/>
    <w:rsid w:val="000D709F"/>
    <w:rsid w:val="000D718E"/>
    <w:rsid w:val="000D71DF"/>
    <w:rsid w:val="000E002E"/>
    <w:rsid w:val="000E05D1"/>
    <w:rsid w:val="000E0696"/>
    <w:rsid w:val="000E077F"/>
    <w:rsid w:val="000E0BAB"/>
    <w:rsid w:val="000E0C15"/>
    <w:rsid w:val="000E0EBD"/>
    <w:rsid w:val="000E105D"/>
    <w:rsid w:val="000E123B"/>
    <w:rsid w:val="000E1251"/>
    <w:rsid w:val="000E2923"/>
    <w:rsid w:val="000E2A12"/>
    <w:rsid w:val="000E2A35"/>
    <w:rsid w:val="000E37DC"/>
    <w:rsid w:val="000E3F8D"/>
    <w:rsid w:val="000E414E"/>
    <w:rsid w:val="000E4682"/>
    <w:rsid w:val="000E4BCE"/>
    <w:rsid w:val="000E508B"/>
    <w:rsid w:val="000E5349"/>
    <w:rsid w:val="000E58B8"/>
    <w:rsid w:val="000E64DC"/>
    <w:rsid w:val="000E6904"/>
    <w:rsid w:val="000E690D"/>
    <w:rsid w:val="000E6D87"/>
    <w:rsid w:val="000E7D9E"/>
    <w:rsid w:val="000F00A7"/>
    <w:rsid w:val="000F22E3"/>
    <w:rsid w:val="000F299D"/>
    <w:rsid w:val="000F2E99"/>
    <w:rsid w:val="000F30C5"/>
    <w:rsid w:val="000F4C0F"/>
    <w:rsid w:val="000F5802"/>
    <w:rsid w:val="000F5978"/>
    <w:rsid w:val="000F5BBC"/>
    <w:rsid w:val="000F5D71"/>
    <w:rsid w:val="000F6C05"/>
    <w:rsid w:val="000F6D68"/>
    <w:rsid w:val="000F71A7"/>
    <w:rsid w:val="000F736D"/>
    <w:rsid w:val="000F771D"/>
    <w:rsid w:val="000F78A1"/>
    <w:rsid w:val="00100163"/>
    <w:rsid w:val="00100BB7"/>
    <w:rsid w:val="0010131D"/>
    <w:rsid w:val="001017DA"/>
    <w:rsid w:val="00102102"/>
    <w:rsid w:val="00102232"/>
    <w:rsid w:val="001022D8"/>
    <w:rsid w:val="00102599"/>
    <w:rsid w:val="001035AF"/>
    <w:rsid w:val="00103CC7"/>
    <w:rsid w:val="00103CE1"/>
    <w:rsid w:val="001046A1"/>
    <w:rsid w:val="001048CA"/>
    <w:rsid w:val="00104DB7"/>
    <w:rsid w:val="00104E6B"/>
    <w:rsid w:val="0010500A"/>
    <w:rsid w:val="00105240"/>
    <w:rsid w:val="00105630"/>
    <w:rsid w:val="00105840"/>
    <w:rsid w:val="001065E6"/>
    <w:rsid w:val="00106757"/>
    <w:rsid w:val="00106F38"/>
    <w:rsid w:val="00107B21"/>
    <w:rsid w:val="00107B53"/>
    <w:rsid w:val="00107B7E"/>
    <w:rsid w:val="00107CDE"/>
    <w:rsid w:val="00107EEA"/>
    <w:rsid w:val="001101EA"/>
    <w:rsid w:val="001104D6"/>
    <w:rsid w:val="00110A9C"/>
    <w:rsid w:val="00110C91"/>
    <w:rsid w:val="00110D89"/>
    <w:rsid w:val="00110E80"/>
    <w:rsid w:val="001111F7"/>
    <w:rsid w:val="00111743"/>
    <w:rsid w:val="00111BE4"/>
    <w:rsid w:val="00111BE5"/>
    <w:rsid w:val="0011323C"/>
    <w:rsid w:val="0011331F"/>
    <w:rsid w:val="0011387D"/>
    <w:rsid w:val="00113DB4"/>
    <w:rsid w:val="00114585"/>
    <w:rsid w:val="00115A0F"/>
    <w:rsid w:val="00115D86"/>
    <w:rsid w:val="0011614F"/>
    <w:rsid w:val="00117553"/>
    <w:rsid w:val="001179B9"/>
    <w:rsid w:val="00117E3D"/>
    <w:rsid w:val="00117E40"/>
    <w:rsid w:val="00120469"/>
    <w:rsid w:val="00120ED1"/>
    <w:rsid w:val="001211FD"/>
    <w:rsid w:val="00121411"/>
    <w:rsid w:val="00121931"/>
    <w:rsid w:val="00121BE7"/>
    <w:rsid w:val="001220ED"/>
    <w:rsid w:val="001224C7"/>
    <w:rsid w:val="00122CD3"/>
    <w:rsid w:val="00122DCC"/>
    <w:rsid w:val="00123681"/>
    <w:rsid w:val="00123A1A"/>
    <w:rsid w:val="00123A51"/>
    <w:rsid w:val="00123D1E"/>
    <w:rsid w:val="001242B3"/>
    <w:rsid w:val="00124442"/>
    <w:rsid w:val="0012551D"/>
    <w:rsid w:val="0012553C"/>
    <w:rsid w:val="0012571F"/>
    <w:rsid w:val="00125CDF"/>
    <w:rsid w:val="00125E00"/>
    <w:rsid w:val="00126A2D"/>
    <w:rsid w:val="001272F2"/>
    <w:rsid w:val="0012746D"/>
    <w:rsid w:val="0012791C"/>
    <w:rsid w:val="001279AA"/>
    <w:rsid w:val="00127DE6"/>
    <w:rsid w:val="00130960"/>
    <w:rsid w:val="00130F0F"/>
    <w:rsid w:val="00131199"/>
    <w:rsid w:val="0013169E"/>
    <w:rsid w:val="00133A90"/>
    <w:rsid w:val="00133F96"/>
    <w:rsid w:val="001342C2"/>
    <w:rsid w:val="00134704"/>
    <w:rsid w:val="0013478C"/>
    <w:rsid w:val="0013526B"/>
    <w:rsid w:val="001352AE"/>
    <w:rsid w:val="00135404"/>
    <w:rsid w:val="001354F3"/>
    <w:rsid w:val="001358D9"/>
    <w:rsid w:val="001365A7"/>
    <w:rsid w:val="00136C75"/>
    <w:rsid w:val="00136FB5"/>
    <w:rsid w:val="00137707"/>
    <w:rsid w:val="00140D4A"/>
    <w:rsid w:val="00140DBB"/>
    <w:rsid w:val="0014151A"/>
    <w:rsid w:val="00141680"/>
    <w:rsid w:val="0014174C"/>
    <w:rsid w:val="00141BE2"/>
    <w:rsid w:val="00141CBC"/>
    <w:rsid w:val="00142053"/>
    <w:rsid w:val="00142D34"/>
    <w:rsid w:val="001439E0"/>
    <w:rsid w:val="001455B9"/>
    <w:rsid w:val="00146843"/>
    <w:rsid w:val="00146C23"/>
    <w:rsid w:val="00146EA7"/>
    <w:rsid w:val="001471BE"/>
    <w:rsid w:val="0014747A"/>
    <w:rsid w:val="00150236"/>
    <w:rsid w:val="0015048E"/>
    <w:rsid w:val="001505C6"/>
    <w:rsid w:val="001507FC"/>
    <w:rsid w:val="00150B71"/>
    <w:rsid w:val="001514E7"/>
    <w:rsid w:val="00151A72"/>
    <w:rsid w:val="001527E4"/>
    <w:rsid w:val="00152D36"/>
    <w:rsid w:val="0015346A"/>
    <w:rsid w:val="00153D75"/>
    <w:rsid w:val="00153F65"/>
    <w:rsid w:val="001548DB"/>
    <w:rsid w:val="00154BCF"/>
    <w:rsid w:val="00154E27"/>
    <w:rsid w:val="00155036"/>
    <w:rsid w:val="00155DD2"/>
    <w:rsid w:val="001563F5"/>
    <w:rsid w:val="001564B9"/>
    <w:rsid w:val="0015693F"/>
    <w:rsid w:val="00156F21"/>
    <w:rsid w:val="00157922"/>
    <w:rsid w:val="00157D16"/>
    <w:rsid w:val="001607D1"/>
    <w:rsid w:val="00160CCA"/>
    <w:rsid w:val="00161B2D"/>
    <w:rsid w:val="00161BD5"/>
    <w:rsid w:val="00161F2F"/>
    <w:rsid w:val="001624EE"/>
    <w:rsid w:val="00162D2A"/>
    <w:rsid w:val="00162DE1"/>
    <w:rsid w:val="00162EF6"/>
    <w:rsid w:val="0016357F"/>
    <w:rsid w:val="00163F70"/>
    <w:rsid w:val="00164081"/>
    <w:rsid w:val="00164152"/>
    <w:rsid w:val="001649D6"/>
    <w:rsid w:val="00164C58"/>
    <w:rsid w:val="00164FD6"/>
    <w:rsid w:val="00165C41"/>
    <w:rsid w:val="00166AF4"/>
    <w:rsid w:val="0017062F"/>
    <w:rsid w:val="00170D82"/>
    <w:rsid w:val="001714A7"/>
    <w:rsid w:val="00171DA2"/>
    <w:rsid w:val="001727B6"/>
    <w:rsid w:val="0017282B"/>
    <w:rsid w:val="00172F19"/>
    <w:rsid w:val="00173CD3"/>
    <w:rsid w:val="001742DA"/>
    <w:rsid w:val="0017488B"/>
    <w:rsid w:val="00174B02"/>
    <w:rsid w:val="00174BFB"/>
    <w:rsid w:val="00174ED7"/>
    <w:rsid w:val="0017541F"/>
    <w:rsid w:val="00175558"/>
    <w:rsid w:val="001756C1"/>
    <w:rsid w:val="001764D5"/>
    <w:rsid w:val="00176AEA"/>
    <w:rsid w:val="00176D48"/>
    <w:rsid w:val="00177740"/>
    <w:rsid w:val="00177959"/>
    <w:rsid w:val="00177CBA"/>
    <w:rsid w:val="00180983"/>
    <w:rsid w:val="00181255"/>
    <w:rsid w:val="00181420"/>
    <w:rsid w:val="00182000"/>
    <w:rsid w:val="001834F1"/>
    <w:rsid w:val="00183D04"/>
    <w:rsid w:val="00183EE6"/>
    <w:rsid w:val="001846E8"/>
    <w:rsid w:val="00184B37"/>
    <w:rsid w:val="0018556B"/>
    <w:rsid w:val="00185812"/>
    <w:rsid w:val="001859BE"/>
    <w:rsid w:val="00185AC3"/>
    <w:rsid w:val="00186706"/>
    <w:rsid w:val="00186EC6"/>
    <w:rsid w:val="001872F3"/>
    <w:rsid w:val="00187435"/>
    <w:rsid w:val="00187A3D"/>
    <w:rsid w:val="001905E1"/>
    <w:rsid w:val="00190892"/>
    <w:rsid w:val="00190AA6"/>
    <w:rsid w:val="00190EBD"/>
    <w:rsid w:val="001910CC"/>
    <w:rsid w:val="0019111A"/>
    <w:rsid w:val="00191EEA"/>
    <w:rsid w:val="00191F5F"/>
    <w:rsid w:val="00192146"/>
    <w:rsid w:val="0019253D"/>
    <w:rsid w:val="00192709"/>
    <w:rsid w:val="00193230"/>
    <w:rsid w:val="00193790"/>
    <w:rsid w:val="00193CFD"/>
    <w:rsid w:val="00194135"/>
    <w:rsid w:val="00194564"/>
    <w:rsid w:val="001949AA"/>
    <w:rsid w:val="00195041"/>
    <w:rsid w:val="0019530B"/>
    <w:rsid w:val="001953E5"/>
    <w:rsid w:val="0019635E"/>
    <w:rsid w:val="001963CC"/>
    <w:rsid w:val="0019670F"/>
    <w:rsid w:val="00196D13"/>
    <w:rsid w:val="00196FE0"/>
    <w:rsid w:val="0019760A"/>
    <w:rsid w:val="00197BA6"/>
    <w:rsid w:val="001A0406"/>
    <w:rsid w:val="001A0ADB"/>
    <w:rsid w:val="001A0B98"/>
    <w:rsid w:val="001A1565"/>
    <w:rsid w:val="001A15F1"/>
    <w:rsid w:val="001A17BC"/>
    <w:rsid w:val="001A29DB"/>
    <w:rsid w:val="001A347D"/>
    <w:rsid w:val="001A3B7F"/>
    <w:rsid w:val="001A44C7"/>
    <w:rsid w:val="001A633A"/>
    <w:rsid w:val="001A636A"/>
    <w:rsid w:val="001A68E8"/>
    <w:rsid w:val="001A6EA2"/>
    <w:rsid w:val="001A7D86"/>
    <w:rsid w:val="001A7F1F"/>
    <w:rsid w:val="001B19BC"/>
    <w:rsid w:val="001B1AA1"/>
    <w:rsid w:val="001B2183"/>
    <w:rsid w:val="001B59E8"/>
    <w:rsid w:val="001B5A3E"/>
    <w:rsid w:val="001B5DB9"/>
    <w:rsid w:val="001B6C36"/>
    <w:rsid w:val="001B7641"/>
    <w:rsid w:val="001B7F68"/>
    <w:rsid w:val="001C1B9A"/>
    <w:rsid w:val="001C29CA"/>
    <w:rsid w:val="001C2A1A"/>
    <w:rsid w:val="001C2BB8"/>
    <w:rsid w:val="001C3AB7"/>
    <w:rsid w:val="001C413C"/>
    <w:rsid w:val="001C419B"/>
    <w:rsid w:val="001C4B2B"/>
    <w:rsid w:val="001C5315"/>
    <w:rsid w:val="001C5465"/>
    <w:rsid w:val="001C5B90"/>
    <w:rsid w:val="001C673F"/>
    <w:rsid w:val="001C6CD9"/>
    <w:rsid w:val="001C6D43"/>
    <w:rsid w:val="001C7C6E"/>
    <w:rsid w:val="001D0311"/>
    <w:rsid w:val="001D09BB"/>
    <w:rsid w:val="001D0BEA"/>
    <w:rsid w:val="001D114E"/>
    <w:rsid w:val="001D1D6A"/>
    <w:rsid w:val="001D2161"/>
    <w:rsid w:val="001D354D"/>
    <w:rsid w:val="001D37A9"/>
    <w:rsid w:val="001D3A6D"/>
    <w:rsid w:val="001D418B"/>
    <w:rsid w:val="001D43BE"/>
    <w:rsid w:val="001D463D"/>
    <w:rsid w:val="001D46E6"/>
    <w:rsid w:val="001D4D05"/>
    <w:rsid w:val="001D5C62"/>
    <w:rsid w:val="001D5EA1"/>
    <w:rsid w:val="001D64E6"/>
    <w:rsid w:val="001D670A"/>
    <w:rsid w:val="001D68E5"/>
    <w:rsid w:val="001D6B49"/>
    <w:rsid w:val="001D7086"/>
    <w:rsid w:val="001D7AC0"/>
    <w:rsid w:val="001E0CA5"/>
    <w:rsid w:val="001E1ED8"/>
    <w:rsid w:val="001E2927"/>
    <w:rsid w:val="001E3A1B"/>
    <w:rsid w:val="001E3D98"/>
    <w:rsid w:val="001E41C7"/>
    <w:rsid w:val="001E4A54"/>
    <w:rsid w:val="001E5812"/>
    <w:rsid w:val="001E59A8"/>
    <w:rsid w:val="001E5A49"/>
    <w:rsid w:val="001E5B57"/>
    <w:rsid w:val="001E62BF"/>
    <w:rsid w:val="001E65B9"/>
    <w:rsid w:val="001E6659"/>
    <w:rsid w:val="001E6F83"/>
    <w:rsid w:val="001E70B1"/>
    <w:rsid w:val="001E79E1"/>
    <w:rsid w:val="001F1540"/>
    <w:rsid w:val="001F2187"/>
    <w:rsid w:val="001F229E"/>
    <w:rsid w:val="001F2834"/>
    <w:rsid w:val="001F2E9D"/>
    <w:rsid w:val="001F5197"/>
    <w:rsid w:val="001F6013"/>
    <w:rsid w:val="001F6636"/>
    <w:rsid w:val="001F6774"/>
    <w:rsid w:val="001F6E6E"/>
    <w:rsid w:val="001F7CAF"/>
    <w:rsid w:val="001F7FA0"/>
    <w:rsid w:val="00200B5A"/>
    <w:rsid w:val="00201057"/>
    <w:rsid w:val="00201141"/>
    <w:rsid w:val="002012A2"/>
    <w:rsid w:val="002017BE"/>
    <w:rsid w:val="00201875"/>
    <w:rsid w:val="00202953"/>
    <w:rsid w:val="00202E88"/>
    <w:rsid w:val="00203302"/>
    <w:rsid w:val="002033E1"/>
    <w:rsid w:val="002040C9"/>
    <w:rsid w:val="0020486C"/>
    <w:rsid w:val="00204AA1"/>
    <w:rsid w:val="00204C32"/>
    <w:rsid w:val="00205115"/>
    <w:rsid w:val="00205828"/>
    <w:rsid w:val="0020598C"/>
    <w:rsid w:val="00205D47"/>
    <w:rsid w:val="002063F6"/>
    <w:rsid w:val="002068C6"/>
    <w:rsid w:val="00206CEA"/>
    <w:rsid w:val="002075D7"/>
    <w:rsid w:val="00210283"/>
    <w:rsid w:val="00210440"/>
    <w:rsid w:val="00210888"/>
    <w:rsid w:val="00210A03"/>
    <w:rsid w:val="00210B5F"/>
    <w:rsid w:val="00210CA6"/>
    <w:rsid w:val="00210D15"/>
    <w:rsid w:val="0021194A"/>
    <w:rsid w:val="0021194F"/>
    <w:rsid w:val="00211BE7"/>
    <w:rsid w:val="00212247"/>
    <w:rsid w:val="002127E1"/>
    <w:rsid w:val="00212B87"/>
    <w:rsid w:val="002131F5"/>
    <w:rsid w:val="002132FC"/>
    <w:rsid w:val="0021330A"/>
    <w:rsid w:val="00213679"/>
    <w:rsid w:val="00213AC1"/>
    <w:rsid w:val="00213F8C"/>
    <w:rsid w:val="00213FAC"/>
    <w:rsid w:val="00214378"/>
    <w:rsid w:val="002144E5"/>
    <w:rsid w:val="00214758"/>
    <w:rsid w:val="002147A5"/>
    <w:rsid w:val="002147CF"/>
    <w:rsid w:val="00214AD2"/>
    <w:rsid w:val="002154DB"/>
    <w:rsid w:val="00215759"/>
    <w:rsid w:val="00215A27"/>
    <w:rsid w:val="00215BF4"/>
    <w:rsid w:val="00216176"/>
    <w:rsid w:val="002162EF"/>
    <w:rsid w:val="00216C87"/>
    <w:rsid w:val="00220147"/>
    <w:rsid w:val="002205EA"/>
    <w:rsid w:val="00220933"/>
    <w:rsid w:val="00220DA1"/>
    <w:rsid w:val="00220F70"/>
    <w:rsid w:val="002218AB"/>
    <w:rsid w:val="00221BFD"/>
    <w:rsid w:val="00221CB1"/>
    <w:rsid w:val="00222596"/>
    <w:rsid w:val="00222BBF"/>
    <w:rsid w:val="00222E68"/>
    <w:rsid w:val="0022304E"/>
    <w:rsid w:val="0022352B"/>
    <w:rsid w:val="002235B8"/>
    <w:rsid w:val="00224116"/>
    <w:rsid w:val="00224201"/>
    <w:rsid w:val="0022425D"/>
    <w:rsid w:val="002242B9"/>
    <w:rsid w:val="002244C0"/>
    <w:rsid w:val="002245F3"/>
    <w:rsid w:val="002246CA"/>
    <w:rsid w:val="00224789"/>
    <w:rsid w:val="00225210"/>
    <w:rsid w:val="00225412"/>
    <w:rsid w:val="00226DEC"/>
    <w:rsid w:val="002275C2"/>
    <w:rsid w:val="00230193"/>
    <w:rsid w:val="00230413"/>
    <w:rsid w:val="00230924"/>
    <w:rsid w:val="00232235"/>
    <w:rsid w:val="00232585"/>
    <w:rsid w:val="00232933"/>
    <w:rsid w:val="00233484"/>
    <w:rsid w:val="002336C1"/>
    <w:rsid w:val="00233723"/>
    <w:rsid w:val="00234488"/>
    <w:rsid w:val="00234587"/>
    <w:rsid w:val="00234AC9"/>
    <w:rsid w:val="00235E73"/>
    <w:rsid w:val="002362E7"/>
    <w:rsid w:val="00236594"/>
    <w:rsid w:val="00236905"/>
    <w:rsid w:val="00236CF1"/>
    <w:rsid w:val="00236E6E"/>
    <w:rsid w:val="0023771F"/>
    <w:rsid w:val="002403CA"/>
    <w:rsid w:val="002411AB"/>
    <w:rsid w:val="002411C9"/>
    <w:rsid w:val="00241D4A"/>
    <w:rsid w:val="00241D6C"/>
    <w:rsid w:val="00241DFD"/>
    <w:rsid w:val="00241FD9"/>
    <w:rsid w:val="0024224A"/>
    <w:rsid w:val="00242C24"/>
    <w:rsid w:val="002431FB"/>
    <w:rsid w:val="0024363A"/>
    <w:rsid w:val="00244138"/>
    <w:rsid w:val="00244655"/>
    <w:rsid w:val="00244786"/>
    <w:rsid w:val="0024493C"/>
    <w:rsid w:val="002450C2"/>
    <w:rsid w:val="0024572D"/>
    <w:rsid w:val="0024585D"/>
    <w:rsid w:val="0024591E"/>
    <w:rsid w:val="002463C2"/>
    <w:rsid w:val="00246BE5"/>
    <w:rsid w:val="00246C6F"/>
    <w:rsid w:val="00247A15"/>
    <w:rsid w:val="0025001E"/>
    <w:rsid w:val="002501C5"/>
    <w:rsid w:val="00250E95"/>
    <w:rsid w:val="00251556"/>
    <w:rsid w:val="00251A9E"/>
    <w:rsid w:val="00251CA8"/>
    <w:rsid w:val="002534AC"/>
    <w:rsid w:val="0025361C"/>
    <w:rsid w:val="00253861"/>
    <w:rsid w:val="00253D92"/>
    <w:rsid w:val="0025511B"/>
    <w:rsid w:val="00255727"/>
    <w:rsid w:val="00255748"/>
    <w:rsid w:val="00255FD3"/>
    <w:rsid w:val="00256233"/>
    <w:rsid w:val="002565E0"/>
    <w:rsid w:val="002566CB"/>
    <w:rsid w:val="00256CFD"/>
    <w:rsid w:val="00256D49"/>
    <w:rsid w:val="00256F96"/>
    <w:rsid w:val="00257901"/>
    <w:rsid w:val="00257AA5"/>
    <w:rsid w:val="00257D2A"/>
    <w:rsid w:val="00260067"/>
    <w:rsid w:val="002601B2"/>
    <w:rsid w:val="00260A1E"/>
    <w:rsid w:val="00261746"/>
    <w:rsid w:val="00261B0B"/>
    <w:rsid w:val="0026243A"/>
    <w:rsid w:val="00262A54"/>
    <w:rsid w:val="0026356C"/>
    <w:rsid w:val="002638A6"/>
    <w:rsid w:val="00263D24"/>
    <w:rsid w:val="00264233"/>
    <w:rsid w:val="00264669"/>
    <w:rsid w:val="00264901"/>
    <w:rsid w:val="00264D89"/>
    <w:rsid w:val="00265550"/>
    <w:rsid w:val="002657AD"/>
    <w:rsid w:val="0026697A"/>
    <w:rsid w:val="0026750F"/>
    <w:rsid w:val="00267876"/>
    <w:rsid w:val="00267D16"/>
    <w:rsid w:val="002700C9"/>
    <w:rsid w:val="00270630"/>
    <w:rsid w:val="00271732"/>
    <w:rsid w:val="00271830"/>
    <w:rsid w:val="00271B6D"/>
    <w:rsid w:val="00272E74"/>
    <w:rsid w:val="00273CA1"/>
    <w:rsid w:val="0027459C"/>
    <w:rsid w:val="00275225"/>
    <w:rsid w:val="00275877"/>
    <w:rsid w:val="00275BF1"/>
    <w:rsid w:val="00275FF2"/>
    <w:rsid w:val="00276598"/>
    <w:rsid w:val="002773F4"/>
    <w:rsid w:val="0027769E"/>
    <w:rsid w:val="002776DF"/>
    <w:rsid w:val="00277E9C"/>
    <w:rsid w:val="00280586"/>
    <w:rsid w:val="002813BA"/>
    <w:rsid w:val="00281F73"/>
    <w:rsid w:val="00281FD2"/>
    <w:rsid w:val="00282001"/>
    <w:rsid w:val="0028237D"/>
    <w:rsid w:val="002823A6"/>
    <w:rsid w:val="002823F6"/>
    <w:rsid w:val="002837AC"/>
    <w:rsid w:val="00283C5F"/>
    <w:rsid w:val="002842F9"/>
    <w:rsid w:val="00284792"/>
    <w:rsid w:val="0028495E"/>
    <w:rsid w:val="0028580B"/>
    <w:rsid w:val="0028605A"/>
    <w:rsid w:val="00286CD4"/>
    <w:rsid w:val="00286E1C"/>
    <w:rsid w:val="00287087"/>
    <w:rsid w:val="00287AF0"/>
    <w:rsid w:val="002902C4"/>
    <w:rsid w:val="00290CA0"/>
    <w:rsid w:val="00291610"/>
    <w:rsid w:val="00291F79"/>
    <w:rsid w:val="002929BF"/>
    <w:rsid w:val="00292AD7"/>
    <w:rsid w:val="00292B5B"/>
    <w:rsid w:val="00292E88"/>
    <w:rsid w:val="00293963"/>
    <w:rsid w:val="00294882"/>
    <w:rsid w:val="00294B93"/>
    <w:rsid w:val="00294D3B"/>
    <w:rsid w:val="00294D47"/>
    <w:rsid w:val="00294F3E"/>
    <w:rsid w:val="00295610"/>
    <w:rsid w:val="002963C7"/>
    <w:rsid w:val="002971B9"/>
    <w:rsid w:val="002A0A16"/>
    <w:rsid w:val="002A0C2B"/>
    <w:rsid w:val="002A204F"/>
    <w:rsid w:val="002A2180"/>
    <w:rsid w:val="002A30D8"/>
    <w:rsid w:val="002A32F5"/>
    <w:rsid w:val="002A383A"/>
    <w:rsid w:val="002A3C10"/>
    <w:rsid w:val="002A3CAD"/>
    <w:rsid w:val="002A4278"/>
    <w:rsid w:val="002A4328"/>
    <w:rsid w:val="002A43A5"/>
    <w:rsid w:val="002A443E"/>
    <w:rsid w:val="002A4DAB"/>
    <w:rsid w:val="002A5787"/>
    <w:rsid w:val="002A5B7A"/>
    <w:rsid w:val="002A6171"/>
    <w:rsid w:val="002A6238"/>
    <w:rsid w:val="002A6563"/>
    <w:rsid w:val="002A69FA"/>
    <w:rsid w:val="002A6A80"/>
    <w:rsid w:val="002A7266"/>
    <w:rsid w:val="002A7F86"/>
    <w:rsid w:val="002B0794"/>
    <w:rsid w:val="002B0DD3"/>
    <w:rsid w:val="002B0E6C"/>
    <w:rsid w:val="002B147B"/>
    <w:rsid w:val="002B1A42"/>
    <w:rsid w:val="002B203D"/>
    <w:rsid w:val="002B2CBF"/>
    <w:rsid w:val="002B2F1F"/>
    <w:rsid w:val="002B2F48"/>
    <w:rsid w:val="002B33BF"/>
    <w:rsid w:val="002B3E49"/>
    <w:rsid w:val="002B40B2"/>
    <w:rsid w:val="002B4152"/>
    <w:rsid w:val="002B5B89"/>
    <w:rsid w:val="002B5F56"/>
    <w:rsid w:val="002B6241"/>
    <w:rsid w:val="002B67FB"/>
    <w:rsid w:val="002B7B6E"/>
    <w:rsid w:val="002B7BD5"/>
    <w:rsid w:val="002B7BE1"/>
    <w:rsid w:val="002C00ED"/>
    <w:rsid w:val="002C043C"/>
    <w:rsid w:val="002C0643"/>
    <w:rsid w:val="002C0992"/>
    <w:rsid w:val="002C0A94"/>
    <w:rsid w:val="002C125D"/>
    <w:rsid w:val="002C189A"/>
    <w:rsid w:val="002C23BF"/>
    <w:rsid w:val="002C277E"/>
    <w:rsid w:val="002C284A"/>
    <w:rsid w:val="002C295F"/>
    <w:rsid w:val="002C32BD"/>
    <w:rsid w:val="002C3979"/>
    <w:rsid w:val="002C398F"/>
    <w:rsid w:val="002C3C26"/>
    <w:rsid w:val="002C3F27"/>
    <w:rsid w:val="002C4036"/>
    <w:rsid w:val="002C4AFF"/>
    <w:rsid w:val="002C5222"/>
    <w:rsid w:val="002C52AA"/>
    <w:rsid w:val="002C5A0B"/>
    <w:rsid w:val="002C62FD"/>
    <w:rsid w:val="002C64AB"/>
    <w:rsid w:val="002C680E"/>
    <w:rsid w:val="002C7232"/>
    <w:rsid w:val="002C7283"/>
    <w:rsid w:val="002C73CD"/>
    <w:rsid w:val="002C7863"/>
    <w:rsid w:val="002C7AFD"/>
    <w:rsid w:val="002C7F23"/>
    <w:rsid w:val="002D030A"/>
    <w:rsid w:val="002D16A4"/>
    <w:rsid w:val="002D20C0"/>
    <w:rsid w:val="002D23F1"/>
    <w:rsid w:val="002D2C52"/>
    <w:rsid w:val="002D322F"/>
    <w:rsid w:val="002D372E"/>
    <w:rsid w:val="002D420E"/>
    <w:rsid w:val="002D470C"/>
    <w:rsid w:val="002D5128"/>
    <w:rsid w:val="002D5A35"/>
    <w:rsid w:val="002D5E2B"/>
    <w:rsid w:val="002D6263"/>
    <w:rsid w:val="002D6E67"/>
    <w:rsid w:val="002D728A"/>
    <w:rsid w:val="002D7383"/>
    <w:rsid w:val="002D7E16"/>
    <w:rsid w:val="002E08C6"/>
    <w:rsid w:val="002E1519"/>
    <w:rsid w:val="002E15FB"/>
    <w:rsid w:val="002E218C"/>
    <w:rsid w:val="002E2E7D"/>
    <w:rsid w:val="002E2F5B"/>
    <w:rsid w:val="002E319D"/>
    <w:rsid w:val="002E3330"/>
    <w:rsid w:val="002E37DC"/>
    <w:rsid w:val="002E3D76"/>
    <w:rsid w:val="002E436C"/>
    <w:rsid w:val="002E46CA"/>
    <w:rsid w:val="002E4A14"/>
    <w:rsid w:val="002E4B45"/>
    <w:rsid w:val="002E500C"/>
    <w:rsid w:val="002E5047"/>
    <w:rsid w:val="002E56FB"/>
    <w:rsid w:val="002E598D"/>
    <w:rsid w:val="002E5B4B"/>
    <w:rsid w:val="002E695D"/>
    <w:rsid w:val="002E6B1A"/>
    <w:rsid w:val="002E71F7"/>
    <w:rsid w:val="002E7270"/>
    <w:rsid w:val="002F00B1"/>
    <w:rsid w:val="002F0970"/>
    <w:rsid w:val="002F09E9"/>
    <w:rsid w:val="002F196A"/>
    <w:rsid w:val="002F1A40"/>
    <w:rsid w:val="002F1DD9"/>
    <w:rsid w:val="002F2064"/>
    <w:rsid w:val="002F2D65"/>
    <w:rsid w:val="002F3367"/>
    <w:rsid w:val="002F3444"/>
    <w:rsid w:val="002F357F"/>
    <w:rsid w:val="002F3792"/>
    <w:rsid w:val="002F3F56"/>
    <w:rsid w:val="002F4354"/>
    <w:rsid w:val="002F4956"/>
    <w:rsid w:val="002F49E1"/>
    <w:rsid w:val="002F4CA9"/>
    <w:rsid w:val="002F535C"/>
    <w:rsid w:val="002F5382"/>
    <w:rsid w:val="002F5424"/>
    <w:rsid w:val="002F5670"/>
    <w:rsid w:val="002F5C41"/>
    <w:rsid w:val="002F6339"/>
    <w:rsid w:val="002F6532"/>
    <w:rsid w:val="002F6828"/>
    <w:rsid w:val="002F77F8"/>
    <w:rsid w:val="00300575"/>
    <w:rsid w:val="00300A9F"/>
    <w:rsid w:val="00300BBE"/>
    <w:rsid w:val="003022C6"/>
    <w:rsid w:val="003026E9"/>
    <w:rsid w:val="00302D50"/>
    <w:rsid w:val="003031D1"/>
    <w:rsid w:val="00303638"/>
    <w:rsid w:val="00303FA5"/>
    <w:rsid w:val="00305E53"/>
    <w:rsid w:val="00307009"/>
    <w:rsid w:val="00307159"/>
    <w:rsid w:val="003076F1"/>
    <w:rsid w:val="00307894"/>
    <w:rsid w:val="003101FD"/>
    <w:rsid w:val="00310578"/>
    <w:rsid w:val="00310FC7"/>
    <w:rsid w:val="003111D7"/>
    <w:rsid w:val="003115A5"/>
    <w:rsid w:val="003129CC"/>
    <w:rsid w:val="00313B1F"/>
    <w:rsid w:val="00313E28"/>
    <w:rsid w:val="00314090"/>
    <w:rsid w:val="003145BF"/>
    <w:rsid w:val="00314BAD"/>
    <w:rsid w:val="00315283"/>
    <w:rsid w:val="00316264"/>
    <w:rsid w:val="00316416"/>
    <w:rsid w:val="00316912"/>
    <w:rsid w:val="00316E7F"/>
    <w:rsid w:val="00316EE1"/>
    <w:rsid w:val="00316F59"/>
    <w:rsid w:val="00317818"/>
    <w:rsid w:val="00317D64"/>
    <w:rsid w:val="00317ECE"/>
    <w:rsid w:val="003200B6"/>
    <w:rsid w:val="00320B02"/>
    <w:rsid w:val="00320BCB"/>
    <w:rsid w:val="003210B7"/>
    <w:rsid w:val="003214D9"/>
    <w:rsid w:val="0032266C"/>
    <w:rsid w:val="0032294B"/>
    <w:rsid w:val="00322BD0"/>
    <w:rsid w:val="0032338E"/>
    <w:rsid w:val="00323573"/>
    <w:rsid w:val="00323677"/>
    <w:rsid w:val="00324A0F"/>
    <w:rsid w:val="00325071"/>
    <w:rsid w:val="0032544F"/>
    <w:rsid w:val="003266B0"/>
    <w:rsid w:val="0032673A"/>
    <w:rsid w:val="00326D18"/>
    <w:rsid w:val="003275E8"/>
    <w:rsid w:val="00327636"/>
    <w:rsid w:val="0033083A"/>
    <w:rsid w:val="00331318"/>
    <w:rsid w:val="0033145D"/>
    <w:rsid w:val="0033265F"/>
    <w:rsid w:val="00332661"/>
    <w:rsid w:val="0033272B"/>
    <w:rsid w:val="00332B95"/>
    <w:rsid w:val="00332C4A"/>
    <w:rsid w:val="00332E37"/>
    <w:rsid w:val="00332F0A"/>
    <w:rsid w:val="0033302A"/>
    <w:rsid w:val="0033361C"/>
    <w:rsid w:val="00333815"/>
    <w:rsid w:val="00333F26"/>
    <w:rsid w:val="0033458D"/>
    <w:rsid w:val="003352EE"/>
    <w:rsid w:val="003355F8"/>
    <w:rsid w:val="003356DF"/>
    <w:rsid w:val="00336007"/>
    <w:rsid w:val="00336581"/>
    <w:rsid w:val="00336EEC"/>
    <w:rsid w:val="00337418"/>
    <w:rsid w:val="00337CA8"/>
    <w:rsid w:val="00337CCB"/>
    <w:rsid w:val="00337E8F"/>
    <w:rsid w:val="0034019E"/>
    <w:rsid w:val="00340534"/>
    <w:rsid w:val="00340750"/>
    <w:rsid w:val="00340796"/>
    <w:rsid w:val="00340873"/>
    <w:rsid w:val="0034095E"/>
    <w:rsid w:val="003414CA"/>
    <w:rsid w:val="0034189D"/>
    <w:rsid w:val="00341BED"/>
    <w:rsid w:val="00342161"/>
    <w:rsid w:val="003428F6"/>
    <w:rsid w:val="00342A33"/>
    <w:rsid w:val="0034339C"/>
    <w:rsid w:val="003438AC"/>
    <w:rsid w:val="003440F6"/>
    <w:rsid w:val="00344665"/>
    <w:rsid w:val="00344790"/>
    <w:rsid w:val="003448C3"/>
    <w:rsid w:val="0034517C"/>
    <w:rsid w:val="00345448"/>
    <w:rsid w:val="00345C47"/>
    <w:rsid w:val="00346144"/>
    <w:rsid w:val="003469E3"/>
    <w:rsid w:val="00346B0A"/>
    <w:rsid w:val="00346CF3"/>
    <w:rsid w:val="003473DC"/>
    <w:rsid w:val="003477B7"/>
    <w:rsid w:val="003478A9"/>
    <w:rsid w:val="00347C89"/>
    <w:rsid w:val="0035005E"/>
    <w:rsid w:val="00350837"/>
    <w:rsid w:val="0035167F"/>
    <w:rsid w:val="00351FDB"/>
    <w:rsid w:val="00352EB7"/>
    <w:rsid w:val="00353754"/>
    <w:rsid w:val="00353B85"/>
    <w:rsid w:val="00354941"/>
    <w:rsid w:val="00354954"/>
    <w:rsid w:val="00354D07"/>
    <w:rsid w:val="00354D34"/>
    <w:rsid w:val="00355C2E"/>
    <w:rsid w:val="003563B4"/>
    <w:rsid w:val="0035651D"/>
    <w:rsid w:val="00356C68"/>
    <w:rsid w:val="00356ECE"/>
    <w:rsid w:val="00357244"/>
    <w:rsid w:val="003576B8"/>
    <w:rsid w:val="00357C3C"/>
    <w:rsid w:val="003600AB"/>
    <w:rsid w:val="003606C2"/>
    <w:rsid w:val="00360930"/>
    <w:rsid w:val="0036136D"/>
    <w:rsid w:val="003625AD"/>
    <w:rsid w:val="00362B8E"/>
    <w:rsid w:val="00363454"/>
    <w:rsid w:val="003638E6"/>
    <w:rsid w:val="00363A86"/>
    <w:rsid w:val="003641C6"/>
    <w:rsid w:val="00364300"/>
    <w:rsid w:val="0036563D"/>
    <w:rsid w:val="0036581A"/>
    <w:rsid w:val="003661D2"/>
    <w:rsid w:val="00366DBA"/>
    <w:rsid w:val="0037052C"/>
    <w:rsid w:val="00370709"/>
    <w:rsid w:val="003708F6"/>
    <w:rsid w:val="00370E6A"/>
    <w:rsid w:val="0037137B"/>
    <w:rsid w:val="00371465"/>
    <w:rsid w:val="003714EF"/>
    <w:rsid w:val="003719D5"/>
    <w:rsid w:val="0037329C"/>
    <w:rsid w:val="0037372B"/>
    <w:rsid w:val="00373754"/>
    <w:rsid w:val="00373BB6"/>
    <w:rsid w:val="00374202"/>
    <w:rsid w:val="00374F28"/>
    <w:rsid w:val="00375071"/>
    <w:rsid w:val="00375F63"/>
    <w:rsid w:val="00376387"/>
    <w:rsid w:val="0037669B"/>
    <w:rsid w:val="0037778E"/>
    <w:rsid w:val="003777F4"/>
    <w:rsid w:val="00377804"/>
    <w:rsid w:val="0038072B"/>
    <w:rsid w:val="003808CE"/>
    <w:rsid w:val="00380AD2"/>
    <w:rsid w:val="00380F20"/>
    <w:rsid w:val="00381207"/>
    <w:rsid w:val="00381A84"/>
    <w:rsid w:val="00381DA5"/>
    <w:rsid w:val="00381F88"/>
    <w:rsid w:val="00382958"/>
    <w:rsid w:val="0038321D"/>
    <w:rsid w:val="00383FB1"/>
    <w:rsid w:val="003843EA"/>
    <w:rsid w:val="003844C1"/>
    <w:rsid w:val="0038479A"/>
    <w:rsid w:val="003849C6"/>
    <w:rsid w:val="00384E15"/>
    <w:rsid w:val="00384F49"/>
    <w:rsid w:val="00385465"/>
    <w:rsid w:val="0038567F"/>
    <w:rsid w:val="00385CA8"/>
    <w:rsid w:val="00385CDB"/>
    <w:rsid w:val="00385D3E"/>
    <w:rsid w:val="00386AB4"/>
    <w:rsid w:val="00386AC0"/>
    <w:rsid w:val="00386B6B"/>
    <w:rsid w:val="00387322"/>
    <w:rsid w:val="003874CC"/>
    <w:rsid w:val="003910C2"/>
    <w:rsid w:val="00391DF5"/>
    <w:rsid w:val="00391E95"/>
    <w:rsid w:val="00392273"/>
    <w:rsid w:val="00392D49"/>
    <w:rsid w:val="00392F53"/>
    <w:rsid w:val="00393730"/>
    <w:rsid w:val="00394623"/>
    <w:rsid w:val="00395667"/>
    <w:rsid w:val="00396DCB"/>
    <w:rsid w:val="00397CE0"/>
    <w:rsid w:val="003A066B"/>
    <w:rsid w:val="003A07D8"/>
    <w:rsid w:val="003A0E47"/>
    <w:rsid w:val="003A12EB"/>
    <w:rsid w:val="003A19B7"/>
    <w:rsid w:val="003A1CC1"/>
    <w:rsid w:val="003A1D35"/>
    <w:rsid w:val="003A1DA7"/>
    <w:rsid w:val="003A1E76"/>
    <w:rsid w:val="003A1F67"/>
    <w:rsid w:val="003A1F8C"/>
    <w:rsid w:val="003A2062"/>
    <w:rsid w:val="003A2328"/>
    <w:rsid w:val="003A2495"/>
    <w:rsid w:val="003A2823"/>
    <w:rsid w:val="003A29AF"/>
    <w:rsid w:val="003A3228"/>
    <w:rsid w:val="003A384D"/>
    <w:rsid w:val="003A3958"/>
    <w:rsid w:val="003A3E2A"/>
    <w:rsid w:val="003A4F21"/>
    <w:rsid w:val="003A5F1A"/>
    <w:rsid w:val="003A600B"/>
    <w:rsid w:val="003A7A4F"/>
    <w:rsid w:val="003A7AFE"/>
    <w:rsid w:val="003B0A90"/>
    <w:rsid w:val="003B0EAE"/>
    <w:rsid w:val="003B1031"/>
    <w:rsid w:val="003B15F0"/>
    <w:rsid w:val="003B1EF4"/>
    <w:rsid w:val="003B20FC"/>
    <w:rsid w:val="003B21B3"/>
    <w:rsid w:val="003B23C1"/>
    <w:rsid w:val="003B23FA"/>
    <w:rsid w:val="003B258D"/>
    <w:rsid w:val="003B263A"/>
    <w:rsid w:val="003B2889"/>
    <w:rsid w:val="003B2973"/>
    <w:rsid w:val="003B2980"/>
    <w:rsid w:val="003B2CD6"/>
    <w:rsid w:val="003B3002"/>
    <w:rsid w:val="003B307B"/>
    <w:rsid w:val="003B31CC"/>
    <w:rsid w:val="003B3B72"/>
    <w:rsid w:val="003B413E"/>
    <w:rsid w:val="003B4584"/>
    <w:rsid w:val="003B556B"/>
    <w:rsid w:val="003B5A96"/>
    <w:rsid w:val="003B61AE"/>
    <w:rsid w:val="003B7168"/>
    <w:rsid w:val="003B77F5"/>
    <w:rsid w:val="003C086D"/>
    <w:rsid w:val="003C1000"/>
    <w:rsid w:val="003C1A81"/>
    <w:rsid w:val="003C25F7"/>
    <w:rsid w:val="003C25FB"/>
    <w:rsid w:val="003C3441"/>
    <w:rsid w:val="003C3A4B"/>
    <w:rsid w:val="003C41BB"/>
    <w:rsid w:val="003C47F0"/>
    <w:rsid w:val="003C4C77"/>
    <w:rsid w:val="003C5957"/>
    <w:rsid w:val="003C70E2"/>
    <w:rsid w:val="003C739A"/>
    <w:rsid w:val="003C7914"/>
    <w:rsid w:val="003D0A32"/>
    <w:rsid w:val="003D1361"/>
    <w:rsid w:val="003D144E"/>
    <w:rsid w:val="003D1690"/>
    <w:rsid w:val="003D1BF3"/>
    <w:rsid w:val="003D29E8"/>
    <w:rsid w:val="003D2B8E"/>
    <w:rsid w:val="003D2DCA"/>
    <w:rsid w:val="003D322B"/>
    <w:rsid w:val="003D486F"/>
    <w:rsid w:val="003D5AAD"/>
    <w:rsid w:val="003D5C6F"/>
    <w:rsid w:val="003D608C"/>
    <w:rsid w:val="003D6217"/>
    <w:rsid w:val="003D6587"/>
    <w:rsid w:val="003D65CB"/>
    <w:rsid w:val="003D6769"/>
    <w:rsid w:val="003D7161"/>
    <w:rsid w:val="003D786C"/>
    <w:rsid w:val="003D7873"/>
    <w:rsid w:val="003D7941"/>
    <w:rsid w:val="003D799A"/>
    <w:rsid w:val="003D7BBA"/>
    <w:rsid w:val="003E0033"/>
    <w:rsid w:val="003E055A"/>
    <w:rsid w:val="003E059B"/>
    <w:rsid w:val="003E09D1"/>
    <w:rsid w:val="003E1694"/>
    <w:rsid w:val="003E188C"/>
    <w:rsid w:val="003E1E7B"/>
    <w:rsid w:val="003E2426"/>
    <w:rsid w:val="003E304C"/>
    <w:rsid w:val="003E3333"/>
    <w:rsid w:val="003E33E0"/>
    <w:rsid w:val="003E4B42"/>
    <w:rsid w:val="003E642C"/>
    <w:rsid w:val="003E65F1"/>
    <w:rsid w:val="003E6A04"/>
    <w:rsid w:val="003E6D2A"/>
    <w:rsid w:val="003E709D"/>
    <w:rsid w:val="003E7411"/>
    <w:rsid w:val="003E7518"/>
    <w:rsid w:val="003F0BDD"/>
    <w:rsid w:val="003F0DE6"/>
    <w:rsid w:val="003F1067"/>
    <w:rsid w:val="003F13AF"/>
    <w:rsid w:val="003F147B"/>
    <w:rsid w:val="003F170D"/>
    <w:rsid w:val="003F1F6C"/>
    <w:rsid w:val="003F3859"/>
    <w:rsid w:val="003F3EAF"/>
    <w:rsid w:val="003F4778"/>
    <w:rsid w:val="003F50E0"/>
    <w:rsid w:val="003F663A"/>
    <w:rsid w:val="003F6C4A"/>
    <w:rsid w:val="003F6D34"/>
    <w:rsid w:val="003F7CB8"/>
    <w:rsid w:val="003F7CD2"/>
    <w:rsid w:val="003F7D2A"/>
    <w:rsid w:val="00400D32"/>
    <w:rsid w:val="00400F77"/>
    <w:rsid w:val="0040155F"/>
    <w:rsid w:val="0040156B"/>
    <w:rsid w:val="0040182B"/>
    <w:rsid w:val="0040208C"/>
    <w:rsid w:val="004021B9"/>
    <w:rsid w:val="00402D4F"/>
    <w:rsid w:val="00402E1F"/>
    <w:rsid w:val="00403B97"/>
    <w:rsid w:val="004044DB"/>
    <w:rsid w:val="004046BC"/>
    <w:rsid w:val="00404DEF"/>
    <w:rsid w:val="00404F11"/>
    <w:rsid w:val="00405311"/>
    <w:rsid w:val="00405737"/>
    <w:rsid w:val="00405866"/>
    <w:rsid w:val="0040721C"/>
    <w:rsid w:val="00407D44"/>
    <w:rsid w:val="00411AB7"/>
    <w:rsid w:val="00412D8E"/>
    <w:rsid w:val="00412FAE"/>
    <w:rsid w:val="00413166"/>
    <w:rsid w:val="004144B3"/>
    <w:rsid w:val="00414E02"/>
    <w:rsid w:val="0041514B"/>
    <w:rsid w:val="00415231"/>
    <w:rsid w:val="0041565E"/>
    <w:rsid w:val="004164CE"/>
    <w:rsid w:val="00416A39"/>
    <w:rsid w:val="00416EED"/>
    <w:rsid w:val="004174D7"/>
    <w:rsid w:val="0041798F"/>
    <w:rsid w:val="00420C95"/>
    <w:rsid w:val="00421197"/>
    <w:rsid w:val="004211AF"/>
    <w:rsid w:val="00421928"/>
    <w:rsid w:val="004221A9"/>
    <w:rsid w:val="00422555"/>
    <w:rsid w:val="00422747"/>
    <w:rsid w:val="00422C60"/>
    <w:rsid w:val="00423426"/>
    <w:rsid w:val="004237E1"/>
    <w:rsid w:val="00424C19"/>
    <w:rsid w:val="00424D98"/>
    <w:rsid w:val="004250C8"/>
    <w:rsid w:val="00425495"/>
    <w:rsid w:val="00425A48"/>
    <w:rsid w:val="004260CF"/>
    <w:rsid w:val="004260D7"/>
    <w:rsid w:val="00426BFB"/>
    <w:rsid w:val="00427016"/>
    <w:rsid w:val="004270BF"/>
    <w:rsid w:val="00427F4E"/>
    <w:rsid w:val="0043008B"/>
    <w:rsid w:val="00430833"/>
    <w:rsid w:val="00430FB0"/>
    <w:rsid w:val="0043146C"/>
    <w:rsid w:val="00431603"/>
    <w:rsid w:val="004322AF"/>
    <w:rsid w:val="00432FF8"/>
    <w:rsid w:val="00433656"/>
    <w:rsid w:val="004337BA"/>
    <w:rsid w:val="00435552"/>
    <w:rsid w:val="00435A30"/>
    <w:rsid w:val="00436730"/>
    <w:rsid w:val="004376E1"/>
    <w:rsid w:val="00437DF5"/>
    <w:rsid w:val="004400B4"/>
    <w:rsid w:val="004400B8"/>
    <w:rsid w:val="00440373"/>
    <w:rsid w:val="004406F4"/>
    <w:rsid w:val="00440EF4"/>
    <w:rsid w:val="00441381"/>
    <w:rsid w:val="00442092"/>
    <w:rsid w:val="004425C3"/>
    <w:rsid w:val="0044273C"/>
    <w:rsid w:val="00443891"/>
    <w:rsid w:val="00443BC8"/>
    <w:rsid w:val="00443C2D"/>
    <w:rsid w:val="00443DA5"/>
    <w:rsid w:val="00444455"/>
    <w:rsid w:val="00444CBC"/>
    <w:rsid w:val="00444EBD"/>
    <w:rsid w:val="0044523F"/>
    <w:rsid w:val="00445686"/>
    <w:rsid w:val="00445E0E"/>
    <w:rsid w:val="004463C4"/>
    <w:rsid w:val="0044654D"/>
    <w:rsid w:val="00446ABC"/>
    <w:rsid w:val="00446C54"/>
    <w:rsid w:val="004472AF"/>
    <w:rsid w:val="004472B0"/>
    <w:rsid w:val="00447703"/>
    <w:rsid w:val="004479F0"/>
    <w:rsid w:val="00447A22"/>
    <w:rsid w:val="004500D9"/>
    <w:rsid w:val="00451537"/>
    <w:rsid w:val="00451DD9"/>
    <w:rsid w:val="00452B09"/>
    <w:rsid w:val="00452D2A"/>
    <w:rsid w:val="00452F25"/>
    <w:rsid w:val="00453584"/>
    <w:rsid w:val="00453B2D"/>
    <w:rsid w:val="00453B3E"/>
    <w:rsid w:val="00453C60"/>
    <w:rsid w:val="00453E36"/>
    <w:rsid w:val="00453FB7"/>
    <w:rsid w:val="0045400A"/>
    <w:rsid w:val="004548DE"/>
    <w:rsid w:val="00454A31"/>
    <w:rsid w:val="00454C45"/>
    <w:rsid w:val="00454C62"/>
    <w:rsid w:val="00454D4C"/>
    <w:rsid w:val="0045599D"/>
    <w:rsid w:val="00455A98"/>
    <w:rsid w:val="0045711B"/>
    <w:rsid w:val="0045750E"/>
    <w:rsid w:val="00457948"/>
    <w:rsid w:val="00460043"/>
    <w:rsid w:val="004600B0"/>
    <w:rsid w:val="00460441"/>
    <w:rsid w:val="00460487"/>
    <w:rsid w:val="00461B6D"/>
    <w:rsid w:val="00462049"/>
    <w:rsid w:val="004627E2"/>
    <w:rsid w:val="00462855"/>
    <w:rsid w:val="00462A2B"/>
    <w:rsid w:val="00463102"/>
    <w:rsid w:val="004633F5"/>
    <w:rsid w:val="00463AE0"/>
    <w:rsid w:val="00463F60"/>
    <w:rsid w:val="00463FEA"/>
    <w:rsid w:val="0046498B"/>
    <w:rsid w:val="00464A5C"/>
    <w:rsid w:val="0046546D"/>
    <w:rsid w:val="004655CB"/>
    <w:rsid w:val="0046594C"/>
    <w:rsid w:val="00465DD4"/>
    <w:rsid w:val="00465DFF"/>
    <w:rsid w:val="0046749E"/>
    <w:rsid w:val="00467785"/>
    <w:rsid w:val="00470DFF"/>
    <w:rsid w:val="004718D1"/>
    <w:rsid w:val="0047245F"/>
    <w:rsid w:val="00472BBA"/>
    <w:rsid w:val="00473043"/>
    <w:rsid w:val="004732B3"/>
    <w:rsid w:val="004743C1"/>
    <w:rsid w:val="004744DA"/>
    <w:rsid w:val="004745A5"/>
    <w:rsid w:val="00474A98"/>
    <w:rsid w:val="00474DFF"/>
    <w:rsid w:val="00474E3F"/>
    <w:rsid w:val="00475208"/>
    <w:rsid w:val="00475209"/>
    <w:rsid w:val="004752A5"/>
    <w:rsid w:val="0047562F"/>
    <w:rsid w:val="00475A02"/>
    <w:rsid w:val="00475A3C"/>
    <w:rsid w:val="00475BBB"/>
    <w:rsid w:val="00476910"/>
    <w:rsid w:val="00476C9E"/>
    <w:rsid w:val="00476D32"/>
    <w:rsid w:val="0047784B"/>
    <w:rsid w:val="00477E79"/>
    <w:rsid w:val="00480948"/>
    <w:rsid w:val="0048117D"/>
    <w:rsid w:val="004815DB"/>
    <w:rsid w:val="00481A77"/>
    <w:rsid w:val="00481DDA"/>
    <w:rsid w:val="00481EE1"/>
    <w:rsid w:val="00481EF9"/>
    <w:rsid w:val="004828FE"/>
    <w:rsid w:val="004833C9"/>
    <w:rsid w:val="00483A88"/>
    <w:rsid w:val="00483BA3"/>
    <w:rsid w:val="00483F1E"/>
    <w:rsid w:val="0048474E"/>
    <w:rsid w:val="004867FD"/>
    <w:rsid w:val="00486B34"/>
    <w:rsid w:val="004873EE"/>
    <w:rsid w:val="00487C2B"/>
    <w:rsid w:val="0049084B"/>
    <w:rsid w:val="0049107A"/>
    <w:rsid w:val="0049144D"/>
    <w:rsid w:val="0049150C"/>
    <w:rsid w:val="00491583"/>
    <w:rsid w:val="00491694"/>
    <w:rsid w:val="00492069"/>
    <w:rsid w:val="004924E2"/>
    <w:rsid w:val="00492E68"/>
    <w:rsid w:val="00493401"/>
    <w:rsid w:val="00493AD2"/>
    <w:rsid w:val="00495104"/>
    <w:rsid w:val="004958D9"/>
    <w:rsid w:val="00495C0D"/>
    <w:rsid w:val="00495C8E"/>
    <w:rsid w:val="004961D2"/>
    <w:rsid w:val="004962DE"/>
    <w:rsid w:val="0049652F"/>
    <w:rsid w:val="0049666E"/>
    <w:rsid w:val="004969EE"/>
    <w:rsid w:val="00496B08"/>
    <w:rsid w:val="00496F5B"/>
    <w:rsid w:val="004971B1"/>
    <w:rsid w:val="00497357"/>
    <w:rsid w:val="004976B1"/>
    <w:rsid w:val="00497F77"/>
    <w:rsid w:val="004A015F"/>
    <w:rsid w:val="004A038B"/>
    <w:rsid w:val="004A1564"/>
    <w:rsid w:val="004A1713"/>
    <w:rsid w:val="004A23C3"/>
    <w:rsid w:val="004A2508"/>
    <w:rsid w:val="004A2CE6"/>
    <w:rsid w:val="004A3A7E"/>
    <w:rsid w:val="004A3BAD"/>
    <w:rsid w:val="004A3E49"/>
    <w:rsid w:val="004A42B4"/>
    <w:rsid w:val="004A4822"/>
    <w:rsid w:val="004A48AE"/>
    <w:rsid w:val="004A52A6"/>
    <w:rsid w:val="004A59EB"/>
    <w:rsid w:val="004A5B6E"/>
    <w:rsid w:val="004A7CD4"/>
    <w:rsid w:val="004A7E9B"/>
    <w:rsid w:val="004B0EA2"/>
    <w:rsid w:val="004B14B0"/>
    <w:rsid w:val="004B18A5"/>
    <w:rsid w:val="004B2358"/>
    <w:rsid w:val="004B3D5E"/>
    <w:rsid w:val="004B3F4A"/>
    <w:rsid w:val="004B4570"/>
    <w:rsid w:val="004B4F3E"/>
    <w:rsid w:val="004B6304"/>
    <w:rsid w:val="004B6961"/>
    <w:rsid w:val="004B73FE"/>
    <w:rsid w:val="004B7D11"/>
    <w:rsid w:val="004C0046"/>
    <w:rsid w:val="004C03F6"/>
    <w:rsid w:val="004C226E"/>
    <w:rsid w:val="004C2B00"/>
    <w:rsid w:val="004C2B8B"/>
    <w:rsid w:val="004C2F50"/>
    <w:rsid w:val="004C363A"/>
    <w:rsid w:val="004C3ADD"/>
    <w:rsid w:val="004C4423"/>
    <w:rsid w:val="004C470C"/>
    <w:rsid w:val="004C474B"/>
    <w:rsid w:val="004C4B1E"/>
    <w:rsid w:val="004C4BDD"/>
    <w:rsid w:val="004C4EAB"/>
    <w:rsid w:val="004C558D"/>
    <w:rsid w:val="004C5CC6"/>
    <w:rsid w:val="004C6030"/>
    <w:rsid w:val="004C6757"/>
    <w:rsid w:val="004C6907"/>
    <w:rsid w:val="004C7289"/>
    <w:rsid w:val="004C7360"/>
    <w:rsid w:val="004C7D28"/>
    <w:rsid w:val="004C7EB9"/>
    <w:rsid w:val="004D01DF"/>
    <w:rsid w:val="004D071F"/>
    <w:rsid w:val="004D1E40"/>
    <w:rsid w:val="004D1E7B"/>
    <w:rsid w:val="004D30A8"/>
    <w:rsid w:val="004D3BC2"/>
    <w:rsid w:val="004D3E8B"/>
    <w:rsid w:val="004D4448"/>
    <w:rsid w:val="004D4C5F"/>
    <w:rsid w:val="004D568B"/>
    <w:rsid w:val="004D5A55"/>
    <w:rsid w:val="004D5AF5"/>
    <w:rsid w:val="004D5E99"/>
    <w:rsid w:val="004D6006"/>
    <w:rsid w:val="004D62AA"/>
    <w:rsid w:val="004D63D1"/>
    <w:rsid w:val="004D662C"/>
    <w:rsid w:val="004D6D08"/>
    <w:rsid w:val="004D703A"/>
    <w:rsid w:val="004D719B"/>
    <w:rsid w:val="004D7519"/>
    <w:rsid w:val="004E0018"/>
    <w:rsid w:val="004E17CA"/>
    <w:rsid w:val="004E18B9"/>
    <w:rsid w:val="004E19A5"/>
    <w:rsid w:val="004E2030"/>
    <w:rsid w:val="004E2BB9"/>
    <w:rsid w:val="004E358F"/>
    <w:rsid w:val="004E3A06"/>
    <w:rsid w:val="004E4CB9"/>
    <w:rsid w:val="004E4EF0"/>
    <w:rsid w:val="004E54E9"/>
    <w:rsid w:val="004E59BB"/>
    <w:rsid w:val="004E5F00"/>
    <w:rsid w:val="004E61F1"/>
    <w:rsid w:val="004E62F6"/>
    <w:rsid w:val="004E68BE"/>
    <w:rsid w:val="004E6D52"/>
    <w:rsid w:val="004E7018"/>
    <w:rsid w:val="004E706F"/>
    <w:rsid w:val="004E70A3"/>
    <w:rsid w:val="004E7891"/>
    <w:rsid w:val="004E7924"/>
    <w:rsid w:val="004F0372"/>
    <w:rsid w:val="004F06F3"/>
    <w:rsid w:val="004F105E"/>
    <w:rsid w:val="004F1303"/>
    <w:rsid w:val="004F1AC8"/>
    <w:rsid w:val="004F1B48"/>
    <w:rsid w:val="004F1F21"/>
    <w:rsid w:val="004F2034"/>
    <w:rsid w:val="004F234A"/>
    <w:rsid w:val="004F2907"/>
    <w:rsid w:val="004F3042"/>
    <w:rsid w:val="004F470B"/>
    <w:rsid w:val="004F47F4"/>
    <w:rsid w:val="004F4940"/>
    <w:rsid w:val="004F4B4A"/>
    <w:rsid w:val="004F4BB6"/>
    <w:rsid w:val="004F4C4D"/>
    <w:rsid w:val="004F4EE5"/>
    <w:rsid w:val="004F5063"/>
    <w:rsid w:val="004F52E7"/>
    <w:rsid w:val="004F53B1"/>
    <w:rsid w:val="004F631C"/>
    <w:rsid w:val="004F66C3"/>
    <w:rsid w:val="004F69CC"/>
    <w:rsid w:val="004F7250"/>
    <w:rsid w:val="004F7296"/>
    <w:rsid w:val="004F7A3D"/>
    <w:rsid w:val="004F7F33"/>
    <w:rsid w:val="00500101"/>
    <w:rsid w:val="005006BA"/>
    <w:rsid w:val="00500B79"/>
    <w:rsid w:val="00501729"/>
    <w:rsid w:val="0050187A"/>
    <w:rsid w:val="00501EDA"/>
    <w:rsid w:val="0050279A"/>
    <w:rsid w:val="005029F0"/>
    <w:rsid w:val="00502AFC"/>
    <w:rsid w:val="005038C0"/>
    <w:rsid w:val="00503E41"/>
    <w:rsid w:val="00504025"/>
    <w:rsid w:val="00504469"/>
    <w:rsid w:val="005049EA"/>
    <w:rsid w:val="00504ADD"/>
    <w:rsid w:val="00504C61"/>
    <w:rsid w:val="0050520F"/>
    <w:rsid w:val="005055C4"/>
    <w:rsid w:val="00505D39"/>
    <w:rsid w:val="00505D8A"/>
    <w:rsid w:val="00506E61"/>
    <w:rsid w:val="00507659"/>
    <w:rsid w:val="005077FA"/>
    <w:rsid w:val="00507C8A"/>
    <w:rsid w:val="005102EF"/>
    <w:rsid w:val="00512C7C"/>
    <w:rsid w:val="00512F6D"/>
    <w:rsid w:val="005134FB"/>
    <w:rsid w:val="00513588"/>
    <w:rsid w:val="00513724"/>
    <w:rsid w:val="00513920"/>
    <w:rsid w:val="005144D3"/>
    <w:rsid w:val="00515802"/>
    <w:rsid w:val="00515874"/>
    <w:rsid w:val="0051646F"/>
    <w:rsid w:val="00516F69"/>
    <w:rsid w:val="00517068"/>
    <w:rsid w:val="00517390"/>
    <w:rsid w:val="005179EF"/>
    <w:rsid w:val="00517F69"/>
    <w:rsid w:val="005207B1"/>
    <w:rsid w:val="00521810"/>
    <w:rsid w:val="00521BF5"/>
    <w:rsid w:val="005220B0"/>
    <w:rsid w:val="00522275"/>
    <w:rsid w:val="00522A49"/>
    <w:rsid w:val="00523226"/>
    <w:rsid w:val="005237A9"/>
    <w:rsid w:val="00523FD4"/>
    <w:rsid w:val="00524093"/>
    <w:rsid w:val="0052470E"/>
    <w:rsid w:val="0052470F"/>
    <w:rsid w:val="00525FA0"/>
    <w:rsid w:val="00526C44"/>
    <w:rsid w:val="00526CB1"/>
    <w:rsid w:val="00526F01"/>
    <w:rsid w:val="005271A0"/>
    <w:rsid w:val="00527212"/>
    <w:rsid w:val="005279B2"/>
    <w:rsid w:val="00527A23"/>
    <w:rsid w:val="00527FA0"/>
    <w:rsid w:val="0053003D"/>
    <w:rsid w:val="0053075A"/>
    <w:rsid w:val="00531B80"/>
    <w:rsid w:val="00531CEA"/>
    <w:rsid w:val="00532186"/>
    <w:rsid w:val="0053233E"/>
    <w:rsid w:val="0053257C"/>
    <w:rsid w:val="005328FC"/>
    <w:rsid w:val="00532CFC"/>
    <w:rsid w:val="00533894"/>
    <w:rsid w:val="00533DAF"/>
    <w:rsid w:val="00534238"/>
    <w:rsid w:val="00534DAC"/>
    <w:rsid w:val="00535043"/>
    <w:rsid w:val="0053532D"/>
    <w:rsid w:val="005353D4"/>
    <w:rsid w:val="0053685F"/>
    <w:rsid w:val="00536938"/>
    <w:rsid w:val="0053693A"/>
    <w:rsid w:val="005408AF"/>
    <w:rsid w:val="00540F7B"/>
    <w:rsid w:val="00541705"/>
    <w:rsid w:val="00541A35"/>
    <w:rsid w:val="00541B52"/>
    <w:rsid w:val="00541EA0"/>
    <w:rsid w:val="005424B9"/>
    <w:rsid w:val="0054285E"/>
    <w:rsid w:val="00542B8D"/>
    <w:rsid w:val="005433EB"/>
    <w:rsid w:val="00544058"/>
    <w:rsid w:val="00544C8E"/>
    <w:rsid w:val="00544CE0"/>
    <w:rsid w:val="005450AA"/>
    <w:rsid w:val="00545781"/>
    <w:rsid w:val="00545B2A"/>
    <w:rsid w:val="00545C0A"/>
    <w:rsid w:val="00547242"/>
    <w:rsid w:val="005472E8"/>
    <w:rsid w:val="00547F29"/>
    <w:rsid w:val="00550642"/>
    <w:rsid w:val="0055140F"/>
    <w:rsid w:val="005514A7"/>
    <w:rsid w:val="005514EF"/>
    <w:rsid w:val="005517A5"/>
    <w:rsid w:val="00551F80"/>
    <w:rsid w:val="0055201D"/>
    <w:rsid w:val="00553522"/>
    <w:rsid w:val="005537A9"/>
    <w:rsid w:val="005550C7"/>
    <w:rsid w:val="00555422"/>
    <w:rsid w:val="00555475"/>
    <w:rsid w:val="0055573F"/>
    <w:rsid w:val="00556456"/>
    <w:rsid w:val="005566B9"/>
    <w:rsid w:val="00556B0E"/>
    <w:rsid w:val="0055714A"/>
    <w:rsid w:val="0056067C"/>
    <w:rsid w:val="00560A67"/>
    <w:rsid w:val="00561EB2"/>
    <w:rsid w:val="00562748"/>
    <w:rsid w:val="0056290F"/>
    <w:rsid w:val="00563E84"/>
    <w:rsid w:val="00564285"/>
    <w:rsid w:val="00564457"/>
    <w:rsid w:val="00564682"/>
    <w:rsid w:val="00564A06"/>
    <w:rsid w:val="00564FFC"/>
    <w:rsid w:val="00565AD2"/>
    <w:rsid w:val="00565F1F"/>
    <w:rsid w:val="005666F8"/>
    <w:rsid w:val="00567551"/>
    <w:rsid w:val="0057018E"/>
    <w:rsid w:val="00570D00"/>
    <w:rsid w:val="00571032"/>
    <w:rsid w:val="005712A9"/>
    <w:rsid w:val="005713F4"/>
    <w:rsid w:val="00573323"/>
    <w:rsid w:val="005733D7"/>
    <w:rsid w:val="00574211"/>
    <w:rsid w:val="0057465E"/>
    <w:rsid w:val="00574878"/>
    <w:rsid w:val="00574BA1"/>
    <w:rsid w:val="00574E4C"/>
    <w:rsid w:val="00575EFF"/>
    <w:rsid w:val="00577D44"/>
    <w:rsid w:val="00580116"/>
    <w:rsid w:val="005802A0"/>
    <w:rsid w:val="00580954"/>
    <w:rsid w:val="0058099D"/>
    <w:rsid w:val="00580C87"/>
    <w:rsid w:val="00581723"/>
    <w:rsid w:val="00582B51"/>
    <w:rsid w:val="0058380C"/>
    <w:rsid w:val="00584532"/>
    <w:rsid w:val="00584CE1"/>
    <w:rsid w:val="0058558F"/>
    <w:rsid w:val="005857C5"/>
    <w:rsid w:val="00585EEE"/>
    <w:rsid w:val="00586146"/>
    <w:rsid w:val="00586399"/>
    <w:rsid w:val="00586563"/>
    <w:rsid w:val="00586EC1"/>
    <w:rsid w:val="00586FB1"/>
    <w:rsid w:val="005870AB"/>
    <w:rsid w:val="005878A4"/>
    <w:rsid w:val="00587A51"/>
    <w:rsid w:val="00587B59"/>
    <w:rsid w:val="00587DE8"/>
    <w:rsid w:val="0059085B"/>
    <w:rsid w:val="005908E6"/>
    <w:rsid w:val="00590B68"/>
    <w:rsid w:val="005910AA"/>
    <w:rsid w:val="00591789"/>
    <w:rsid w:val="00591E64"/>
    <w:rsid w:val="00591F27"/>
    <w:rsid w:val="00592171"/>
    <w:rsid w:val="00592485"/>
    <w:rsid w:val="00592EB2"/>
    <w:rsid w:val="00594301"/>
    <w:rsid w:val="005947A4"/>
    <w:rsid w:val="005953AD"/>
    <w:rsid w:val="00595843"/>
    <w:rsid w:val="00595C3F"/>
    <w:rsid w:val="00595F8C"/>
    <w:rsid w:val="00596F84"/>
    <w:rsid w:val="005975E1"/>
    <w:rsid w:val="00597AC5"/>
    <w:rsid w:val="00597BD1"/>
    <w:rsid w:val="00597D1F"/>
    <w:rsid w:val="00597D21"/>
    <w:rsid w:val="00597D54"/>
    <w:rsid w:val="005A0303"/>
    <w:rsid w:val="005A0C3E"/>
    <w:rsid w:val="005A0CC5"/>
    <w:rsid w:val="005A104E"/>
    <w:rsid w:val="005A12A2"/>
    <w:rsid w:val="005A141F"/>
    <w:rsid w:val="005A1DCB"/>
    <w:rsid w:val="005A1E3A"/>
    <w:rsid w:val="005A2EA8"/>
    <w:rsid w:val="005A3CA9"/>
    <w:rsid w:val="005A3F25"/>
    <w:rsid w:val="005A4821"/>
    <w:rsid w:val="005A4888"/>
    <w:rsid w:val="005A4E9F"/>
    <w:rsid w:val="005A4F23"/>
    <w:rsid w:val="005A5398"/>
    <w:rsid w:val="005A62BE"/>
    <w:rsid w:val="005A62D4"/>
    <w:rsid w:val="005A6870"/>
    <w:rsid w:val="005A6882"/>
    <w:rsid w:val="005A6D52"/>
    <w:rsid w:val="005A6E49"/>
    <w:rsid w:val="005A7019"/>
    <w:rsid w:val="005A7295"/>
    <w:rsid w:val="005A7714"/>
    <w:rsid w:val="005B0958"/>
    <w:rsid w:val="005B0D11"/>
    <w:rsid w:val="005B0F3D"/>
    <w:rsid w:val="005B1037"/>
    <w:rsid w:val="005B1DF6"/>
    <w:rsid w:val="005B23B8"/>
    <w:rsid w:val="005B26AD"/>
    <w:rsid w:val="005B3689"/>
    <w:rsid w:val="005B4BFC"/>
    <w:rsid w:val="005B5409"/>
    <w:rsid w:val="005B5673"/>
    <w:rsid w:val="005B5684"/>
    <w:rsid w:val="005B5A19"/>
    <w:rsid w:val="005B5A3E"/>
    <w:rsid w:val="005B5BCA"/>
    <w:rsid w:val="005B6C65"/>
    <w:rsid w:val="005B6D67"/>
    <w:rsid w:val="005B6FFE"/>
    <w:rsid w:val="005B700C"/>
    <w:rsid w:val="005B7AE9"/>
    <w:rsid w:val="005B7B18"/>
    <w:rsid w:val="005C0265"/>
    <w:rsid w:val="005C0D30"/>
    <w:rsid w:val="005C1D72"/>
    <w:rsid w:val="005C1E17"/>
    <w:rsid w:val="005C208D"/>
    <w:rsid w:val="005C20A0"/>
    <w:rsid w:val="005C21AE"/>
    <w:rsid w:val="005C2673"/>
    <w:rsid w:val="005C28C9"/>
    <w:rsid w:val="005C2A74"/>
    <w:rsid w:val="005C33EB"/>
    <w:rsid w:val="005C3614"/>
    <w:rsid w:val="005C45A6"/>
    <w:rsid w:val="005C4999"/>
    <w:rsid w:val="005C50C8"/>
    <w:rsid w:val="005C582C"/>
    <w:rsid w:val="005C5BA5"/>
    <w:rsid w:val="005C5C11"/>
    <w:rsid w:val="005C6EDA"/>
    <w:rsid w:val="005C7BE9"/>
    <w:rsid w:val="005D0049"/>
    <w:rsid w:val="005D09A7"/>
    <w:rsid w:val="005D17CF"/>
    <w:rsid w:val="005D1E04"/>
    <w:rsid w:val="005D1E45"/>
    <w:rsid w:val="005D1E47"/>
    <w:rsid w:val="005D297D"/>
    <w:rsid w:val="005D2F8C"/>
    <w:rsid w:val="005D3316"/>
    <w:rsid w:val="005D3950"/>
    <w:rsid w:val="005D4344"/>
    <w:rsid w:val="005D4699"/>
    <w:rsid w:val="005D4B5B"/>
    <w:rsid w:val="005D4E8E"/>
    <w:rsid w:val="005D5339"/>
    <w:rsid w:val="005D5680"/>
    <w:rsid w:val="005D65F4"/>
    <w:rsid w:val="005D6C38"/>
    <w:rsid w:val="005D6C40"/>
    <w:rsid w:val="005D7D19"/>
    <w:rsid w:val="005E0027"/>
    <w:rsid w:val="005E0293"/>
    <w:rsid w:val="005E03AA"/>
    <w:rsid w:val="005E0657"/>
    <w:rsid w:val="005E0D73"/>
    <w:rsid w:val="005E1C81"/>
    <w:rsid w:val="005E1D6A"/>
    <w:rsid w:val="005E2A82"/>
    <w:rsid w:val="005E33D8"/>
    <w:rsid w:val="005E3D36"/>
    <w:rsid w:val="005E3FC1"/>
    <w:rsid w:val="005E45D2"/>
    <w:rsid w:val="005E5455"/>
    <w:rsid w:val="005E60D7"/>
    <w:rsid w:val="005E66D7"/>
    <w:rsid w:val="005E6D42"/>
    <w:rsid w:val="005E6FE8"/>
    <w:rsid w:val="005E7082"/>
    <w:rsid w:val="005E7DB6"/>
    <w:rsid w:val="005F006E"/>
    <w:rsid w:val="005F0121"/>
    <w:rsid w:val="005F0592"/>
    <w:rsid w:val="005F0DA6"/>
    <w:rsid w:val="005F1083"/>
    <w:rsid w:val="005F184C"/>
    <w:rsid w:val="005F195C"/>
    <w:rsid w:val="005F1A26"/>
    <w:rsid w:val="005F1F59"/>
    <w:rsid w:val="005F36C2"/>
    <w:rsid w:val="005F5107"/>
    <w:rsid w:val="005F533A"/>
    <w:rsid w:val="005F5986"/>
    <w:rsid w:val="005F6052"/>
    <w:rsid w:val="005F66E9"/>
    <w:rsid w:val="005F6ECD"/>
    <w:rsid w:val="005F780C"/>
    <w:rsid w:val="005F7B71"/>
    <w:rsid w:val="006002EB"/>
    <w:rsid w:val="006004E0"/>
    <w:rsid w:val="00601698"/>
    <w:rsid w:val="00601F9A"/>
    <w:rsid w:val="006026C4"/>
    <w:rsid w:val="00602878"/>
    <w:rsid w:val="00602F6E"/>
    <w:rsid w:val="006030D1"/>
    <w:rsid w:val="00603307"/>
    <w:rsid w:val="0060382F"/>
    <w:rsid w:val="00603C03"/>
    <w:rsid w:val="00604326"/>
    <w:rsid w:val="00604327"/>
    <w:rsid w:val="006044D7"/>
    <w:rsid w:val="00604B1A"/>
    <w:rsid w:val="0060502A"/>
    <w:rsid w:val="006058DC"/>
    <w:rsid w:val="0060624D"/>
    <w:rsid w:val="006064C5"/>
    <w:rsid w:val="00606A20"/>
    <w:rsid w:val="00606C06"/>
    <w:rsid w:val="00610019"/>
    <w:rsid w:val="006112AA"/>
    <w:rsid w:val="00612219"/>
    <w:rsid w:val="0061275B"/>
    <w:rsid w:val="00612CBD"/>
    <w:rsid w:val="00612F26"/>
    <w:rsid w:val="00613AFD"/>
    <w:rsid w:val="00613C5C"/>
    <w:rsid w:val="0061498F"/>
    <w:rsid w:val="00614B35"/>
    <w:rsid w:val="00614B84"/>
    <w:rsid w:val="00614F43"/>
    <w:rsid w:val="0061548F"/>
    <w:rsid w:val="006159E8"/>
    <w:rsid w:val="00615DCA"/>
    <w:rsid w:val="006164D8"/>
    <w:rsid w:val="00616ADD"/>
    <w:rsid w:val="00617B99"/>
    <w:rsid w:val="0062028C"/>
    <w:rsid w:val="006208A7"/>
    <w:rsid w:val="00620C23"/>
    <w:rsid w:val="0062189E"/>
    <w:rsid w:val="006218C9"/>
    <w:rsid w:val="0062238E"/>
    <w:rsid w:val="006224E1"/>
    <w:rsid w:val="0062260E"/>
    <w:rsid w:val="006229AC"/>
    <w:rsid w:val="00623FD3"/>
    <w:rsid w:val="00623FF5"/>
    <w:rsid w:val="00624AEB"/>
    <w:rsid w:val="00624E6E"/>
    <w:rsid w:val="0062546A"/>
    <w:rsid w:val="00625AA6"/>
    <w:rsid w:val="00627609"/>
    <w:rsid w:val="00627C57"/>
    <w:rsid w:val="00627FAD"/>
    <w:rsid w:val="00630159"/>
    <w:rsid w:val="00630254"/>
    <w:rsid w:val="006304D5"/>
    <w:rsid w:val="006306BC"/>
    <w:rsid w:val="0063084A"/>
    <w:rsid w:val="006309DA"/>
    <w:rsid w:val="00630AE8"/>
    <w:rsid w:val="0063225B"/>
    <w:rsid w:val="00632CC7"/>
    <w:rsid w:val="00633DFB"/>
    <w:rsid w:val="00634C33"/>
    <w:rsid w:val="00635290"/>
    <w:rsid w:val="006355EC"/>
    <w:rsid w:val="00635E19"/>
    <w:rsid w:val="00635E3D"/>
    <w:rsid w:val="00635EDD"/>
    <w:rsid w:val="00636383"/>
    <w:rsid w:val="006366A4"/>
    <w:rsid w:val="0063672C"/>
    <w:rsid w:val="00636C88"/>
    <w:rsid w:val="00640C30"/>
    <w:rsid w:val="0064130F"/>
    <w:rsid w:val="006416A7"/>
    <w:rsid w:val="006418A2"/>
    <w:rsid w:val="00641AE5"/>
    <w:rsid w:val="00641DBD"/>
    <w:rsid w:val="00641F00"/>
    <w:rsid w:val="00641F12"/>
    <w:rsid w:val="006422EC"/>
    <w:rsid w:val="006441C3"/>
    <w:rsid w:val="006441D2"/>
    <w:rsid w:val="00644590"/>
    <w:rsid w:val="00644A48"/>
    <w:rsid w:val="00645393"/>
    <w:rsid w:val="00645C5B"/>
    <w:rsid w:val="00645E2E"/>
    <w:rsid w:val="00646372"/>
    <w:rsid w:val="00646502"/>
    <w:rsid w:val="00646AA1"/>
    <w:rsid w:val="00646F6A"/>
    <w:rsid w:val="006472D5"/>
    <w:rsid w:val="00647357"/>
    <w:rsid w:val="006478E7"/>
    <w:rsid w:val="0065040A"/>
    <w:rsid w:val="00650862"/>
    <w:rsid w:val="006520C1"/>
    <w:rsid w:val="006529F2"/>
    <w:rsid w:val="0065334B"/>
    <w:rsid w:val="0065472F"/>
    <w:rsid w:val="006556CB"/>
    <w:rsid w:val="0065570A"/>
    <w:rsid w:val="0065592A"/>
    <w:rsid w:val="00655B05"/>
    <w:rsid w:val="00655F35"/>
    <w:rsid w:val="0065655E"/>
    <w:rsid w:val="00656F26"/>
    <w:rsid w:val="00656FD4"/>
    <w:rsid w:val="0065731A"/>
    <w:rsid w:val="0065751C"/>
    <w:rsid w:val="006576E4"/>
    <w:rsid w:val="00657983"/>
    <w:rsid w:val="00657BAE"/>
    <w:rsid w:val="00660B69"/>
    <w:rsid w:val="00660C9A"/>
    <w:rsid w:val="00661003"/>
    <w:rsid w:val="00661569"/>
    <w:rsid w:val="006618E8"/>
    <w:rsid w:val="00661A9F"/>
    <w:rsid w:val="00661B2D"/>
    <w:rsid w:val="00661C63"/>
    <w:rsid w:val="0066200C"/>
    <w:rsid w:val="006625A8"/>
    <w:rsid w:val="00662ED5"/>
    <w:rsid w:val="00662F54"/>
    <w:rsid w:val="00663BB9"/>
    <w:rsid w:val="006641F2"/>
    <w:rsid w:val="0066442C"/>
    <w:rsid w:val="00664681"/>
    <w:rsid w:val="00664E5E"/>
    <w:rsid w:val="0066519B"/>
    <w:rsid w:val="0066568E"/>
    <w:rsid w:val="00665884"/>
    <w:rsid w:val="006664AC"/>
    <w:rsid w:val="00667106"/>
    <w:rsid w:val="0066719E"/>
    <w:rsid w:val="00667427"/>
    <w:rsid w:val="006674D1"/>
    <w:rsid w:val="006675CD"/>
    <w:rsid w:val="006677B2"/>
    <w:rsid w:val="006678C2"/>
    <w:rsid w:val="006702D8"/>
    <w:rsid w:val="00670371"/>
    <w:rsid w:val="00670381"/>
    <w:rsid w:val="00671A55"/>
    <w:rsid w:val="00671FF0"/>
    <w:rsid w:val="006720D4"/>
    <w:rsid w:val="00672267"/>
    <w:rsid w:val="006724DA"/>
    <w:rsid w:val="00673849"/>
    <w:rsid w:val="00674C90"/>
    <w:rsid w:val="006754B0"/>
    <w:rsid w:val="0067577D"/>
    <w:rsid w:val="006766CC"/>
    <w:rsid w:val="00676A1F"/>
    <w:rsid w:val="00676CAA"/>
    <w:rsid w:val="00677242"/>
    <w:rsid w:val="00677250"/>
    <w:rsid w:val="00677A23"/>
    <w:rsid w:val="00677F67"/>
    <w:rsid w:val="00680083"/>
    <w:rsid w:val="006803C3"/>
    <w:rsid w:val="006815E6"/>
    <w:rsid w:val="00681C1F"/>
    <w:rsid w:val="00681E4D"/>
    <w:rsid w:val="00684017"/>
    <w:rsid w:val="006840E2"/>
    <w:rsid w:val="0068443B"/>
    <w:rsid w:val="00684A41"/>
    <w:rsid w:val="00684C8D"/>
    <w:rsid w:val="00684CCB"/>
    <w:rsid w:val="00685A9E"/>
    <w:rsid w:val="00685C04"/>
    <w:rsid w:val="00685D2B"/>
    <w:rsid w:val="00685D37"/>
    <w:rsid w:val="0068735C"/>
    <w:rsid w:val="00690549"/>
    <w:rsid w:val="00690C0D"/>
    <w:rsid w:val="00692A8F"/>
    <w:rsid w:val="00692B27"/>
    <w:rsid w:val="00692F62"/>
    <w:rsid w:val="00693DA0"/>
    <w:rsid w:val="0069503F"/>
    <w:rsid w:val="00695189"/>
    <w:rsid w:val="006958E3"/>
    <w:rsid w:val="00695A00"/>
    <w:rsid w:val="00696782"/>
    <w:rsid w:val="0069724C"/>
    <w:rsid w:val="006A0206"/>
    <w:rsid w:val="006A0A77"/>
    <w:rsid w:val="006A0E99"/>
    <w:rsid w:val="006A144F"/>
    <w:rsid w:val="006A17D6"/>
    <w:rsid w:val="006A2C99"/>
    <w:rsid w:val="006A3D42"/>
    <w:rsid w:val="006A4323"/>
    <w:rsid w:val="006A446D"/>
    <w:rsid w:val="006A6277"/>
    <w:rsid w:val="006A7007"/>
    <w:rsid w:val="006A70C3"/>
    <w:rsid w:val="006A736E"/>
    <w:rsid w:val="006A78FE"/>
    <w:rsid w:val="006A7C99"/>
    <w:rsid w:val="006B1E1B"/>
    <w:rsid w:val="006B1E7B"/>
    <w:rsid w:val="006B2412"/>
    <w:rsid w:val="006B26C1"/>
    <w:rsid w:val="006B289B"/>
    <w:rsid w:val="006B2F0C"/>
    <w:rsid w:val="006B2F26"/>
    <w:rsid w:val="006B306A"/>
    <w:rsid w:val="006B32CF"/>
    <w:rsid w:val="006B4124"/>
    <w:rsid w:val="006B4288"/>
    <w:rsid w:val="006B4370"/>
    <w:rsid w:val="006B4B3B"/>
    <w:rsid w:val="006B59E6"/>
    <w:rsid w:val="006B5D27"/>
    <w:rsid w:val="006B5F8E"/>
    <w:rsid w:val="006B6087"/>
    <w:rsid w:val="006B62AE"/>
    <w:rsid w:val="006B6964"/>
    <w:rsid w:val="006B7708"/>
    <w:rsid w:val="006B7A86"/>
    <w:rsid w:val="006B7D06"/>
    <w:rsid w:val="006B7F93"/>
    <w:rsid w:val="006C03AC"/>
    <w:rsid w:val="006C0A2C"/>
    <w:rsid w:val="006C0A33"/>
    <w:rsid w:val="006C19A7"/>
    <w:rsid w:val="006C2055"/>
    <w:rsid w:val="006C2D92"/>
    <w:rsid w:val="006C3154"/>
    <w:rsid w:val="006C4AF4"/>
    <w:rsid w:val="006C5046"/>
    <w:rsid w:val="006C54D5"/>
    <w:rsid w:val="006C5536"/>
    <w:rsid w:val="006C68B9"/>
    <w:rsid w:val="006C6BD4"/>
    <w:rsid w:val="006C6E4F"/>
    <w:rsid w:val="006C7FE6"/>
    <w:rsid w:val="006D0DCB"/>
    <w:rsid w:val="006D0E11"/>
    <w:rsid w:val="006D1126"/>
    <w:rsid w:val="006D1429"/>
    <w:rsid w:val="006D144C"/>
    <w:rsid w:val="006D1B45"/>
    <w:rsid w:val="006D1BC2"/>
    <w:rsid w:val="006D2331"/>
    <w:rsid w:val="006D237F"/>
    <w:rsid w:val="006D393E"/>
    <w:rsid w:val="006D3A32"/>
    <w:rsid w:val="006D3B5D"/>
    <w:rsid w:val="006D42E2"/>
    <w:rsid w:val="006D4343"/>
    <w:rsid w:val="006D48A0"/>
    <w:rsid w:val="006D4ACE"/>
    <w:rsid w:val="006D5B19"/>
    <w:rsid w:val="006D6047"/>
    <w:rsid w:val="006D6886"/>
    <w:rsid w:val="006D6925"/>
    <w:rsid w:val="006D710E"/>
    <w:rsid w:val="006D7695"/>
    <w:rsid w:val="006D7696"/>
    <w:rsid w:val="006D77DD"/>
    <w:rsid w:val="006E0011"/>
    <w:rsid w:val="006E072D"/>
    <w:rsid w:val="006E0D3C"/>
    <w:rsid w:val="006E0D3D"/>
    <w:rsid w:val="006E0EA5"/>
    <w:rsid w:val="006E112C"/>
    <w:rsid w:val="006E1AD7"/>
    <w:rsid w:val="006E215C"/>
    <w:rsid w:val="006E2763"/>
    <w:rsid w:val="006E3830"/>
    <w:rsid w:val="006E3977"/>
    <w:rsid w:val="006E3A83"/>
    <w:rsid w:val="006E461D"/>
    <w:rsid w:val="006E4641"/>
    <w:rsid w:val="006E53A0"/>
    <w:rsid w:val="006E5C0C"/>
    <w:rsid w:val="006E5F8D"/>
    <w:rsid w:val="006E6BA7"/>
    <w:rsid w:val="006E7073"/>
    <w:rsid w:val="006E7927"/>
    <w:rsid w:val="006F0369"/>
    <w:rsid w:val="006F07AC"/>
    <w:rsid w:val="006F0D6F"/>
    <w:rsid w:val="006F107B"/>
    <w:rsid w:val="006F1129"/>
    <w:rsid w:val="006F12ED"/>
    <w:rsid w:val="006F450F"/>
    <w:rsid w:val="006F4B8D"/>
    <w:rsid w:val="006F4EF2"/>
    <w:rsid w:val="006F50B1"/>
    <w:rsid w:val="006F55CC"/>
    <w:rsid w:val="006F5B5E"/>
    <w:rsid w:val="006F6099"/>
    <w:rsid w:val="006F6625"/>
    <w:rsid w:val="006F6EE5"/>
    <w:rsid w:val="006F6FA1"/>
    <w:rsid w:val="006F713E"/>
    <w:rsid w:val="006F7B02"/>
    <w:rsid w:val="006F7C5C"/>
    <w:rsid w:val="0070033B"/>
    <w:rsid w:val="00700805"/>
    <w:rsid w:val="00700B7B"/>
    <w:rsid w:val="00701227"/>
    <w:rsid w:val="00701D7D"/>
    <w:rsid w:val="0070216B"/>
    <w:rsid w:val="00702494"/>
    <w:rsid w:val="00702FCA"/>
    <w:rsid w:val="00703899"/>
    <w:rsid w:val="007042D9"/>
    <w:rsid w:val="0070430A"/>
    <w:rsid w:val="00704638"/>
    <w:rsid w:val="00704B3C"/>
    <w:rsid w:val="00704B72"/>
    <w:rsid w:val="00704DA3"/>
    <w:rsid w:val="00704E96"/>
    <w:rsid w:val="007051D3"/>
    <w:rsid w:val="007065D2"/>
    <w:rsid w:val="007069BA"/>
    <w:rsid w:val="00706BBD"/>
    <w:rsid w:val="00706F52"/>
    <w:rsid w:val="0070750B"/>
    <w:rsid w:val="00710335"/>
    <w:rsid w:val="00710582"/>
    <w:rsid w:val="00710A73"/>
    <w:rsid w:val="007119AD"/>
    <w:rsid w:val="00711A48"/>
    <w:rsid w:val="00711B78"/>
    <w:rsid w:val="00712927"/>
    <w:rsid w:val="00712A13"/>
    <w:rsid w:val="00713B39"/>
    <w:rsid w:val="00713C2D"/>
    <w:rsid w:val="00714216"/>
    <w:rsid w:val="00714658"/>
    <w:rsid w:val="00714AD1"/>
    <w:rsid w:val="00715C6A"/>
    <w:rsid w:val="0071648F"/>
    <w:rsid w:val="00716B6C"/>
    <w:rsid w:val="007170ED"/>
    <w:rsid w:val="007176FD"/>
    <w:rsid w:val="007177F1"/>
    <w:rsid w:val="00720FF6"/>
    <w:rsid w:val="00721A53"/>
    <w:rsid w:val="00721F0A"/>
    <w:rsid w:val="007227B9"/>
    <w:rsid w:val="00723DFB"/>
    <w:rsid w:val="00724D90"/>
    <w:rsid w:val="00724E08"/>
    <w:rsid w:val="007255A6"/>
    <w:rsid w:val="007260FB"/>
    <w:rsid w:val="00726215"/>
    <w:rsid w:val="00726508"/>
    <w:rsid w:val="00726E3E"/>
    <w:rsid w:val="007272F1"/>
    <w:rsid w:val="00727474"/>
    <w:rsid w:val="00727895"/>
    <w:rsid w:val="0073050F"/>
    <w:rsid w:val="00730D7A"/>
    <w:rsid w:val="00730F19"/>
    <w:rsid w:val="007318F8"/>
    <w:rsid w:val="00731FDE"/>
    <w:rsid w:val="007325BE"/>
    <w:rsid w:val="0073264E"/>
    <w:rsid w:val="00732EC1"/>
    <w:rsid w:val="007342D4"/>
    <w:rsid w:val="00734314"/>
    <w:rsid w:val="0073441B"/>
    <w:rsid w:val="0073451E"/>
    <w:rsid w:val="00734550"/>
    <w:rsid w:val="00735396"/>
    <w:rsid w:val="00735461"/>
    <w:rsid w:val="00735B0B"/>
    <w:rsid w:val="00735C2E"/>
    <w:rsid w:val="007361D6"/>
    <w:rsid w:val="00736EA1"/>
    <w:rsid w:val="00736F88"/>
    <w:rsid w:val="0073726E"/>
    <w:rsid w:val="00737452"/>
    <w:rsid w:val="007400AB"/>
    <w:rsid w:val="0074072D"/>
    <w:rsid w:val="00740C29"/>
    <w:rsid w:val="00741468"/>
    <w:rsid w:val="0074178C"/>
    <w:rsid w:val="007419D7"/>
    <w:rsid w:val="00742120"/>
    <w:rsid w:val="00742271"/>
    <w:rsid w:val="00742DC2"/>
    <w:rsid w:val="007430B4"/>
    <w:rsid w:val="007435A5"/>
    <w:rsid w:val="007438F5"/>
    <w:rsid w:val="00744179"/>
    <w:rsid w:val="00744929"/>
    <w:rsid w:val="00745144"/>
    <w:rsid w:val="007455BE"/>
    <w:rsid w:val="00745AA6"/>
    <w:rsid w:val="00746554"/>
    <w:rsid w:val="00747D20"/>
    <w:rsid w:val="00747D95"/>
    <w:rsid w:val="00750680"/>
    <w:rsid w:val="00750DF4"/>
    <w:rsid w:val="00750EA9"/>
    <w:rsid w:val="007512AC"/>
    <w:rsid w:val="007517D4"/>
    <w:rsid w:val="00751D55"/>
    <w:rsid w:val="0075279F"/>
    <w:rsid w:val="00753717"/>
    <w:rsid w:val="00753B01"/>
    <w:rsid w:val="00753DCC"/>
    <w:rsid w:val="00753E85"/>
    <w:rsid w:val="00754DCE"/>
    <w:rsid w:val="00754FDC"/>
    <w:rsid w:val="0075514D"/>
    <w:rsid w:val="00755BBD"/>
    <w:rsid w:val="007567E0"/>
    <w:rsid w:val="00757EFD"/>
    <w:rsid w:val="007605C8"/>
    <w:rsid w:val="0076098D"/>
    <w:rsid w:val="00760F5C"/>
    <w:rsid w:val="007613C3"/>
    <w:rsid w:val="0076169E"/>
    <w:rsid w:val="00761FA1"/>
    <w:rsid w:val="00762976"/>
    <w:rsid w:val="00763DAF"/>
    <w:rsid w:val="007640BB"/>
    <w:rsid w:val="00764367"/>
    <w:rsid w:val="00764ACA"/>
    <w:rsid w:val="00764EA2"/>
    <w:rsid w:val="0076527D"/>
    <w:rsid w:val="00765523"/>
    <w:rsid w:val="007659FF"/>
    <w:rsid w:val="00766238"/>
    <w:rsid w:val="0076644D"/>
    <w:rsid w:val="00767197"/>
    <w:rsid w:val="00767BA7"/>
    <w:rsid w:val="00767DAB"/>
    <w:rsid w:val="007707FA"/>
    <w:rsid w:val="007715B2"/>
    <w:rsid w:val="00772236"/>
    <w:rsid w:val="00772466"/>
    <w:rsid w:val="0077336F"/>
    <w:rsid w:val="00773C6B"/>
    <w:rsid w:val="00776624"/>
    <w:rsid w:val="00776C1A"/>
    <w:rsid w:val="00776E0C"/>
    <w:rsid w:val="007774B7"/>
    <w:rsid w:val="00777F75"/>
    <w:rsid w:val="00781347"/>
    <w:rsid w:val="00782073"/>
    <w:rsid w:val="00782189"/>
    <w:rsid w:val="00782379"/>
    <w:rsid w:val="00782BAE"/>
    <w:rsid w:val="00782D5A"/>
    <w:rsid w:val="00783292"/>
    <w:rsid w:val="007832EE"/>
    <w:rsid w:val="00783683"/>
    <w:rsid w:val="00783728"/>
    <w:rsid w:val="00783E39"/>
    <w:rsid w:val="007847AA"/>
    <w:rsid w:val="00784965"/>
    <w:rsid w:val="007849FD"/>
    <w:rsid w:val="00784F05"/>
    <w:rsid w:val="00785D8E"/>
    <w:rsid w:val="00785EA4"/>
    <w:rsid w:val="00786DB9"/>
    <w:rsid w:val="007905C8"/>
    <w:rsid w:val="007914A5"/>
    <w:rsid w:val="007914CF"/>
    <w:rsid w:val="00791A40"/>
    <w:rsid w:val="00791C42"/>
    <w:rsid w:val="007925E2"/>
    <w:rsid w:val="007933FE"/>
    <w:rsid w:val="00793815"/>
    <w:rsid w:val="00793A6F"/>
    <w:rsid w:val="00794728"/>
    <w:rsid w:val="00795051"/>
    <w:rsid w:val="007951A0"/>
    <w:rsid w:val="0079521A"/>
    <w:rsid w:val="007953A5"/>
    <w:rsid w:val="007953DF"/>
    <w:rsid w:val="007956BE"/>
    <w:rsid w:val="00796588"/>
    <w:rsid w:val="00796D83"/>
    <w:rsid w:val="007972BD"/>
    <w:rsid w:val="007A018A"/>
    <w:rsid w:val="007A079A"/>
    <w:rsid w:val="007A1105"/>
    <w:rsid w:val="007A1107"/>
    <w:rsid w:val="007A1272"/>
    <w:rsid w:val="007A1421"/>
    <w:rsid w:val="007A223C"/>
    <w:rsid w:val="007A22A1"/>
    <w:rsid w:val="007A2426"/>
    <w:rsid w:val="007A2D2C"/>
    <w:rsid w:val="007A372B"/>
    <w:rsid w:val="007A3795"/>
    <w:rsid w:val="007A37EE"/>
    <w:rsid w:val="007A37FB"/>
    <w:rsid w:val="007A3906"/>
    <w:rsid w:val="007A3EF0"/>
    <w:rsid w:val="007A4733"/>
    <w:rsid w:val="007A4B19"/>
    <w:rsid w:val="007A5501"/>
    <w:rsid w:val="007A5A4F"/>
    <w:rsid w:val="007A6126"/>
    <w:rsid w:val="007A637B"/>
    <w:rsid w:val="007A6419"/>
    <w:rsid w:val="007A66A6"/>
    <w:rsid w:val="007A6D50"/>
    <w:rsid w:val="007A70AB"/>
    <w:rsid w:val="007A73FD"/>
    <w:rsid w:val="007A7D52"/>
    <w:rsid w:val="007B00C4"/>
    <w:rsid w:val="007B0679"/>
    <w:rsid w:val="007B1A42"/>
    <w:rsid w:val="007B1FE0"/>
    <w:rsid w:val="007B21B2"/>
    <w:rsid w:val="007B2680"/>
    <w:rsid w:val="007B27D1"/>
    <w:rsid w:val="007B2E09"/>
    <w:rsid w:val="007B37DB"/>
    <w:rsid w:val="007B3A46"/>
    <w:rsid w:val="007B4403"/>
    <w:rsid w:val="007B53DE"/>
    <w:rsid w:val="007B649B"/>
    <w:rsid w:val="007B6917"/>
    <w:rsid w:val="007B6CE9"/>
    <w:rsid w:val="007B6EC6"/>
    <w:rsid w:val="007B6EE9"/>
    <w:rsid w:val="007B7CAB"/>
    <w:rsid w:val="007B7D3D"/>
    <w:rsid w:val="007B7D4E"/>
    <w:rsid w:val="007B7E61"/>
    <w:rsid w:val="007B7FF0"/>
    <w:rsid w:val="007C0227"/>
    <w:rsid w:val="007C0974"/>
    <w:rsid w:val="007C0F0B"/>
    <w:rsid w:val="007C1000"/>
    <w:rsid w:val="007C1403"/>
    <w:rsid w:val="007C1F3F"/>
    <w:rsid w:val="007C29A3"/>
    <w:rsid w:val="007C2BA9"/>
    <w:rsid w:val="007C3511"/>
    <w:rsid w:val="007C35EA"/>
    <w:rsid w:val="007C398C"/>
    <w:rsid w:val="007C5074"/>
    <w:rsid w:val="007C5206"/>
    <w:rsid w:val="007C5AE7"/>
    <w:rsid w:val="007C5C59"/>
    <w:rsid w:val="007C65AC"/>
    <w:rsid w:val="007C7845"/>
    <w:rsid w:val="007D014E"/>
    <w:rsid w:val="007D01B2"/>
    <w:rsid w:val="007D0315"/>
    <w:rsid w:val="007D054A"/>
    <w:rsid w:val="007D1315"/>
    <w:rsid w:val="007D21CA"/>
    <w:rsid w:val="007D2887"/>
    <w:rsid w:val="007D28B1"/>
    <w:rsid w:val="007D2CF8"/>
    <w:rsid w:val="007D3457"/>
    <w:rsid w:val="007D3768"/>
    <w:rsid w:val="007D3DE0"/>
    <w:rsid w:val="007D3EBC"/>
    <w:rsid w:val="007D3F54"/>
    <w:rsid w:val="007D407A"/>
    <w:rsid w:val="007D43D5"/>
    <w:rsid w:val="007D45D9"/>
    <w:rsid w:val="007D4AC4"/>
    <w:rsid w:val="007D4B66"/>
    <w:rsid w:val="007D559E"/>
    <w:rsid w:val="007D639B"/>
    <w:rsid w:val="007D67B4"/>
    <w:rsid w:val="007D6949"/>
    <w:rsid w:val="007D773B"/>
    <w:rsid w:val="007D7991"/>
    <w:rsid w:val="007D79B0"/>
    <w:rsid w:val="007D79E3"/>
    <w:rsid w:val="007D7A75"/>
    <w:rsid w:val="007D7B75"/>
    <w:rsid w:val="007D7D79"/>
    <w:rsid w:val="007D7E80"/>
    <w:rsid w:val="007E0157"/>
    <w:rsid w:val="007E020C"/>
    <w:rsid w:val="007E0664"/>
    <w:rsid w:val="007E098C"/>
    <w:rsid w:val="007E1072"/>
    <w:rsid w:val="007E1604"/>
    <w:rsid w:val="007E19B7"/>
    <w:rsid w:val="007E2033"/>
    <w:rsid w:val="007E3759"/>
    <w:rsid w:val="007E3D4F"/>
    <w:rsid w:val="007E46A9"/>
    <w:rsid w:val="007E4AC2"/>
    <w:rsid w:val="007E4B1D"/>
    <w:rsid w:val="007E511C"/>
    <w:rsid w:val="007E5848"/>
    <w:rsid w:val="007E5C8F"/>
    <w:rsid w:val="007E62C8"/>
    <w:rsid w:val="007E6584"/>
    <w:rsid w:val="007E7B9B"/>
    <w:rsid w:val="007E7DF2"/>
    <w:rsid w:val="007E7E9E"/>
    <w:rsid w:val="007E7F75"/>
    <w:rsid w:val="007F04A4"/>
    <w:rsid w:val="007F09F4"/>
    <w:rsid w:val="007F2D29"/>
    <w:rsid w:val="007F302C"/>
    <w:rsid w:val="007F34AA"/>
    <w:rsid w:val="007F3A02"/>
    <w:rsid w:val="007F4C0E"/>
    <w:rsid w:val="007F4E15"/>
    <w:rsid w:val="007F538D"/>
    <w:rsid w:val="007F552C"/>
    <w:rsid w:val="007F558F"/>
    <w:rsid w:val="007F5C5C"/>
    <w:rsid w:val="007F5CE3"/>
    <w:rsid w:val="007F681D"/>
    <w:rsid w:val="007F79BE"/>
    <w:rsid w:val="007F7E59"/>
    <w:rsid w:val="0080077F"/>
    <w:rsid w:val="0080096A"/>
    <w:rsid w:val="008014D2"/>
    <w:rsid w:val="00801626"/>
    <w:rsid w:val="00801A74"/>
    <w:rsid w:val="00803186"/>
    <w:rsid w:val="00803389"/>
    <w:rsid w:val="008042E9"/>
    <w:rsid w:val="00804BDD"/>
    <w:rsid w:val="008054E9"/>
    <w:rsid w:val="00806419"/>
    <w:rsid w:val="00806C98"/>
    <w:rsid w:val="0080705F"/>
    <w:rsid w:val="00807110"/>
    <w:rsid w:val="0080737C"/>
    <w:rsid w:val="00807D30"/>
    <w:rsid w:val="00807EBF"/>
    <w:rsid w:val="00810000"/>
    <w:rsid w:val="008101A5"/>
    <w:rsid w:val="008104B0"/>
    <w:rsid w:val="0081087A"/>
    <w:rsid w:val="00811D34"/>
    <w:rsid w:val="00811F49"/>
    <w:rsid w:val="00812A11"/>
    <w:rsid w:val="00813388"/>
    <w:rsid w:val="008136D9"/>
    <w:rsid w:val="00813D7D"/>
    <w:rsid w:val="008144CE"/>
    <w:rsid w:val="00814830"/>
    <w:rsid w:val="008158D5"/>
    <w:rsid w:val="00815F72"/>
    <w:rsid w:val="0081617D"/>
    <w:rsid w:val="008161A7"/>
    <w:rsid w:val="008163C2"/>
    <w:rsid w:val="008164A7"/>
    <w:rsid w:val="008168EB"/>
    <w:rsid w:val="008168FD"/>
    <w:rsid w:val="0081700C"/>
    <w:rsid w:val="008171D2"/>
    <w:rsid w:val="0081768B"/>
    <w:rsid w:val="00817D8F"/>
    <w:rsid w:val="008200F7"/>
    <w:rsid w:val="00820665"/>
    <w:rsid w:val="00820D2B"/>
    <w:rsid w:val="00820FDA"/>
    <w:rsid w:val="0082104C"/>
    <w:rsid w:val="00821431"/>
    <w:rsid w:val="008216B0"/>
    <w:rsid w:val="00821A5F"/>
    <w:rsid w:val="00821DA2"/>
    <w:rsid w:val="008221D6"/>
    <w:rsid w:val="0082292B"/>
    <w:rsid w:val="00822953"/>
    <w:rsid w:val="008234A0"/>
    <w:rsid w:val="00823629"/>
    <w:rsid w:val="00824978"/>
    <w:rsid w:val="00824F77"/>
    <w:rsid w:val="00825119"/>
    <w:rsid w:val="008269B9"/>
    <w:rsid w:val="00826D1D"/>
    <w:rsid w:val="00827568"/>
    <w:rsid w:val="008276CC"/>
    <w:rsid w:val="00827990"/>
    <w:rsid w:val="00830607"/>
    <w:rsid w:val="008313D7"/>
    <w:rsid w:val="008319F4"/>
    <w:rsid w:val="00831D00"/>
    <w:rsid w:val="00831DAC"/>
    <w:rsid w:val="008322CA"/>
    <w:rsid w:val="00832477"/>
    <w:rsid w:val="00832E6C"/>
    <w:rsid w:val="008330FA"/>
    <w:rsid w:val="008338D7"/>
    <w:rsid w:val="008339CC"/>
    <w:rsid w:val="00833C77"/>
    <w:rsid w:val="008354C6"/>
    <w:rsid w:val="0083602C"/>
    <w:rsid w:val="008369C5"/>
    <w:rsid w:val="0083700F"/>
    <w:rsid w:val="0083703F"/>
    <w:rsid w:val="0083788F"/>
    <w:rsid w:val="008401BB"/>
    <w:rsid w:val="008402AA"/>
    <w:rsid w:val="008402C6"/>
    <w:rsid w:val="008404AD"/>
    <w:rsid w:val="00840BDB"/>
    <w:rsid w:val="00841688"/>
    <w:rsid w:val="00841935"/>
    <w:rsid w:val="00841C89"/>
    <w:rsid w:val="00842AC8"/>
    <w:rsid w:val="00842F2E"/>
    <w:rsid w:val="008435AC"/>
    <w:rsid w:val="0084375E"/>
    <w:rsid w:val="00843E4E"/>
    <w:rsid w:val="0084440A"/>
    <w:rsid w:val="008447EA"/>
    <w:rsid w:val="00844DF0"/>
    <w:rsid w:val="008451FA"/>
    <w:rsid w:val="008457B7"/>
    <w:rsid w:val="00845F1A"/>
    <w:rsid w:val="00845FF9"/>
    <w:rsid w:val="0084616F"/>
    <w:rsid w:val="008462BB"/>
    <w:rsid w:val="00846E62"/>
    <w:rsid w:val="008476C1"/>
    <w:rsid w:val="0084775F"/>
    <w:rsid w:val="00847D2A"/>
    <w:rsid w:val="0085001F"/>
    <w:rsid w:val="008502B9"/>
    <w:rsid w:val="00850901"/>
    <w:rsid w:val="00850C68"/>
    <w:rsid w:val="00851476"/>
    <w:rsid w:val="00851CE7"/>
    <w:rsid w:val="00852FAD"/>
    <w:rsid w:val="00853252"/>
    <w:rsid w:val="00853E60"/>
    <w:rsid w:val="00854556"/>
    <w:rsid w:val="00855157"/>
    <w:rsid w:val="00855931"/>
    <w:rsid w:val="00855A6C"/>
    <w:rsid w:val="008563A0"/>
    <w:rsid w:val="0085687E"/>
    <w:rsid w:val="00856ACA"/>
    <w:rsid w:val="00856EF6"/>
    <w:rsid w:val="00857473"/>
    <w:rsid w:val="00857958"/>
    <w:rsid w:val="00857C8C"/>
    <w:rsid w:val="00860948"/>
    <w:rsid w:val="0086101D"/>
    <w:rsid w:val="008611C1"/>
    <w:rsid w:val="00861263"/>
    <w:rsid w:val="00861B1B"/>
    <w:rsid w:val="00861FFE"/>
    <w:rsid w:val="00862294"/>
    <w:rsid w:val="00862E8D"/>
    <w:rsid w:val="00862F80"/>
    <w:rsid w:val="0086364F"/>
    <w:rsid w:val="00864012"/>
    <w:rsid w:val="008641B8"/>
    <w:rsid w:val="00864231"/>
    <w:rsid w:val="00864F07"/>
    <w:rsid w:val="00864FA2"/>
    <w:rsid w:val="00865053"/>
    <w:rsid w:val="00865BF7"/>
    <w:rsid w:val="00865C21"/>
    <w:rsid w:val="00865FD8"/>
    <w:rsid w:val="00866F91"/>
    <w:rsid w:val="00867892"/>
    <w:rsid w:val="00870293"/>
    <w:rsid w:val="00870400"/>
    <w:rsid w:val="00870927"/>
    <w:rsid w:val="00871236"/>
    <w:rsid w:val="00872D8E"/>
    <w:rsid w:val="00872E2E"/>
    <w:rsid w:val="008734D9"/>
    <w:rsid w:val="00873A65"/>
    <w:rsid w:val="00873AE8"/>
    <w:rsid w:val="00873C06"/>
    <w:rsid w:val="00873CE9"/>
    <w:rsid w:val="00873D2B"/>
    <w:rsid w:val="00873D2E"/>
    <w:rsid w:val="0087400F"/>
    <w:rsid w:val="0087407D"/>
    <w:rsid w:val="008745FD"/>
    <w:rsid w:val="00874A67"/>
    <w:rsid w:val="00874C03"/>
    <w:rsid w:val="00875042"/>
    <w:rsid w:val="00875D41"/>
    <w:rsid w:val="00876CB3"/>
    <w:rsid w:val="00876DEA"/>
    <w:rsid w:val="00877266"/>
    <w:rsid w:val="0087792F"/>
    <w:rsid w:val="00877AD9"/>
    <w:rsid w:val="00880ED4"/>
    <w:rsid w:val="00881E53"/>
    <w:rsid w:val="0088227F"/>
    <w:rsid w:val="00882B71"/>
    <w:rsid w:val="0088302B"/>
    <w:rsid w:val="0088302F"/>
    <w:rsid w:val="00883107"/>
    <w:rsid w:val="008831D4"/>
    <w:rsid w:val="00883620"/>
    <w:rsid w:val="00883654"/>
    <w:rsid w:val="00883849"/>
    <w:rsid w:val="00883FD9"/>
    <w:rsid w:val="008844B2"/>
    <w:rsid w:val="0088461E"/>
    <w:rsid w:val="0088468D"/>
    <w:rsid w:val="00884F2C"/>
    <w:rsid w:val="0088543A"/>
    <w:rsid w:val="00885F7E"/>
    <w:rsid w:val="008862B2"/>
    <w:rsid w:val="00887101"/>
    <w:rsid w:val="0088744C"/>
    <w:rsid w:val="008874FE"/>
    <w:rsid w:val="00890691"/>
    <w:rsid w:val="00890750"/>
    <w:rsid w:val="008907A3"/>
    <w:rsid w:val="00890E19"/>
    <w:rsid w:val="00890EF5"/>
    <w:rsid w:val="00891191"/>
    <w:rsid w:val="00891A4C"/>
    <w:rsid w:val="00892108"/>
    <w:rsid w:val="00892BC5"/>
    <w:rsid w:val="00892E88"/>
    <w:rsid w:val="0089313D"/>
    <w:rsid w:val="008935BE"/>
    <w:rsid w:val="00893A0A"/>
    <w:rsid w:val="00894667"/>
    <w:rsid w:val="00894EBA"/>
    <w:rsid w:val="008951CB"/>
    <w:rsid w:val="00895C73"/>
    <w:rsid w:val="00896465"/>
    <w:rsid w:val="00897068"/>
    <w:rsid w:val="00897E5C"/>
    <w:rsid w:val="008A0098"/>
    <w:rsid w:val="008A1531"/>
    <w:rsid w:val="008A1C78"/>
    <w:rsid w:val="008A2351"/>
    <w:rsid w:val="008A2DE5"/>
    <w:rsid w:val="008A301C"/>
    <w:rsid w:val="008A3C19"/>
    <w:rsid w:val="008A3CC0"/>
    <w:rsid w:val="008A3F38"/>
    <w:rsid w:val="008A4BDE"/>
    <w:rsid w:val="008A4C19"/>
    <w:rsid w:val="008A51C2"/>
    <w:rsid w:val="008A5331"/>
    <w:rsid w:val="008A54DB"/>
    <w:rsid w:val="008A5598"/>
    <w:rsid w:val="008A57DA"/>
    <w:rsid w:val="008A589A"/>
    <w:rsid w:val="008A594E"/>
    <w:rsid w:val="008A5BE5"/>
    <w:rsid w:val="008A5C38"/>
    <w:rsid w:val="008A60FF"/>
    <w:rsid w:val="008A640E"/>
    <w:rsid w:val="008A67F8"/>
    <w:rsid w:val="008A6BC6"/>
    <w:rsid w:val="008A7E80"/>
    <w:rsid w:val="008B0B6C"/>
    <w:rsid w:val="008B0C0A"/>
    <w:rsid w:val="008B16B0"/>
    <w:rsid w:val="008B18E1"/>
    <w:rsid w:val="008B1A9A"/>
    <w:rsid w:val="008B1F3C"/>
    <w:rsid w:val="008B226F"/>
    <w:rsid w:val="008B2A92"/>
    <w:rsid w:val="008B2C83"/>
    <w:rsid w:val="008B2D56"/>
    <w:rsid w:val="008B33A5"/>
    <w:rsid w:val="008B3D17"/>
    <w:rsid w:val="008B4912"/>
    <w:rsid w:val="008B55B9"/>
    <w:rsid w:val="008B58EC"/>
    <w:rsid w:val="008B5A30"/>
    <w:rsid w:val="008B6CE3"/>
    <w:rsid w:val="008B7052"/>
    <w:rsid w:val="008B74EF"/>
    <w:rsid w:val="008C0B66"/>
    <w:rsid w:val="008C0CB0"/>
    <w:rsid w:val="008C1F63"/>
    <w:rsid w:val="008C27D7"/>
    <w:rsid w:val="008C2F2C"/>
    <w:rsid w:val="008C3ADE"/>
    <w:rsid w:val="008C42BB"/>
    <w:rsid w:val="008C4997"/>
    <w:rsid w:val="008C49FD"/>
    <w:rsid w:val="008C4B9C"/>
    <w:rsid w:val="008C4D2F"/>
    <w:rsid w:val="008C571D"/>
    <w:rsid w:val="008C5CB6"/>
    <w:rsid w:val="008C65D3"/>
    <w:rsid w:val="008C6646"/>
    <w:rsid w:val="008C70E0"/>
    <w:rsid w:val="008C7191"/>
    <w:rsid w:val="008C7690"/>
    <w:rsid w:val="008C7B3B"/>
    <w:rsid w:val="008C7EF1"/>
    <w:rsid w:val="008D1A82"/>
    <w:rsid w:val="008D1EAD"/>
    <w:rsid w:val="008D27A6"/>
    <w:rsid w:val="008D2A5F"/>
    <w:rsid w:val="008D2E9A"/>
    <w:rsid w:val="008D304A"/>
    <w:rsid w:val="008D3806"/>
    <w:rsid w:val="008D433A"/>
    <w:rsid w:val="008D43CF"/>
    <w:rsid w:val="008D44EC"/>
    <w:rsid w:val="008D450F"/>
    <w:rsid w:val="008D4AE3"/>
    <w:rsid w:val="008D59B5"/>
    <w:rsid w:val="008D5BE0"/>
    <w:rsid w:val="008D5DB3"/>
    <w:rsid w:val="008D5F17"/>
    <w:rsid w:val="008D666A"/>
    <w:rsid w:val="008D6921"/>
    <w:rsid w:val="008D6953"/>
    <w:rsid w:val="008D702E"/>
    <w:rsid w:val="008D7667"/>
    <w:rsid w:val="008D7EE5"/>
    <w:rsid w:val="008E008D"/>
    <w:rsid w:val="008E0601"/>
    <w:rsid w:val="008E07D5"/>
    <w:rsid w:val="008E16C0"/>
    <w:rsid w:val="008E2108"/>
    <w:rsid w:val="008E2136"/>
    <w:rsid w:val="008E2707"/>
    <w:rsid w:val="008E349E"/>
    <w:rsid w:val="008E375F"/>
    <w:rsid w:val="008E389C"/>
    <w:rsid w:val="008E4034"/>
    <w:rsid w:val="008E4868"/>
    <w:rsid w:val="008E4B6F"/>
    <w:rsid w:val="008E4BE1"/>
    <w:rsid w:val="008E5557"/>
    <w:rsid w:val="008E672E"/>
    <w:rsid w:val="008E6C54"/>
    <w:rsid w:val="008E6F6A"/>
    <w:rsid w:val="008E7349"/>
    <w:rsid w:val="008E7427"/>
    <w:rsid w:val="008F0141"/>
    <w:rsid w:val="008F07CD"/>
    <w:rsid w:val="008F1212"/>
    <w:rsid w:val="008F1412"/>
    <w:rsid w:val="008F1E3C"/>
    <w:rsid w:val="008F292C"/>
    <w:rsid w:val="008F2B73"/>
    <w:rsid w:val="008F2CA0"/>
    <w:rsid w:val="008F3ACA"/>
    <w:rsid w:val="008F4135"/>
    <w:rsid w:val="008F4E13"/>
    <w:rsid w:val="008F510B"/>
    <w:rsid w:val="008F5402"/>
    <w:rsid w:val="008F5FC1"/>
    <w:rsid w:val="008F6784"/>
    <w:rsid w:val="008F684D"/>
    <w:rsid w:val="008F68E0"/>
    <w:rsid w:val="008F6AC1"/>
    <w:rsid w:val="008F6B13"/>
    <w:rsid w:val="008F705B"/>
    <w:rsid w:val="0090010E"/>
    <w:rsid w:val="0090045F"/>
    <w:rsid w:val="00900B22"/>
    <w:rsid w:val="009011A8"/>
    <w:rsid w:val="00901985"/>
    <w:rsid w:val="009021A2"/>
    <w:rsid w:val="009021BB"/>
    <w:rsid w:val="009027F2"/>
    <w:rsid w:val="009033C6"/>
    <w:rsid w:val="0090346E"/>
    <w:rsid w:val="00903900"/>
    <w:rsid w:val="00903E9E"/>
    <w:rsid w:val="00904531"/>
    <w:rsid w:val="009059BC"/>
    <w:rsid w:val="00905A58"/>
    <w:rsid w:val="00906278"/>
    <w:rsid w:val="0090710F"/>
    <w:rsid w:val="009075F0"/>
    <w:rsid w:val="00907915"/>
    <w:rsid w:val="00910123"/>
    <w:rsid w:val="00910C09"/>
    <w:rsid w:val="00911B66"/>
    <w:rsid w:val="00912334"/>
    <w:rsid w:val="00912400"/>
    <w:rsid w:val="00912963"/>
    <w:rsid w:val="00912A1D"/>
    <w:rsid w:val="00912B52"/>
    <w:rsid w:val="009134F3"/>
    <w:rsid w:val="00913C97"/>
    <w:rsid w:val="00913C98"/>
    <w:rsid w:val="00913D23"/>
    <w:rsid w:val="009148DF"/>
    <w:rsid w:val="009152B3"/>
    <w:rsid w:val="00916D77"/>
    <w:rsid w:val="00917F21"/>
    <w:rsid w:val="00920D32"/>
    <w:rsid w:val="009220DD"/>
    <w:rsid w:val="0092232B"/>
    <w:rsid w:val="00922C36"/>
    <w:rsid w:val="00922E26"/>
    <w:rsid w:val="00922F44"/>
    <w:rsid w:val="00923369"/>
    <w:rsid w:val="00923A6E"/>
    <w:rsid w:val="00923C9E"/>
    <w:rsid w:val="0092545C"/>
    <w:rsid w:val="00925659"/>
    <w:rsid w:val="00925C37"/>
    <w:rsid w:val="00925D31"/>
    <w:rsid w:val="00925D7C"/>
    <w:rsid w:val="00925E08"/>
    <w:rsid w:val="0092683D"/>
    <w:rsid w:val="00926943"/>
    <w:rsid w:val="009270DB"/>
    <w:rsid w:val="00927361"/>
    <w:rsid w:val="009273EF"/>
    <w:rsid w:val="00930017"/>
    <w:rsid w:val="00930A1B"/>
    <w:rsid w:val="00930CCB"/>
    <w:rsid w:val="009311D5"/>
    <w:rsid w:val="00932892"/>
    <w:rsid w:val="00932F26"/>
    <w:rsid w:val="009334AD"/>
    <w:rsid w:val="009336EF"/>
    <w:rsid w:val="009339F1"/>
    <w:rsid w:val="00935237"/>
    <w:rsid w:val="00935243"/>
    <w:rsid w:val="009361A8"/>
    <w:rsid w:val="00936A2E"/>
    <w:rsid w:val="00937504"/>
    <w:rsid w:val="00940B2E"/>
    <w:rsid w:val="00941B33"/>
    <w:rsid w:val="0094225D"/>
    <w:rsid w:val="00942B0F"/>
    <w:rsid w:val="00942B29"/>
    <w:rsid w:val="00942BD2"/>
    <w:rsid w:val="00942CEA"/>
    <w:rsid w:val="009431E4"/>
    <w:rsid w:val="009436A1"/>
    <w:rsid w:val="009438D5"/>
    <w:rsid w:val="00943A47"/>
    <w:rsid w:val="009451F8"/>
    <w:rsid w:val="00946AB4"/>
    <w:rsid w:val="00946AE9"/>
    <w:rsid w:val="009471BB"/>
    <w:rsid w:val="009477EA"/>
    <w:rsid w:val="00947D91"/>
    <w:rsid w:val="009501A0"/>
    <w:rsid w:val="00950E2A"/>
    <w:rsid w:val="00951A19"/>
    <w:rsid w:val="00951FE7"/>
    <w:rsid w:val="009526E9"/>
    <w:rsid w:val="009534BD"/>
    <w:rsid w:val="009535AB"/>
    <w:rsid w:val="009536E3"/>
    <w:rsid w:val="00953B71"/>
    <w:rsid w:val="00954A49"/>
    <w:rsid w:val="00954D32"/>
    <w:rsid w:val="00954D84"/>
    <w:rsid w:val="009550C5"/>
    <w:rsid w:val="0095548D"/>
    <w:rsid w:val="00955510"/>
    <w:rsid w:val="00955967"/>
    <w:rsid w:val="0095681D"/>
    <w:rsid w:val="00956854"/>
    <w:rsid w:val="00956BFC"/>
    <w:rsid w:val="00957184"/>
    <w:rsid w:val="00957921"/>
    <w:rsid w:val="009579DE"/>
    <w:rsid w:val="00960054"/>
    <w:rsid w:val="009605D6"/>
    <w:rsid w:val="009607EC"/>
    <w:rsid w:val="00961349"/>
    <w:rsid w:val="00961D82"/>
    <w:rsid w:val="00961E6A"/>
    <w:rsid w:val="009624D3"/>
    <w:rsid w:val="009627BE"/>
    <w:rsid w:val="00962BD1"/>
    <w:rsid w:val="00962E8B"/>
    <w:rsid w:val="00963E02"/>
    <w:rsid w:val="00963FDC"/>
    <w:rsid w:val="00964669"/>
    <w:rsid w:val="009650B8"/>
    <w:rsid w:val="00965212"/>
    <w:rsid w:val="00966365"/>
    <w:rsid w:val="00966772"/>
    <w:rsid w:val="00966BC7"/>
    <w:rsid w:val="00966BD9"/>
    <w:rsid w:val="00966F95"/>
    <w:rsid w:val="00967163"/>
    <w:rsid w:val="00967469"/>
    <w:rsid w:val="0096781C"/>
    <w:rsid w:val="00967A90"/>
    <w:rsid w:val="00967BFE"/>
    <w:rsid w:val="00967D55"/>
    <w:rsid w:val="00967DF4"/>
    <w:rsid w:val="00970F52"/>
    <w:rsid w:val="00970FBC"/>
    <w:rsid w:val="00971F19"/>
    <w:rsid w:val="009720B1"/>
    <w:rsid w:val="009720ED"/>
    <w:rsid w:val="0097248E"/>
    <w:rsid w:val="009725A2"/>
    <w:rsid w:val="0097260E"/>
    <w:rsid w:val="00972A0E"/>
    <w:rsid w:val="00973711"/>
    <w:rsid w:val="00973B9F"/>
    <w:rsid w:val="00974153"/>
    <w:rsid w:val="0097433E"/>
    <w:rsid w:val="009745ED"/>
    <w:rsid w:val="00974B74"/>
    <w:rsid w:val="00974BD0"/>
    <w:rsid w:val="00974CC7"/>
    <w:rsid w:val="00974F34"/>
    <w:rsid w:val="00975138"/>
    <w:rsid w:val="009759C0"/>
    <w:rsid w:val="00975F6C"/>
    <w:rsid w:val="009768D5"/>
    <w:rsid w:val="00976BE4"/>
    <w:rsid w:val="00976D2A"/>
    <w:rsid w:val="00976F47"/>
    <w:rsid w:val="00977D93"/>
    <w:rsid w:val="00977E4A"/>
    <w:rsid w:val="009809AA"/>
    <w:rsid w:val="00981043"/>
    <w:rsid w:val="009810B0"/>
    <w:rsid w:val="009811DD"/>
    <w:rsid w:val="00982C5A"/>
    <w:rsid w:val="009836A1"/>
    <w:rsid w:val="00983791"/>
    <w:rsid w:val="00984041"/>
    <w:rsid w:val="009841E2"/>
    <w:rsid w:val="00985440"/>
    <w:rsid w:val="009855D5"/>
    <w:rsid w:val="0098566D"/>
    <w:rsid w:val="0098624C"/>
    <w:rsid w:val="00986443"/>
    <w:rsid w:val="009864EC"/>
    <w:rsid w:val="009871D6"/>
    <w:rsid w:val="00987200"/>
    <w:rsid w:val="0098748C"/>
    <w:rsid w:val="00990058"/>
    <w:rsid w:val="009906D9"/>
    <w:rsid w:val="00990A97"/>
    <w:rsid w:val="009912BA"/>
    <w:rsid w:val="009922C0"/>
    <w:rsid w:val="00993017"/>
    <w:rsid w:val="00993651"/>
    <w:rsid w:val="00994298"/>
    <w:rsid w:val="009948BC"/>
    <w:rsid w:val="00994BA8"/>
    <w:rsid w:val="00994EED"/>
    <w:rsid w:val="0099550F"/>
    <w:rsid w:val="00995D73"/>
    <w:rsid w:val="00995DD9"/>
    <w:rsid w:val="009970B2"/>
    <w:rsid w:val="00997572"/>
    <w:rsid w:val="009A07F1"/>
    <w:rsid w:val="009A09BE"/>
    <w:rsid w:val="009A0D55"/>
    <w:rsid w:val="009A15D5"/>
    <w:rsid w:val="009A1C82"/>
    <w:rsid w:val="009A29CD"/>
    <w:rsid w:val="009A3084"/>
    <w:rsid w:val="009A3A26"/>
    <w:rsid w:val="009A3DA1"/>
    <w:rsid w:val="009A3ECE"/>
    <w:rsid w:val="009A4117"/>
    <w:rsid w:val="009A43D9"/>
    <w:rsid w:val="009A4485"/>
    <w:rsid w:val="009A6076"/>
    <w:rsid w:val="009A6920"/>
    <w:rsid w:val="009A6BC6"/>
    <w:rsid w:val="009A7349"/>
    <w:rsid w:val="009B05C5"/>
    <w:rsid w:val="009B07AC"/>
    <w:rsid w:val="009B260E"/>
    <w:rsid w:val="009B27B6"/>
    <w:rsid w:val="009B2921"/>
    <w:rsid w:val="009B2C6C"/>
    <w:rsid w:val="009B329F"/>
    <w:rsid w:val="009B34E2"/>
    <w:rsid w:val="009B382F"/>
    <w:rsid w:val="009B40EE"/>
    <w:rsid w:val="009B41F2"/>
    <w:rsid w:val="009B432C"/>
    <w:rsid w:val="009B4445"/>
    <w:rsid w:val="009B4A69"/>
    <w:rsid w:val="009B4E25"/>
    <w:rsid w:val="009B5329"/>
    <w:rsid w:val="009B539D"/>
    <w:rsid w:val="009B5790"/>
    <w:rsid w:val="009B5C29"/>
    <w:rsid w:val="009B6198"/>
    <w:rsid w:val="009B6480"/>
    <w:rsid w:val="009B657B"/>
    <w:rsid w:val="009B6760"/>
    <w:rsid w:val="009B694B"/>
    <w:rsid w:val="009B6A09"/>
    <w:rsid w:val="009B7084"/>
    <w:rsid w:val="009B7A11"/>
    <w:rsid w:val="009C0CDC"/>
    <w:rsid w:val="009C1235"/>
    <w:rsid w:val="009C142D"/>
    <w:rsid w:val="009C18B1"/>
    <w:rsid w:val="009C2A20"/>
    <w:rsid w:val="009C2F53"/>
    <w:rsid w:val="009C32C7"/>
    <w:rsid w:val="009C407E"/>
    <w:rsid w:val="009C42F1"/>
    <w:rsid w:val="009C4A47"/>
    <w:rsid w:val="009C543A"/>
    <w:rsid w:val="009C6BF4"/>
    <w:rsid w:val="009C6DF8"/>
    <w:rsid w:val="009C6FF0"/>
    <w:rsid w:val="009C79FC"/>
    <w:rsid w:val="009C7D5F"/>
    <w:rsid w:val="009D04C2"/>
    <w:rsid w:val="009D0601"/>
    <w:rsid w:val="009D0858"/>
    <w:rsid w:val="009D0C98"/>
    <w:rsid w:val="009D1A99"/>
    <w:rsid w:val="009D241F"/>
    <w:rsid w:val="009D2686"/>
    <w:rsid w:val="009D2E1E"/>
    <w:rsid w:val="009D334B"/>
    <w:rsid w:val="009D3434"/>
    <w:rsid w:val="009D3828"/>
    <w:rsid w:val="009D3931"/>
    <w:rsid w:val="009D4243"/>
    <w:rsid w:val="009D43D5"/>
    <w:rsid w:val="009D47B5"/>
    <w:rsid w:val="009D5744"/>
    <w:rsid w:val="009D666A"/>
    <w:rsid w:val="009D668B"/>
    <w:rsid w:val="009D6BCA"/>
    <w:rsid w:val="009D745B"/>
    <w:rsid w:val="009D750F"/>
    <w:rsid w:val="009D7D87"/>
    <w:rsid w:val="009E03D7"/>
    <w:rsid w:val="009E1201"/>
    <w:rsid w:val="009E15B4"/>
    <w:rsid w:val="009E1629"/>
    <w:rsid w:val="009E1C9F"/>
    <w:rsid w:val="009E1D83"/>
    <w:rsid w:val="009E1D8A"/>
    <w:rsid w:val="009E2312"/>
    <w:rsid w:val="009E26B0"/>
    <w:rsid w:val="009E34CC"/>
    <w:rsid w:val="009E37C9"/>
    <w:rsid w:val="009E3D45"/>
    <w:rsid w:val="009E4104"/>
    <w:rsid w:val="009E53E9"/>
    <w:rsid w:val="009E597F"/>
    <w:rsid w:val="009E5C6E"/>
    <w:rsid w:val="009E647F"/>
    <w:rsid w:val="009E7687"/>
    <w:rsid w:val="009E7A8E"/>
    <w:rsid w:val="009E7B46"/>
    <w:rsid w:val="009F06EF"/>
    <w:rsid w:val="009F07CD"/>
    <w:rsid w:val="009F13F3"/>
    <w:rsid w:val="009F1FBF"/>
    <w:rsid w:val="009F2A98"/>
    <w:rsid w:val="009F2F15"/>
    <w:rsid w:val="009F300D"/>
    <w:rsid w:val="009F30BE"/>
    <w:rsid w:val="009F378B"/>
    <w:rsid w:val="009F381D"/>
    <w:rsid w:val="009F4F3F"/>
    <w:rsid w:val="009F5705"/>
    <w:rsid w:val="009F62D9"/>
    <w:rsid w:val="009F69BF"/>
    <w:rsid w:val="009F6B10"/>
    <w:rsid w:val="009F7167"/>
    <w:rsid w:val="009F73FC"/>
    <w:rsid w:val="009F7AF8"/>
    <w:rsid w:val="009F7CB6"/>
    <w:rsid w:val="009F7D6A"/>
    <w:rsid w:val="009F7FE4"/>
    <w:rsid w:val="00A01081"/>
    <w:rsid w:val="00A0123A"/>
    <w:rsid w:val="00A02825"/>
    <w:rsid w:val="00A02AE3"/>
    <w:rsid w:val="00A02D5D"/>
    <w:rsid w:val="00A04036"/>
    <w:rsid w:val="00A04CE7"/>
    <w:rsid w:val="00A0579B"/>
    <w:rsid w:val="00A05E22"/>
    <w:rsid w:val="00A06689"/>
    <w:rsid w:val="00A076E3"/>
    <w:rsid w:val="00A07EE5"/>
    <w:rsid w:val="00A1083F"/>
    <w:rsid w:val="00A10DA7"/>
    <w:rsid w:val="00A115F1"/>
    <w:rsid w:val="00A1311B"/>
    <w:rsid w:val="00A13C63"/>
    <w:rsid w:val="00A15B2D"/>
    <w:rsid w:val="00A16434"/>
    <w:rsid w:val="00A169D3"/>
    <w:rsid w:val="00A169EF"/>
    <w:rsid w:val="00A16F23"/>
    <w:rsid w:val="00A1713D"/>
    <w:rsid w:val="00A17BA1"/>
    <w:rsid w:val="00A17BC4"/>
    <w:rsid w:val="00A17E85"/>
    <w:rsid w:val="00A201D2"/>
    <w:rsid w:val="00A2024B"/>
    <w:rsid w:val="00A2040E"/>
    <w:rsid w:val="00A21113"/>
    <w:rsid w:val="00A21170"/>
    <w:rsid w:val="00A211E3"/>
    <w:rsid w:val="00A2154E"/>
    <w:rsid w:val="00A21D49"/>
    <w:rsid w:val="00A21D61"/>
    <w:rsid w:val="00A21EDE"/>
    <w:rsid w:val="00A223DA"/>
    <w:rsid w:val="00A2252D"/>
    <w:rsid w:val="00A22611"/>
    <w:rsid w:val="00A23257"/>
    <w:rsid w:val="00A232C4"/>
    <w:rsid w:val="00A23B77"/>
    <w:rsid w:val="00A23BD3"/>
    <w:rsid w:val="00A23E07"/>
    <w:rsid w:val="00A242F6"/>
    <w:rsid w:val="00A24DC4"/>
    <w:rsid w:val="00A251AD"/>
    <w:rsid w:val="00A2523B"/>
    <w:rsid w:val="00A257BB"/>
    <w:rsid w:val="00A2584B"/>
    <w:rsid w:val="00A26AEC"/>
    <w:rsid w:val="00A26FB0"/>
    <w:rsid w:val="00A274E9"/>
    <w:rsid w:val="00A2751A"/>
    <w:rsid w:val="00A27599"/>
    <w:rsid w:val="00A278FF"/>
    <w:rsid w:val="00A30151"/>
    <w:rsid w:val="00A3106D"/>
    <w:rsid w:val="00A313DB"/>
    <w:rsid w:val="00A31A95"/>
    <w:rsid w:val="00A31F7C"/>
    <w:rsid w:val="00A324D6"/>
    <w:rsid w:val="00A3281E"/>
    <w:rsid w:val="00A3350F"/>
    <w:rsid w:val="00A33F79"/>
    <w:rsid w:val="00A3400D"/>
    <w:rsid w:val="00A3589B"/>
    <w:rsid w:val="00A35BA5"/>
    <w:rsid w:val="00A36039"/>
    <w:rsid w:val="00A3605B"/>
    <w:rsid w:val="00A362FF"/>
    <w:rsid w:val="00A37042"/>
    <w:rsid w:val="00A37281"/>
    <w:rsid w:val="00A3760E"/>
    <w:rsid w:val="00A378F0"/>
    <w:rsid w:val="00A37BE7"/>
    <w:rsid w:val="00A4028E"/>
    <w:rsid w:val="00A407DE"/>
    <w:rsid w:val="00A408F1"/>
    <w:rsid w:val="00A40B73"/>
    <w:rsid w:val="00A41AAE"/>
    <w:rsid w:val="00A41C72"/>
    <w:rsid w:val="00A4288C"/>
    <w:rsid w:val="00A42970"/>
    <w:rsid w:val="00A431D9"/>
    <w:rsid w:val="00A433F5"/>
    <w:rsid w:val="00A43750"/>
    <w:rsid w:val="00A439B8"/>
    <w:rsid w:val="00A43DCB"/>
    <w:rsid w:val="00A43E2B"/>
    <w:rsid w:val="00A44503"/>
    <w:rsid w:val="00A45ED2"/>
    <w:rsid w:val="00A46087"/>
    <w:rsid w:val="00A4618C"/>
    <w:rsid w:val="00A4632E"/>
    <w:rsid w:val="00A46408"/>
    <w:rsid w:val="00A46751"/>
    <w:rsid w:val="00A46941"/>
    <w:rsid w:val="00A46AC1"/>
    <w:rsid w:val="00A47106"/>
    <w:rsid w:val="00A47B2E"/>
    <w:rsid w:val="00A47C2F"/>
    <w:rsid w:val="00A47EB3"/>
    <w:rsid w:val="00A47FE5"/>
    <w:rsid w:val="00A50191"/>
    <w:rsid w:val="00A5065F"/>
    <w:rsid w:val="00A51529"/>
    <w:rsid w:val="00A51961"/>
    <w:rsid w:val="00A52496"/>
    <w:rsid w:val="00A527EA"/>
    <w:rsid w:val="00A53062"/>
    <w:rsid w:val="00A5371F"/>
    <w:rsid w:val="00A53835"/>
    <w:rsid w:val="00A53CE7"/>
    <w:rsid w:val="00A54319"/>
    <w:rsid w:val="00A549AD"/>
    <w:rsid w:val="00A5548B"/>
    <w:rsid w:val="00A55F95"/>
    <w:rsid w:val="00A5734C"/>
    <w:rsid w:val="00A57B39"/>
    <w:rsid w:val="00A60281"/>
    <w:rsid w:val="00A6145B"/>
    <w:rsid w:val="00A61A1F"/>
    <w:rsid w:val="00A62431"/>
    <w:rsid w:val="00A625E7"/>
    <w:rsid w:val="00A63759"/>
    <w:rsid w:val="00A63F84"/>
    <w:rsid w:val="00A64480"/>
    <w:rsid w:val="00A646F7"/>
    <w:rsid w:val="00A6470B"/>
    <w:rsid w:val="00A647FF"/>
    <w:rsid w:val="00A64C66"/>
    <w:rsid w:val="00A65025"/>
    <w:rsid w:val="00A6511D"/>
    <w:rsid w:val="00A65DDD"/>
    <w:rsid w:val="00A665F9"/>
    <w:rsid w:val="00A6683B"/>
    <w:rsid w:val="00A67274"/>
    <w:rsid w:val="00A674FB"/>
    <w:rsid w:val="00A6760C"/>
    <w:rsid w:val="00A709E9"/>
    <w:rsid w:val="00A71093"/>
    <w:rsid w:val="00A71EDF"/>
    <w:rsid w:val="00A72049"/>
    <w:rsid w:val="00A72180"/>
    <w:rsid w:val="00A721A1"/>
    <w:rsid w:val="00A727B8"/>
    <w:rsid w:val="00A72A46"/>
    <w:rsid w:val="00A72DA0"/>
    <w:rsid w:val="00A731A0"/>
    <w:rsid w:val="00A7327B"/>
    <w:rsid w:val="00A73757"/>
    <w:rsid w:val="00A7482E"/>
    <w:rsid w:val="00A75D44"/>
    <w:rsid w:val="00A76555"/>
    <w:rsid w:val="00A765A4"/>
    <w:rsid w:val="00A76A70"/>
    <w:rsid w:val="00A76FB1"/>
    <w:rsid w:val="00A7762A"/>
    <w:rsid w:val="00A77899"/>
    <w:rsid w:val="00A77F5F"/>
    <w:rsid w:val="00A8047A"/>
    <w:rsid w:val="00A8062B"/>
    <w:rsid w:val="00A80948"/>
    <w:rsid w:val="00A80AED"/>
    <w:rsid w:val="00A80E3B"/>
    <w:rsid w:val="00A8148D"/>
    <w:rsid w:val="00A81746"/>
    <w:rsid w:val="00A81BC9"/>
    <w:rsid w:val="00A82974"/>
    <w:rsid w:val="00A829FC"/>
    <w:rsid w:val="00A82E58"/>
    <w:rsid w:val="00A82F02"/>
    <w:rsid w:val="00A83521"/>
    <w:rsid w:val="00A84217"/>
    <w:rsid w:val="00A84304"/>
    <w:rsid w:val="00A85393"/>
    <w:rsid w:val="00A85D04"/>
    <w:rsid w:val="00A86618"/>
    <w:rsid w:val="00A867CB"/>
    <w:rsid w:val="00A908B7"/>
    <w:rsid w:val="00A90982"/>
    <w:rsid w:val="00A90B2C"/>
    <w:rsid w:val="00A91626"/>
    <w:rsid w:val="00A917A2"/>
    <w:rsid w:val="00A922C6"/>
    <w:rsid w:val="00A925E4"/>
    <w:rsid w:val="00A92EFE"/>
    <w:rsid w:val="00A93D1D"/>
    <w:rsid w:val="00A93D77"/>
    <w:rsid w:val="00A93DCD"/>
    <w:rsid w:val="00A94BBC"/>
    <w:rsid w:val="00A94E21"/>
    <w:rsid w:val="00A95BC0"/>
    <w:rsid w:val="00A95DAA"/>
    <w:rsid w:val="00A96D12"/>
    <w:rsid w:val="00A96F9D"/>
    <w:rsid w:val="00AA051C"/>
    <w:rsid w:val="00AA063B"/>
    <w:rsid w:val="00AA18E3"/>
    <w:rsid w:val="00AA1A54"/>
    <w:rsid w:val="00AA2136"/>
    <w:rsid w:val="00AA2A3D"/>
    <w:rsid w:val="00AA311B"/>
    <w:rsid w:val="00AA31C4"/>
    <w:rsid w:val="00AA31F0"/>
    <w:rsid w:val="00AA36F4"/>
    <w:rsid w:val="00AA3BC9"/>
    <w:rsid w:val="00AA479C"/>
    <w:rsid w:val="00AA4B9E"/>
    <w:rsid w:val="00AA4CEC"/>
    <w:rsid w:val="00AA5115"/>
    <w:rsid w:val="00AA5522"/>
    <w:rsid w:val="00AA5714"/>
    <w:rsid w:val="00AA6905"/>
    <w:rsid w:val="00AA711B"/>
    <w:rsid w:val="00AA777F"/>
    <w:rsid w:val="00AA7948"/>
    <w:rsid w:val="00AB000F"/>
    <w:rsid w:val="00AB05FB"/>
    <w:rsid w:val="00AB1683"/>
    <w:rsid w:val="00AB1785"/>
    <w:rsid w:val="00AB1923"/>
    <w:rsid w:val="00AB1A92"/>
    <w:rsid w:val="00AB1C59"/>
    <w:rsid w:val="00AB1D02"/>
    <w:rsid w:val="00AB201C"/>
    <w:rsid w:val="00AB255C"/>
    <w:rsid w:val="00AB26AC"/>
    <w:rsid w:val="00AB39DE"/>
    <w:rsid w:val="00AB45B9"/>
    <w:rsid w:val="00AB5028"/>
    <w:rsid w:val="00AB727E"/>
    <w:rsid w:val="00AB7A40"/>
    <w:rsid w:val="00AB7B29"/>
    <w:rsid w:val="00AB7D9B"/>
    <w:rsid w:val="00AB7FB0"/>
    <w:rsid w:val="00AC0195"/>
    <w:rsid w:val="00AC08F4"/>
    <w:rsid w:val="00AC0B6A"/>
    <w:rsid w:val="00AC0D47"/>
    <w:rsid w:val="00AC1335"/>
    <w:rsid w:val="00AC230A"/>
    <w:rsid w:val="00AC24C7"/>
    <w:rsid w:val="00AC290C"/>
    <w:rsid w:val="00AC2E35"/>
    <w:rsid w:val="00AC370D"/>
    <w:rsid w:val="00AC383B"/>
    <w:rsid w:val="00AC480B"/>
    <w:rsid w:val="00AC54FB"/>
    <w:rsid w:val="00AC55EE"/>
    <w:rsid w:val="00AC6877"/>
    <w:rsid w:val="00AC70A4"/>
    <w:rsid w:val="00AC70D4"/>
    <w:rsid w:val="00AC77E2"/>
    <w:rsid w:val="00AC7BB6"/>
    <w:rsid w:val="00AC7EB3"/>
    <w:rsid w:val="00AC7FC0"/>
    <w:rsid w:val="00AD00EA"/>
    <w:rsid w:val="00AD154E"/>
    <w:rsid w:val="00AD163A"/>
    <w:rsid w:val="00AD19EB"/>
    <w:rsid w:val="00AD2A6D"/>
    <w:rsid w:val="00AD2C66"/>
    <w:rsid w:val="00AD2CDE"/>
    <w:rsid w:val="00AD31DD"/>
    <w:rsid w:val="00AD47AE"/>
    <w:rsid w:val="00AD4C15"/>
    <w:rsid w:val="00AD5073"/>
    <w:rsid w:val="00AD5271"/>
    <w:rsid w:val="00AD56CB"/>
    <w:rsid w:val="00AD5999"/>
    <w:rsid w:val="00AD5C02"/>
    <w:rsid w:val="00AD5CE2"/>
    <w:rsid w:val="00AD5E85"/>
    <w:rsid w:val="00AD704E"/>
    <w:rsid w:val="00AD7209"/>
    <w:rsid w:val="00AE0880"/>
    <w:rsid w:val="00AE0C32"/>
    <w:rsid w:val="00AE1605"/>
    <w:rsid w:val="00AE1633"/>
    <w:rsid w:val="00AE1B92"/>
    <w:rsid w:val="00AE1BF5"/>
    <w:rsid w:val="00AE1C1C"/>
    <w:rsid w:val="00AE1D7A"/>
    <w:rsid w:val="00AE3DAA"/>
    <w:rsid w:val="00AE3E73"/>
    <w:rsid w:val="00AE45C4"/>
    <w:rsid w:val="00AE4971"/>
    <w:rsid w:val="00AE502F"/>
    <w:rsid w:val="00AE57DA"/>
    <w:rsid w:val="00AE6A44"/>
    <w:rsid w:val="00AE71EC"/>
    <w:rsid w:val="00AE7632"/>
    <w:rsid w:val="00AF07A6"/>
    <w:rsid w:val="00AF0BB8"/>
    <w:rsid w:val="00AF0D4D"/>
    <w:rsid w:val="00AF1936"/>
    <w:rsid w:val="00AF263B"/>
    <w:rsid w:val="00AF2739"/>
    <w:rsid w:val="00AF273D"/>
    <w:rsid w:val="00AF2975"/>
    <w:rsid w:val="00AF2B44"/>
    <w:rsid w:val="00AF34DB"/>
    <w:rsid w:val="00AF3BEC"/>
    <w:rsid w:val="00AF40B7"/>
    <w:rsid w:val="00AF4AA4"/>
    <w:rsid w:val="00AF4C6A"/>
    <w:rsid w:val="00AF50A5"/>
    <w:rsid w:val="00AF536F"/>
    <w:rsid w:val="00AF5371"/>
    <w:rsid w:val="00AF5647"/>
    <w:rsid w:val="00AF5C57"/>
    <w:rsid w:val="00AF6081"/>
    <w:rsid w:val="00AF62F6"/>
    <w:rsid w:val="00AF655D"/>
    <w:rsid w:val="00AF7248"/>
    <w:rsid w:val="00AF72F4"/>
    <w:rsid w:val="00B00632"/>
    <w:rsid w:val="00B01025"/>
    <w:rsid w:val="00B01051"/>
    <w:rsid w:val="00B015DF"/>
    <w:rsid w:val="00B0170B"/>
    <w:rsid w:val="00B01F80"/>
    <w:rsid w:val="00B020C2"/>
    <w:rsid w:val="00B02120"/>
    <w:rsid w:val="00B02CB2"/>
    <w:rsid w:val="00B02EC1"/>
    <w:rsid w:val="00B0350F"/>
    <w:rsid w:val="00B04655"/>
    <w:rsid w:val="00B04882"/>
    <w:rsid w:val="00B062C7"/>
    <w:rsid w:val="00B065D8"/>
    <w:rsid w:val="00B06696"/>
    <w:rsid w:val="00B069D1"/>
    <w:rsid w:val="00B073B6"/>
    <w:rsid w:val="00B10A93"/>
    <w:rsid w:val="00B10C3E"/>
    <w:rsid w:val="00B10C83"/>
    <w:rsid w:val="00B11341"/>
    <w:rsid w:val="00B11992"/>
    <w:rsid w:val="00B12290"/>
    <w:rsid w:val="00B12E9D"/>
    <w:rsid w:val="00B12F27"/>
    <w:rsid w:val="00B12F35"/>
    <w:rsid w:val="00B13141"/>
    <w:rsid w:val="00B1339D"/>
    <w:rsid w:val="00B133FC"/>
    <w:rsid w:val="00B13688"/>
    <w:rsid w:val="00B13775"/>
    <w:rsid w:val="00B13AD7"/>
    <w:rsid w:val="00B13DBA"/>
    <w:rsid w:val="00B1403B"/>
    <w:rsid w:val="00B155B6"/>
    <w:rsid w:val="00B16F15"/>
    <w:rsid w:val="00B16FD8"/>
    <w:rsid w:val="00B20403"/>
    <w:rsid w:val="00B205EF"/>
    <w:rsid w:val="00B20B17"/>
    <w:rsid w:val="00B21FDE"/>
    <w:rsid w:val="00B224B7"/>
    <w:rsid w:val="00B224E2"/>
    <w:rsid w:val="00B22549"/>
    <w:rsid w:val="00B226DA"/>
    <w:rsid w:val="00B22909"/>
    <w:rsid w:val="00B2351F"/>
    <w:rsid w:val="00B2436F"/>
    <w:rsid w:val="00B25674"/>
    <w:rsid w:val="00B258FD"/>
    <w:rsid w:val="00B25B5F"/>
    <w:rsid w:val="00B25DFD"/>
    <w:rsid w:val="00B25F03"/>
    <w:rsid w:val="00B261E3"/>
    <w:rsid w:val="00B26E90"/>
    <w:rsid w:val="00B2716F"/>
    <w:rsid w:val="00B275B3"/>
    <w:rsid w:val="00B27945"/>
    <w:rsid w:val="00B308CC"/>
    <w:rsid w:val="00B311A6"/>
    <w:rsid w:val="00B321FF"/>
    <w:rsid w:val="00B32EFA"/>
    <w:rsid w:val="00B34071"/>
    <w:rsid w:val="00B34A1A"/>
    <w:rsid w:val="00B35035"/>
    <w:rsid w:val="00B35D59"/>
    <w:rsid w:val="00B35EDA"/>
    <w:rsid w:val="00B35EE4"/>
    <w:rsid w:val="00B36043"/>
    <w:rsid w:val="00B37017"/>
    <w:rsid w:val="00B370E8"/>
    <w:rsid w:val="00B37557"/>
    <w:rsid w:val="00B37652"/>
    <w:rsid w:val="00B376F1"/>
    <w:rsid w:val="00B3789B"/>
    <w:rsid w:val="00B37990"/>
    <w:rsid w:val="00B37ABC"/>
    <w:rsid w:val="00B41049"/>
    <w:rsid w:val="00B42189"/>
    <w:rsid w:val="00B42229"/>
    <w:rsid w:val="00B42699"/>
    <w:rsid w:val="00B42D3F"/>
    <w:rsid w:val="00B43367"/>
    <w:rsid w:val="00B433C2"/>
    <w:rsid w:val="00B4353F"/>
    <w:rsid w:val="00B440F6"/>
    <w:rsid w:val="00B44481"/>
    <w:rsid w:val="00B47312"/>
    <w:rsid w:val="00B507BC"/>
    <w:rsid w:val="00B524D3"/>
    <w:rsid w:val="00B52635"/>
    <w:rsid w:val="00B52B70"/>
    <w:rsid w:val="00B52C43"/>
    <w:rsid w:val="00B52C69"/>
    <w:rsid w:val="00B52DA6"/>
    <w:rsid w:val="00B532AB"/>
    <w:rsid w:val="00B536E3"/>
    <w:rsid w:val="00B53C37"/>
    <w:rsid w:val="00B53C47"/>
    <w:rsid w:val="00B541FA"/>
    <w:rsid w:val="00B543F4"/>
    <w:rsid w:val="00B54722"/>
    <w:rsid w:val="00B54DD0"/>
    <w:rsid w:val="00B55087"/>
    <w:rsid w:val="00B55749"/>
    <w:rsid w:val="00B55BAA"/>
    <w:rsid w:val="00B55BF2"/>
    <w:rsid w:val="00B5682D"/>
    <w:rsid w:val="00B56A79"/>
    <w:rsid w:val="00B56FB3"/>
    <w:rsid w:val="00B57A77"/>
    <w:rsid w:val="00B600FF"/>
    <w:rsid w:val="00B60200"/>
    <w:rsid w:val="00B60AF9"/>
    <w:rsid w:val="00B60DB0"/>
    <w:rsid w:val="00B60F66"/>
    <w:rsid w:val="00B61481"/>
    <w:rsid w:val="00B637C4"/>
    <w:rsid w:val="00B639E4"/>
    <w:rsid w:val="00B655BD"/>
    <w:rsid w:val="00B65882"/>
    <w:rsid w:val="00B65AEC"/>
    <w:rsid w:val="00B65B91"/>
    <w:rsid w:val="00B65BC5"/>
    <w:rsid w:val="00B661A3"/>
    <w:rsid w:val="00B667DB"/>
    <w:rsid w:val="00B66AB4"/>
    <w:rsid w:val="00B670C5"/>
    <w:rsid w:val="00B67127"/>
    <w:rsid w:val="00B67336"/>
    <w:rsid w:val="00B67514"/>
    <w:rsid w:val="00B679C3"/>
    <w:rsid w:val="00B7006E"/>
    <w:rsid w:val="00B7026A"/>
    <w:rsid w:val="00B704F2"/>
    <w:rsid w:val="00B71063"/>
    <w:rsid w:val="00B71760"/>
    <w:rsid w:val="00B7209C"/>
    <w:rsid w:val="00B72122"/>
    <w:rsid w:val="00B72C22"/>
    <w:rsid w:val="00B73513"/>
    <w:rsid w:val="00B73B7E"/>
    <w:rsid w:val="00B745B9"/>
    <w:rsid w:val="00B747E5"/>
    <w:rsid w:val="00B74ADB"/>
    <w:rsid w:val="00B74CF3"/>
    <w:rsid w:val="00B7524F"/>
    <w:rsid w:val="00B760FB"/>
    <w:rsid w:val="00B76239"/>
    <w:rsid w:val="00B76BE6"/>
    <w:rsid w:val="00B76CF8"/>
    <w:rsid w:val="00B779B8"/>
    <w:rsid w:val="00B77B1C"/>
    <w:rsid w:val="00B77DAB"/>
    <w:rsid w:val="00B80076"/>
    <w:rsid w:val="00B80436"/>
    <w:rsid w:val="00B81C7D"/>
    <w:rsid w:val="00B82057"/>
    <w:rsid w:val="00B827C1"/>
    <w:rsid w:val="00B828B1"/>
    <w:rsid w:val="00B82E38"/>
    <w:rsid w:val="00B82E44"/>
    <w:rsid w:val="00B82F41"/>
    <w:rsid w:val="00B83607"/>
    <w:rsid w:val="00B84200"/>
    <w:rsid w:val="00B8421A"/>
    <w:rsid w:val="00B8441D"/>
    <w:rsid w:val="00B84670"/>
    <w:rsid w:val="00B84776"/>
    <w:rsid w:val="00B84D6E"/>
    <w:rsid w:val="00B84E01"/>
    <w:rsid w:val="00B84FAE"/>
    <w:rsid w:val="00B85256"/>
    <w:rsid w:val="00B8530E"/>
    <w:rsid w:val="00B85331"/>
    <w:rsid w:val="00B853AD"/>
    <w:rsid w:val="00B856E4"/>
    <w:rsid w:val="00B85950"/>
    <w:rsid w:val="00B85EA2"/>
    <w:rsid w:val="00B864ED"/>
    <w:rsid w:val="00B8652B"/>
    <w:rsid w:val="00B87D5B"/>
    <w:rsid w:val="00B902D6"/>
    <w:rsid w:val="00B90806"/>
    <w:rsid w:val="00B912A2"/>
    <w:rsid w:val="00B915E7"/>
    <w:rsid w:val="00B91AE8"/>
    <w:rsid w:val="00B91B9C"/>
    <w:rsid w:val="00B9203D"/>
    <w:rsid w:val="00B92A40"/>
    <w:rsid w:val="00B930AB"/>
    <w:rsid w:val="00B930F0"/>
    <w:rsid w:val="00B930FC"/>
    <w:rsid w:val="00B93974"/>
    <w:rsid w:val="00B940BE"/>
    <w:rsid w:val="00B9423C"/>
    <w:rsid w:val="00B943FF"/>
    <w:rsid w:val="00B94495"/>
    <w:rsid w:val="00B9487F"/>
    <w:rsid w:val="00B948E1"/>
    <w:rsid w:val="00B94E92"/>
    <w:rsid w:val="00B954EA"/>
    <w:rsid w:val="00B96421"/>
    <w:rsid w:val="00B96663"/>
    <w:rsid w:val="00B96DE5"/>
    <w:rsid w:val="00B97729"/>
    <w:rsid w:val="00B978B0"/>
    <w:rsid w:val="00B97B07"/>
    <w:rsid w:val="00B97C14"/>
    <w:rsid w:val="00B97F49"/>
    <w:rsid w:val="00BA0CC6"/>
    <w:rsid w:val="00BA0CE9"/>
    <w:rsid w:val="00BA1B67"/>
    <w:rsid w:val="00BA1DD3"/>
    <w:rsid w:val="00BA25F2"/>
    <w:rsid w:val="00BA26EF"/>
    <w:rsid w:val="00BA2729"/>
    <w:rsid w:val="00BA2A4C"/>
    <w:rsid w:val="00BA3F58"/>
    <w:rsid w:val="00BA5003"/>
    <w:rsid w:val="00BA5DD5"/>
    <w:rsid w:val="00BA5DFB"/>
    <w:rsid w:val="00BA62B1"/>
    <w:rsid w:val="00BA6BC7"/>
    <w:rsid w:val="00BA72DC"/>
    <w:rsid w:val="00BA72FF"/>
    <w:rsid w:val="00BA73B3"/>
    <w:rsid w:val="00BA769F"/>
    <w:rsid w:val="00BA793D"/>
    <w:rsid w:val="00BB0E50"/>
    <w:rsid w:val="00BB18E0"/>
    <w:rsid w:val="00BB1920"/>
    <w:rsid w:val="00BB2152"/>
    <w:rsid w:val="00BB2DEF"/>
    <w:rsid w:val="00BB3B33"/>
    <w:rsid w:val="00BB455C"/>
    <w:rsid w:val="00BB4624"/>
    <w:rsid w:val="00BB65BD"/>
    <w:rsid w:val="00BB669D"/>
    <w:rsid w:val="00BB681E"/>
    <w:rsid w:val="00BB6971"/>
    <w:rsid w:val="00BB74F0"/>
    <w:rsid w:val="00BB77F2"/>
    <w:rsid w:val="00BC02AC"/>
    <w:rsid w:val="00BC05A2"/>
    <w:rsid w:val="00BC08AD"/>
    <w:rsid w:val="00BC0A44"/>
    <w:rsid w:val="00BC0BA9"/>
    <w:rsid w:val="00BC0CD0"/>
    <w:rsid w:val="00BC0D84"/>
    <w:rsid w:val="00BC181E"/>
    <w:rsid w:val="00BC2664"/>
    <w:rsid w:val="00BC2FA6"/>
    <w:rsid w:val="00BC32CA"/>
    <w:rsid w:val="00BC334B"/>
    <w:rsid w:val="00BC350A"/>
    <w:rsid w:val="00BC3E53"/>
    <w:rsid w:val="00BC418D"/>
    <w:rsid w:val="00BC4399"/>
    <w:rsid w:val="00BC43A1"/>
    <w:rsid w:val="00BC5655"/>
    <w:rsid w:val="00BC5CED"/>
    <w:rsid w:val="00BC61FC"/>
    <w:rsid w:val="00BC675D"/>
    <w:rsid w:val="00BC7882"/>
    <w:rsid w:val="00BD0A1A"/>
    <w:rsid w:val="00BD0E02"/>
    <w:rsid w:val="00BD0EE7"/>
    <w:rsid w:val="00BD0FE2"/>
    <w:rsid w:val="00BD150F"/>
    <w:rsid w:val="00BD1538"/>
    <w:rsid w:val="00BD1D9A"/>
    <w:rsid w:val="00BD2547"/>
    <w:rsid w:val="00BD2711"/>
    <w:rsid w:val="00BD290C"/>
    <w:rsid w:val="00BD3CF4"/>
    <w:rsid w:val="00BD47D2"/>
    <w:rsid w:val="00BD5B1F"/>
    <w:rsid w:val="00BD5CBF"/>
    <w:rsid w:val="00BD5DCB"/>
    <w:rsid w:val="00BD64F9"/>
    <w:rsid w:val="00BD6676"/>
    <w:rsid w:val="00BD67AD"/>
    <w:rsid w:val="00BD7674"/>
    <w:rsid w:val="00BD77FA"/>
    <w:rsid w:val="00BD7FDE"/>
    <w:rsid w:val="00BE002A"/>
    <w:rsid w:val="00BE0142"/>
    <w:rsid w:val="00BE027B"/>
    <w:rsid w:val="00BE0D66"/>
    <w:rsid w:val="00BE13CE"/>
    <w:rsid w:val="00BE1562"/>
    <w:rsid w:val="00BE160F"/>
    <w:rsid w:val="00BE1E8A"/>
    <w:rsid w:val="00BE2752"/>
    <w:rsid w:val="00BE318B"/>
    <w:rsid w:val="00BE41A3"/>
    <w:rsid w:val="00BE441D"/>
    <w:rsid w:val="00BE4F16"/>
    <w:rsid w:val="00BE54A7"/>
    <w:rsid w:val="00BE61E7"/>
    <w:rsid w:val="00BE6652"/>
    <w:rsid w:val="00BE6E13"/>
    <w:rsid w:val="00BE7263"/>
    <w:rsid w:val="00BE726F"/>
    <w:rsid w:val="00BE7348"/>
    <w:rsid w:val="00BE73CC"/>
    <w:rsid w:val="00BE7C60"/>
    <w:rsid w:val="00BF0B66"/>
    <w:rsid w:val="00BF0F31"/>
    <w:rsid w:val="00BF105A"/>
    <w:rsid w:val="00BF1807"/>
    <w:rsid w:val="00BF20DF"/>
    <w:rsid w:val="00BF3A1B"/>
    <w:rsid w:val="00BF3DA2"/>
    <w:rsid w:val="00BF45B0"/>
    <w:rsid w:val="00BF4612"/>
    <w:rsid w:val="00BF4B33"/>
    <w:rsid w:val="00BF4BD8"/>
    <w:rsid w:val="00BF5187"/>
    <w:rsid w:val="00BF52FC"/>
    <w:rsid w:val="00BF535A"/>
    <w:rsid w:val="00BF55E6"/>
    <w:rsid w:val="00BF628A"/>
    <w:rsid w:val="00BF62A3"/>
    <w:rsid w:val="00BF66ED"/>
    <w:rsid w:val="00BF6B17"/>
    <w:rsid w:val="00BF6F7D"/>
    <w:rsid w:val="00BF7131"/>
    <w:rsid w:val="00BF787E"/>
    <w:rsid w:val="00BF7897"/>
    <w:rsid w:val="00BF79C4"/>
    <w:rsid w:val="00C00396"/>
    <w:rsid w:val="00C004FA"/>
    <w:rsid w:val="00C0099F"/>
    <w:rsid w:val="00C0149C"/>
    <w:rsid w:val="00C014C3"/>
    <w:rsid w:val="00C01851"/>
    <w:rsid w:val="00C01F24"/>
    <w:rsid w:val="00C0240B"/>
    <w:rsid w:val="00C0254A"/>
    <w:rsid w:val="00C02B3E"/>
    <w:rsid w:val="00C0352D"/>
    <w:rsid w:val="00C04272"/>
    <w:rsid w:val="00C04858"/>
    <w:rsid w:val="00C049D0"/>
    <w:rsid w:val="00C05133"/>
    <w:rsid w:val="00C056C3"/>
    <w:rsid w:val="00C056D1"/>
    <w:rsid w:val="00C0586A"/>
    <w:rsid w:val="00C058B9"/>
    <w:rsid w:val="00C0654D"/>
    <w:rsid w:val="00C06736"/>
    <w:rsid w:val="00C06960"/>
    <w:rsid w:val="00C06AF7"/>
    <w:rsid w:val="00C07A75"/>
    <w:rsid w:val="00C10549"/>
    <w:rsid w:val="00C1117A"/>
    <w:rsid w:val="00C113C4"/>
    <w:rsid w:val="00C114FC"/>
    <w:rsid w:val="00C118D4"/>
    <w:rsid w:val="00C11C41"/>
    <w:rsid w:val="00C1252A"/>
    <w:rsid w:val="00C1296B"/>
    <w:rsid w:val="00C129BE"/>
    <w:rsid w:val="00C12AF0"/>
    <w:rsid w:val="00C1417A"/>
    <w:rsid w:val="00C14857"/>
    <w:rsid w:val="00C14D32"/>
    <w:rsid w:val="00C152D8"/>
    <w:rsid w:val="00C169A8"/>
    <w:rsid w:val="00C16F7A"/>
    <w:rsid w:val="00C1730E"/>
    <w:rsid w:val="00C174FF"/>
    <w:rsid w:val="00C178D5"/>
    <w:rsid w:val="00C2003F"/>
    <w:rsid w:val="00C204F1"/>
    <w:rsid w:val="00C20514"/>
    <w:rsid w:val="00C20ECB"/>
    <w:rsid w:val="00C217E2"/>
    <w:rsid w:val="00C21C5A"/>
    <w:rsid w:val="00C21EEF"/>
    <w:rsid w:val="00C21F35"/>
    <w:rsid w:val="00C22805"/>
    <w:rsid w:val="00C23078"/>
    <w:rsid w:val="00C24A00"/>
    <w:rsid w:val="00C24A5A"/>
    <w:rsid w:val="00C250AA"/>
    <w:rsid w:val="00C25E9F"/>
    <w:rsid w:val="00C26176"/>
    <w:rsid w:val="00C2709A"/>
    <w:rsid w:val="00C27481"/>
    <w:rsid w:val="00C302E7"/>
    <w:rsid w:val="00C313F9"/>
    <w:rsid w:val="00C3169F"/>
    <w:rsid w:val="00C317DC"/>
    <w:rsid w:val="00C317FA"/>
    <w:rsid w:val="00C31FE1"/>
    <w:rsid w:val="00C3226E"/>
    <w:rsid w:val="00C32490"/>
    <w:rsid w:val="00C3279C"/>
    <w:rsid w:val="00C32D3F"/>
    <w:rsid w:val="00C339FE"/>
    <w:rsid w:val="00C33E68"/>
    <w:rsid w:val="00C348AA"/>
    <w:rsid w:val="00C34FCD"/>
    <w:rsid w:val="00C35167"/>
    <w:rsid w:val="00C352BB"/>
    <w:rsid w:val="00C354CB"/>
    <w:rsid w:val="00C36089"/>
    <w:rsid w:val="00C368AC"/>
    <w:rsid w:val="00C36C90"/>
    <w:rsid w:val="00C37019"/>
    <w:rsid w:val="00C37064"/>
    <w:rsid w:val="00C3716F"/>
    <w:rsid w:val="00C3718C"/>
    <w:rsid w:val="00C376BA"/>
    <w:rsid w:val="00C37AF1"/>
    <w:rsid w:val="00C4009B"/>
    <w:rsid w:val="00C400C2"/>
    <w:rsid w:val="00C40332"/>
    <w:rsid w:val="00C4065B"/>
    <w:rsid w:val="00C40A59"/>
    <w:rsid w:val="00C414FA"/>
    <w:rsid w:val="00C42316"/>
    <w:rsid w:val="00C42493"/>
    <w:rsid w:val="00C42CF8"/>
    <w:rsid w:val="00C4367D"/>
    <w:rsid w:val="00C440A7"/>
    <w:rsid w:val="00C44A01"/>
    <w:rsid w:val="00C44C17"/>
    <w:rsid w:val="00C44E91"/>
    <w:rsid w:val="00C4526A"/>
    <w:rsid w:val="00C469E2"/>
    <w:rsid w:val="00C46DC9"/>
    <w:rsid w:val="00C47C32"/>
    <w:rsid w:val="00C50170"/>
    <w:rsid w:val="00C501E5"/>
    <w:rsid w:val="00C50CCD"/>
    <w:rsid w:val="00C513C5"/>
    <w:rsid w:val="00C5142A"/>
    <w:rsid w:val="00C51471"/>
    <w:rsid w:val="00C517B9"/>
    <w:rsid w:val="00C51C98"/>
    <w:rsid w:val="00C521BA"/>
    <w:rsid w:val="00C52254"/>
    <w:rsid w:val="00C53975"/>
    <w:rsid w:val="00C53DBE"/>
    <w:rsid w:val="00C54286"/>
    <w:rsid w:val="00C54310"/>
    <w:rsid w:val="00C54978"/>
    <w:rsid w:val="00C549E0"/>
    <w:rsid w:val="00C54A60"/>
    <w:rsid w:val="00C5500F"/>
    <w:rsid w:val="00C55806"/>
    <w:rsid w:val="00C55BE5"/>
    <w:rsid w:val="00C5629E"/>
    <w:rsid w:val="00C566F2"/>
    <w:rsid w:val="00C56CED"/>
    <w:rsid w:val="00C56FA6"/>
    <w:rsid w:val="00C579FD"/>
    <w:rsid w:val="00C6006D"/>
    <w:rsid w:val="00C60157"/>
    <w:rsid w:val="00C60466"/>
    <w:rsid w:val="00C606BE"/>
    <w:rsid w:val="00C607EA"/>
    <w:rsid w:val="00C60F34"/>
    <w:rsid w:val="00C6114A"/>
    <w:rsid w:val="00C61477"/>
    <w:rsid w:val="00C617E6"/>
    <w:rsid w:val="00C6274A"/>
    <w:rsid w:val="00C62BDA"/>
    <w:rsid w:val="00C62E64"/>
    <w:rsid w:val="00C63285"/>
    <w:rsid w:val="00C63ECD"/>
    <w:rsid w:val="00C641B3"/>
    <w:rsid w:val="00C645F6"/>
    <w:rsid w:val="00C64917"/>
    <w:rsid w:val="00C6531F"/>
    <w:rsid w:val="00C65B76"/>
    <w:rsid w:val="00C6683B"/>
    <w:rsid w:val="00C67768"/>
    <w:rsid w:val="00C67B59"/>
    <w:rsid w:val="00C700B6"/>
    <w:rsid w:val="00C70E4B"/>
    <w:rsid w:val="00C71261"/>
    <w:rsid w:val="00C72110"/>
    <w:rsid w:val="00C721C7"/>
    <w:rsid w:val="00C726D3"/>
    <w:rsid w:val="00C732E8"/>
    <w:rsid w:val="00C74066"/>
    <w:rsid w:val="00C7428A"/>
    <w:rsid w:val="00C742F9"/>
    <w:rsid w:val="00C74A09"/>
    <w:rsid w:val="00C74A25"/>
    <w:rsid w:val="00C75702"/>
    <w:rsid w:val="00C75862"/>
    <w:rsid w:val="00C759BE"/>
    <w:rsid w:val="00C76094"/>
    <w:rsid w:val="00C76830"/>
    <w:rsid w:val="00C768DD"/>
    <w:rsid w:val="00C769B4"/>
    <w:rsid w:val="00C76AAA"/>
    <w:rsid w:val="00C76C81"/>
    <w:rsid w:val="00C7766C"/>
    <w:rsid w:val="00C77686"/>
    <w:rsid w:val="00C77984"/>
    <w:rsid w:val="00C77D0A"/>
    <w:rsid w:val="00C80317"/>
    <w:rsid w:val="00C80E2F"/>
    <w:rsid w:val="00C811A4"/>
    <w:rsid w:val="00C81448"/>
    <w:rsid w:val="00C814F3"/>
    <w:rsid w:val="00C81974"/>
    <w:rsid w:val="00C81FC7"/>
    <w:rsid w:val="00C82006"/>
    <w:rsid w:val="00C824E0"/>
    <w:rsid w:val="00C82A1B"/>
    <w:rsid w:val="00C843EF"/>
    <w:rsid w:val="00C846C3"/>
    <w:rsid w:val="00C848BF"/>
    <w:rsid w:val="00C84DBC"/>
    <w:rsid w:val="00C8502B"/>
    <w:rsid w:val="00C8503B"/>
    <w:rsid w:val="00C854B5"/>
    <w:rsid w:val="00C8583E"/>
    <w:rsid w:val="00C85A70"/>
    <w:rsid w:val="00C85CD0"/>
    <w:rsid w:val="00C85DC0"/>
    <w:rsid w:val="00C861BA"/>
    <w:rsid w:val="00C86960"/>
    <w:rsid w:val="00C86CC0"/>
    <w:rsid w:val="00C873A5"/>
    <w:rsid w:val="00C876EC"/>
    <w:rsid w:val="00C87E30"/>
    <w:rsid w:val="00C900B2"/>
    <w:rsid w:val="00C90213"/>
    <w:rsid w:val="00C90C51"/>
    <w:rsid w:val="00C93159"/>
    <w:rsid w:val="00C931D2"/>
    <w:rsid w:val="00C932F4"/>
    <w:rsid w:val="00C93585"/>
    <w:rsid w:val="00C93A14"/>
    <w:rsid w:val="00C93C45"/>
    <w:rsid w:val="00C93D11"/>
    <w:rsid w:val="00C942F5"/>
    <w:rsid w:val="00C94777"/>
    <w:rsid w:val="00C94894"/>
    <w:rsid w:val="00C94921"/>
    <w:rsid w:val="00C949AB"/>
    <w:rsid w:val="00C94A29"/>
    <w:rsid w:val="00C94AF5"/>
    <w:rsid w:val="00C94CDE"/>
    <w:rsid w:val="00C9527B"/>
    <w:rsid w:val="00C958A7"/>
    <w:rsid w:val="00C96B3B"/>
    <w:rsid w:val="00C976B3"/>
    <w:rsid w:val="00C97FAE"/>
    <w:rsid w:val="00C97FCC"/>
    <w:rsid w:val="00CA05B6"/>
    <w:rsid w:val="00CA0888"/>
    <w:rsid w:val="00CA0BF5"/>
    <w:rsid w:val="00CA0D0C"/>
    <w:rsid w:val="00CA111B"/>
    <w:rsid w:val="00CA1369"/>
    <w:rsid w:val="00CA167D"/>
    <w:rsid w:val="00CA2ECD"/>
    <w:rsid w:val="00CA319E"/>
    <w:rsid w:val="00CA3382"/>
    <w:rsid w:val="00CA3DFD"/>
    <w:rsid w:val="00CA432B"/>
    <w:rsid w:val="00CA451D"/>
    <w:rsid w:val="00CA4642"/>
    <w:rsid w:val="00CA46A0"/>
    <w:rsid w:val="00CA4749"/>
    <w:rsid w:val="00CA483F"/>
    <w:rsid w:val="00CA498A"/>
    <w:rsid w:val="00CA521E"/>
    <w:rsid w:val="00CA52B7"/>
    <w:rsid w:val="00CA65FC"/>
    <w:rsid w:val="00CA7168"/>
    <w:rsid w:val="00CA7225"/>
    <w:rsid w:val="00CA7506"/>
    <w:rsid w:val="00CA78ED"/>
    <w:rsid w:val="00CB0AE8"/>
    <w:rsid w:val="00CB0D70"/>
    <w:rsid w:val="00CB0FD8"/>
    <w:rsid w:val="00CB1BB9"/>
    <w:rsid w:val="00CB1DCA"/>
    <w:rsid w:val="00CB234A"/>
    <w:rsid w:val="00CB2ABE"/>
    <w:rsid w:val="00CB3278"/>
    <w:rsid w:val="00CB33ED"/>
    <w:rsid w:val="00CB3963"/>
    <w:rsid w:val="00CB43EA"/>
    <w:rsid w:val="00CB451E"/>
    <w:rsid w:val="00CB45DF"/>
    <w:rsid w:val="00CB48D7"/>
    <w:rsid w:val="00CB4ABC"/>
    <w:rsid w:val="00CB52F4"/>
    <w:rsid w:val="00CB5A59"/>
    <w:rsid w:val="00CB6440"/>
    <w:rsid w:val="00CC0048"/>
    <w:rsid w:val="00CC04CF"/>
    <w:rsid w:val="00CC0559"/>
    <w:rsid w:val="00CC159E"/>
    <w:rsid w:val="00CC1952"/>
    <w:rsid w:val="00CC2019"/>
    <w:rsid w:val="00CC21AD"/>
    <w:rsid w:val="00CC2512"/>
    <w:rsid w:val="00CC282D"/>
    <w:rsid w:val="00CC2BB1"/>
    <w:rsid w:val="00CC2E83"/>
    <w:rsid w:val="00CC350D"/>
    <w:rsid w:val="00CC406C"/>
    <w:rsid w:val="00CC454C"/>
    <w:rsid w:val="00CC5455"/>
    <w:rsid w:val="00CC5684"/>
    <w:rsid w:val="00CC5981"/>
    <w:rsid w:val="00CC5CF4"/>
    <w:rsid w:val="00CC62F2"/>
    <w:rsid w:val="00CC700C"/>
    <w:rsid w:val="00CC708E"/>
    <w:rsid w:val="00CC73CA"/>
    <w:rsid w:val="00CC7684"/>
    <w:rsid w:val="00CC7C4F"/>
    <w:rsid w:val="00CC7D90"/>
    <w:rsid w:val="00CD0574"/>
    <w:rsid w:val="00CD05B6"/>
    <w:rsid w:val="00CD07F6"/>
    <w:rsid w:val="00CD1186"/>
    <w:rsid w:val="00CD16C1"/>
    <w:rsid w:val="00CD1F9C"/>
    <w:rsid w:val="00CD2083"/>
    <w:rsid w:val="00CD23F2"/>
    <w:rsid w:val="00CD28A5"/>
    <w:rsid w:val="00CD2C87"/>
    <w:rsid w:val="00CD2DC0"/>
    <w:rsid w:val="00CD2EAC"/>
    <w:rsid w:val="00CD345A"/>
    <w:rsid w:val="00CD37BE"/>
    <w:rsid w:val="00CD40DF"/>
    <w:rsid w:val="00CD45F9"/>
    <w:rsid w:val="00CD4D35"/>
    <w:rsid w:val="00CD6889"/>
    <w:rsid w:val="00CE004D"/>
    <w:rsid w:val="00CE0CFE"/>
    <w:rsid w:val="00CE0F5F"/>
    <w:rsid w:val="00CE1F1B"/>
    <w:rsid w:val="00CE1F94"/>
    <w:rsid w:val="00CE24B7"/>
    <w:rsid w:val="00CE2519"/>
    <w:rsid w:val="00CE2DB3"/>
    <w:rsid w:val="00CE436E"/>
    <w:rsid w:val="00CE4809"/>
    <w:rsid w:val="00CE4A6E"/>
    <w:rsid w:val="00CE50ED"/>
    <w:rsid w:val="00CE57C1"/>
    <w:rsid w:val="00CE5C8A"/>
    <w:rsid w:val="00CE5E8B"/>
    <w:rsid w:val="00CE5F88"/>
    <w:rsid w:val="00CE63BC"/>
    <w:rsid w:val="00CE64B8"/>
    <w:rsid w:val="00CE66C3"/>
    <w:rsid w:val="00CE681B"/>
    <w:rsid w:val="00CE682F"/>
    <w:rsid w:val="00CE68C8"/>
    <w:rsid w:val="00CE6ABC"/>
    <w:rsid w:val="00CE71E3"/>
    <w:rsid w:val="00CE7A31"/>
    <w:rsid w:val="00CE7A95"/>
    <w:rsid w:val="00CE7B99"/>
    <w:rsid w:val="00CF12AA"/>
    <w:rsid w:val="00CF1478"/>
    <w:rsid w:val="00CF1CD0"/>
    <w:rsid w:val="00CF2209"/>
    <w:rsid w:val="00CF2A1C"/>
    <w:rsid w:val="00CF2AFA"/>
    <w:rsid w:val="00CF2D97"/>
    <w:rsid w:val="00CF3083"/>
    <w:rsid w:val="00CF3119"/>
    <w:rsid w:val="00CF395C"/>
    <w:rsid w:val="00CF45DF"/>
    <w:rsid w:val="00CF4765"/>
    <w:rsid w:val="00CF4BCC"/>
    <w:rsid w:val="00CF4F1F"/>
    <w:rsid w:val="00CF5314"/>
    <w:rsid w:val="00CF5C6A"/>
    <w:rsid w:val="00CF5CDC"/>
    <w:rsid w:val="00CF608D"/>
    <w:rsid w:val="00CF6599"/>
    <w:rsid w:val="00CF6717"/>
    <w:rsid w:val="00CF7284"/>
    <w:rsid w:val="00CF77A7"/>
    <w:rsid w:val="00CF7809"/>
    <w:rsid w:val="00D000CB"/>
    <w:rsid w:val="00D0014D"/>
    <w:rsid w:val="00D002E5"/>
    <w:rsid w:val="00D00C71"/>
    <w:rsid w:val="00D015E8"/>
    <w:rsid w:val="00D02504"/>
    <w:rsid w:val="00D0258C"/>
    <w:rsid w:val="00D0290D"/>
    <w:rsid w:val="00D02D3F"/>
    <w:rsid w:val="00D03E39"/>
    <w:rsid w:val="00D045CD"/>
    <w:rsid w:val="00D04A52"/>
    <w:rsid w:val="00D04D77"/>
    <w:rsid w:val="00D04D91"/>
    <w:rsid w:val="00D05A9D"/>
    <w:rsid w:val="00D05E8A"/>
    <w:rsid w:val="00D06690"/>
    <w:rsid w:val="00D067ED"/>
    <w:rsid w:val="00D07B7D"/>
    <w:rsid w:val="00D10251"/>
    <w:rsid w:val="00D10E12"/>
    <w:rsid w:val="00D10EA3"/>
    <w:rsid w:val="00D10EB1"/>
    <w:rsid w:val="00D1128C"/>
    <w:rsid w:val="00D11468"/>
    <w:rsid w:val="00D118D7"/>
    <w:rsid w:val="00D119A4"/>
    <w:rsid w:val="00D11A38"/>
    <w:rsid w:val="00D11ACF"/>
    <w:rsid w:val="00D11B17"/>
    <w:rsid w:val="00D12249"/>
    <w:rsid w:val="00D1242B"/>
    <w:rsid w:val="00D124FF"/>
    <w:rsid w:val="00D12AC9"/>
    <w:rsid w:val="00D12B6A"/>
    <w:rsid w:val="00D13154"/>
    <w:rsid w:val="00D131F5"/>
    <w:rsid w:val="00D139A9"/>
    <w:rsid w:val="00D13DE4"/>
    <w:rsid w:val="00D143FF"/>
    <w:rsid w:val="00D14578"/>
    <w:rsid w:val="00D145CE"/>
    <w:rsid w:val="00D14776"/>
    <w:rsid w:val="00D1521D"/>
    <w:rsid w:val="00D15B21"/>
    <w:rsid w:val="00D15DB6"/>
    <w:rsid w:val="00D16368"/>
    <w:rsid w:val="00D16E8E"/>
    <w:rsid w:val="00D17DC8"/>
    <w:rsid w:val="00D202BD"/>
    <w:rsid w:val="00D20392"/>
    <w:rsid w:val="00D20888"/>
    <w:rsid w:val="00D20B70"/>
    <w:rsid w:val="00D20C16"/>
    <w:rsid w:val="00D21DAC"/>
    <w:rsid w:val="00D240A8"/>
    <w:rsid w:val="00D24634"/>
    <w:rsid w:val="00D24996"/>
    <w:rsid w:val="00D24AB4"/>
    <w:rsid w:val="00D24E8E"/>
    <w:rsid w:val="00D2531D"/>
    <w:rsid w:val="00D260BB"/>
    <w:rsid w:val="00D2636D"/>
    <w:rsid w:val="00D2648D"/>
    <w:rsid w:val="00D26C17"/>
    <w:rsid w:val="00D26E18"/>
    <w:rsid w:val="00D27695"/>
    <w:rsid w:val="00D27784"/>
    <w:rsid w:val="00D27862"/>
    <w:rsid w:val="00D30064"/>
    <w:rsid w:val="00D3053B"/>
    <w:rsid w:val="00D30A8C"/>
    <w:rsid w:val="00D31CC1"/>
    <w:rsid w:val="00D31F47"/>
    <w:rsid w:val="00D325DD"/>
    <w:rsid w:val="00D32FB7"/>
    <w:rsid w:val="00D33CDD"/>
    <w:rsid w:val="00D33D3D"/>
    <w:rsid w:val="00D34417"/>
    <w:rsid w:val="00D34D7F"/>
    <w:rsid w:val="00D34E67"/>
    <w:rsid w:val="00D352ED"/>
    <w:rsid w:val="00D3567C"/>
    <w:rsid w:val="00D35898"/>
    <w:rsid w:val="00D365CD"/>
    <w:rsid w:val="00D36D76"/>
    <w:rsid w:val="00D36E00"/>
    <w:rsid w:val="00D37C88"/>
    <w:rsid w:val="00D37CCC"/>
    <w:rsid w:val="00D402EA"/>
    <w:rsid w:val="00D407E1"/>
    <w:rsid w:val="00D412CD"/>
    <w:rsid w:val="00D41419"/>
    <w:rsid w:val="00D41677"/>
    <w:rsid w:val="00D41707"/>
    <w:rsid w:val="00D41C02"/>
    <w:rsid w:val="00D41E59"/>
    <w:rsid w:val="00D41F9F"/>
    <w:rsid w:val="00D4223E"/>
    <w:rsid w:val="00D42466"/>
    <w:rsid w:val="00D4253E"/>
    <w:rsid w:val="00D428C5"/>
    <w:rsid w:val="00D43103"/>
    <w:rsid w:val="00D43216"/>
    <w:rsid w:val="00D439C5"/>
    <w:rsid w:val="00D43B50"/>
    <w:rsid w:val="00D43F54"/>
    <w:rsid w:val="00D44529"/>
    <w:rsid w:val="00D4461F"/>
    <w:rsid w:val="00D44A7B"/>
    <w:rsid w:val="00D4568E"/>
    <w:rsid w:val="00D45A26"/>
    <w:rsid w:val="00D45A62"/>
    <w:rsid w:val="00D45C7E"/>
    <w:rsid w:val="00D45EA6"/>
    <w:rsid w:val="00D461AC"/>
    <w:rsid w:val="00D466EA"/>
    <w:rsid w:val="00D46A4B"/>
    <w:rsid w:val="00D46DE8"/>
    <w:rsid w:val="00D47297"/>
    <w:rsid w:val="00D47435"/>
    <w:rsid w:val="00D475E9"/>
    <w:rsid w:val="00D5033D"/>
    <w:rsid w:val="00D50489"/>
    <w:rsid w:val="00D50A69"/>
    <w:rsid w:val="00D50CF2"/>
    <w:rsid w:val="00D50E99"/>
    <w:rsid w:val="00D51E15"/>
    <w:rsid w:val="00D51FC4"/>
    <w:rsid w:val="00D525D1"/>
    <w:rsid w:val="00D526F4"/>
    <w:rsid w:val="00D527C4"/>
    <w:rsid w:val="00D52831"/>
    <w:rsid w:val="00D52BDC"/>
    <w:rsid w:val="00D53B3D"/>
    <w:rsid w:val="00D54779"/>
    <w:rsid w:val="00D564C4"/>
    <w:rsid w:val="00D568B0"/>
    <w:rsid w:val="00D57697"/>
    <w:rsid w:val="00D600D3"/>
    <w:rsid w:val="00D609D9"/>
    <w:rsid w:val="00D60A99"/>
    <w:rsid w:val="00D618BC"/>
    <w:rsid w:val="00D6199E"/>
    <w:rsid w:val="00D61D08"/>
    <w:rsid w:val="00D61E43"/>
    <w:rsid w:val="00D62E84"/>
    <w:rsid w:val="00D63286"/>
    <w:rsid w:val="00D634E9"/>
    <w:rsid w:val="00D6372D"/>
    <w:rsid w:val="00D64596"/>
    <w:rsid w:val="00D64929"/>
    <w:rsid w:val="00D6522D"/>
    <w:rsid w:val="00D65B96"/>
    <w:rsid w:val="00D65CA6"/>
    <w:rsid w:val="00D66CAA"/>
    <w:rsid w:val="00D66E29"/>
    <w:rsid w:val="00D672C8"/>
    <w:rsid w:val="00D70148"/>
    <w:rsid w:val="00D70657"/>
    <w:rsid w:val="00D7087A"/>
    <w:rsid w:val="00D70A99"/>
    <w:rsid w:val="00D71686"/>
    <w:rsid w:val="00D717E3"/>
    <w:rsid w:val="00D729AA"/>
    <w:rsid w:val="00D72E11"/>
    <w:rsid w:val="00D72F86"/>
    <w:rsid w:val="00D73739"/>
    <w:rsid w:val="00D73F99"/>
    <w:rsid w:val="00D74944"/>
    <w:rsid w:val="00D74E53"/>
    <w:rsid w:val="00D75066"/>
    <w:rsid w:val="00D755A6"/>
    <w:rsid w:val="00D75DE5"/>
    <w:rsid w:val="00D76634"/>
    <w:rsid w:val="00D76CF2"/>
    <w:rsid w:val="00D76EF9"/>
    <w:rsid w:val="00D77353"/>
    <w:rsid w:val="00D775C6"/>
    <w:rsid w:val="00D77A13"/>
    <w:rsid w:val="00D77ABE"/>
    <w:rsid w:val="00D801F0"/>
    <w:rsid w:val="00D80356"/>
    <w:rsid w:val="00D803B6"/>
    <w:rsid w:val="00D809E3"/>
    <w:rsid w:val="00D80D34"/>
    <w:rsid w:val="00D81496"/>
    <w:rsid w:val="00D81F03"/>
    <w:rsid w:val="00D820E0"/>
    <w:rsid w:val="00D826D6"/>
    <w:rsid w:val="00D829E4"/>
    <w:rsid w:val="00D8366C"/>
    <w:rsid w:val="00D83925"/>
    <w:rsid w:val="00D851A9"/>
    <w:rsid w:val="00D85DD0"/>
    <w:rsid w:val="00D8725A"/>
    <w:rsid w:val="00D87360"/>
    <w:rsid w:val="00D87A21"/>
    <w:rsid w:val="00D87B4E"/>
    <w:rsid w:val="00D87DD3"/>
    <w:rsid w:val="00D87E61"/>
    <w:rsid w:val="00D9051B"/>
    <w:rsid w:val="00D91259"/>
    <w:rsid w:val="00D91314"/>
    <w:rsid w:val="00D919A3"/>
    <w:rsid w:val="00D91D2D"/>
    <w:rsid w:val="00D91FE4"/>
    <w:rsid w:val="00D9217D"/>
    <w:rsid w:val="00D93476"/>
    <w:rsid w:val="00D93AF8"/>
    <w:rsid w:val="00D93CB9"/>
    <w:rsid w:val="00D93D38"/>
    <w:rsid w:val="00D93E0A"/>
    <w:rsid w:val="00D946BB"/>
    <w:rsid w:val="00D94F68"/>
    <w:rsid w:val="00D95E52"/>
    <w:rsid w:val="00D96880"/>
    <w:rsid w:val="00D96991"/>
    <w:rsid w:val="00D9725A"/>
    <w:rsid w:val="00D977C5"/>
    <w:rsid w:val="00D97B33"/>
    <w:rsid w:val="00DA1014"/>
    <w:rsid w:val="00DA1793"/>
    <w:rsid w:val="00DA1C88"/>
    <w:rsid w:val="00DA1D59"/>
    <w:rsid w:val="00DA27A0"/>
    <w:rsid w:val="00DA301F"/>
    <w:rsid w:val="00DA3846"/>
    <w:rsid w:val="00DA49DB"/>
    <w:rsid w:val="00DA54E0"/>
    <w:rsid w:val="00DA5D31"/>
    <w:rsid w:val="00DA5D92"/>
    <w:rsid w:val="00DA5DDF"/>
    <w:rsid w:val="00DA6484"/>
    <w:rsid w:val="00DA64AF"/>
    <w:rsid w:val="00DA70AA"/>
    <w:rsid w:val="00DA736E"/>
    <w:rsid w:val="00DA7396"/>
    <w:rsid w:val="00DA73A8"/>
    <w:rsid w:val="00DA73F7"/>
    <w:rsid w:val="00DA7751"/>
    <w:rsid w:val="00DA77B5"/>
    <w:rsid w:val="00DA77E5"/>
    <w:rsid w:val="00DA7805"/>
    <w:rsid w:val="00DA79DB"/>
    <w:rsid w:val="00DB0237"/>
    <w:rsid w:val="00DB06B3"/>
    <w:rsid w:val="00DB0AE1"/>
    <w:rsid w:val="00DB0AE3"/>
    <w:rsid w:val="00DB196A"/>
    <w:rsid w:val="00DB1A89"/>
    <w:rsid w:val="00DB1AFE"/>
    <w:rsid w:val="00DB1CEB"/>
    <w:rsid w:val="00DB1ED7"/>
    <w:rsid w:val="00DB2199"/>
    <w:rsid w:val="00DB21E3"/>
    <w:rsid w:val="00DB2CBF"/>
    <w:rsid w:val="00DB3C50"/>
    <w:rsid w:val="00DB3E07"/>
    <w:rsid w:val="00DB4208"/>
    <w:rsid w:val="00DB4720"/>
    <w:rsid w:val="00DB49C0"/>
    <w:rsid w:val="00DB4EED"/>
    <w:rsid w:val="00DB57A4"/>
    <w:rsid w:val="00DB5AB8"/>
    <w:rsid w:val="00DB5CAD"/>
    <w:rsid w:val="00DB6060"/>
    <w:rsid w:val="00DB7FF5"/>
    <w:rsid w:val="00DC1E83"/>
    <w:rsid w:val="00DC20DA"/>
    <w:rsid w:val="00DC2C47"/>
    <w:rsid w:val="00DC31FD"/>
    <w:rsid w:val="00DC32C2"/>
    <w:rsid w:val="00DC3982"/>
    <w:rsid w:val="00DC49C9"/>
    <w:rsid w:val="00DC4F2E"/>
    <w:rsid w:val="00DC50B6"/>
    <w:rsid w:val="00DC6EC8"/>
    <w:rsid w:val="00DC6EF2"/>
    <w:rsid w:val="00DC7507"/>
    <w:rsid w:val="00DC774D"/>
    <w:rsid w:val="00DC7B60"/>
    <w:rsid w:val="00DD058F"/>
    <w:rsid w:val="00DD0E11"/>
    <w:rsid w:val="00DD0FB0"/>
    <w:rsid w:val="00DD1437"/>
    <w:rsid w:val="00DD1D38"/>
    <w:rsid w:val="00DD1E6F"/>
    <w:rsid w:val="00DD231A"/>
    <w:rsid w:val="00DD2629"/>
    <w:rsid w:val="00DD2770"/>
    <w:rsid w:val="00DD278C"/>
    <w:rsid w:val="00DD33A5"/>
    <w:rsid w:val="00DD396F"/>
    <w:rsid w:val="00DD4369"/>
    <w:rsid w:val="00DD4A08"/>
    <w:rsid w:val="00DD53C2"/>
    <w:rsid w:val="00DD58CA"/>
    <w:rsid w:val="00DD5EAA"/>
    <w:rsid w:val="00DD612F"/>
    <w:rsid w:val="00DD6450"/>
    <w:rsid w:val="00DD68FA"/>
    <w:rsid w:val="00DD79E5"/>
    <w:rsid w:val="00DD7D70"/>
    <w:rsid w:val="00DE0854"/>
    <w:rsid w:val="00DE0C46"/>
    <w:rsid w:val="00DE128F"/>
    <w:rsid w:val="00DE1ACB"/>
    <w:rsid w:val="00DE1C98"/>
    <w:rsid w:val="00DE2533"/>
    <w:rsid w:val="00DE2FC6"/>
    <w:rsid w:val="00DE3A8C"/>
    <w:rsid w:val="00DE3D78"/>
    <w:rsid w:val="00DE41D3"/>
    <w:rsid w:val="00DE4803"/>
    <w:rsid w:val="00DE48C4"/>
    <w:rsid w:val="00DE668C"/>
    <w:rsid w:val="00DE7083"/>
    <w:rsid w:val="00DF06FD"/>
    <w:rsid w:val="00DF0BF2"/>
    <w:rsid w:val="00DF0EB9"/>
    <w:rsid w:val="00DF10BC"/>
    <w:rsid w:val="00DF16DF"/>
    <w:rsid w:val="00DF2126"/>
    <w:rsid w:val="00DF3168"/>
    <w:rsid w:val="00DF4D93"/>
    <w:rsid w:val="00DF4F37"/>
    <w:rsid w:val="00DF5040"/>
    <w:rsid w:val="00DF74D0"/>
    <w:rsid w:val="00DF777C"/>
    <w:rsid w:val="00DF7EE6"/>
    <w:rsid w:val="00E002A0"/>
    <w:rsid w:val="00E002AD"/>
    <w:rsid w:val="00E00569"/>
    <w:rsid w:val="00E00CBC"/>
    <w:rsid w:val="00E01007"/>
    <w:rsid w:val="00E0353A"/>
    <w:rsid w:val="00E038DF"/>
    <w:rsid w:val="00E03BB1"/>
    <w:rsid w:val="00E05C1C"/>
    <w:rsid w:val="00E06013"/>
    <w:rsid w:val="00E1000C"/>
    <w:rsid w:val="00E11452"/>
    <w:rsid w:val="00E11A48"/>
    <w:rsid w:val="00E124EE"/>
    <w:rsid w:val="00E128B8"/>
    <w:rsid w:val="00E13DD2"/>
    <w:rsid w:val="00E1447E"/>
    <w:rsid w:val="00E144FA"/>
    <w:rsid w:val="00E1453B"/>
    <w:rsid w:val="00E14AF1"/>
    <w:rsid w:val="00E14BE7"/>
    <w:rsid w:val="00E1543B"/>
    <w:rsid w:val="00E15490"/>
    <w:rsid w:val="00E16130"/>
    <w:rsid w:val="00E1648B"/>
    <w:rsid w:val="00E17101"/>
    <w:rsid w:val="00E17356"/>
    <w:rsid w:val="00E1746E"/>
    <w:rsid w:val="00E17D9A"/>
    <w:rsid w:val="00E17F94"/>
    <w:rsid w:val="00E20192"/>
    <w:rsid w:val="00E2020E"/>
    <w:rsid w:val="00E20649"/>
    <w:rsid w:val="00E208A4"/>
    <w:rsid w:val="00E20F86"/>
    <w:rsid w:val="00E21539"/>
    <w:rsid w:val="00E21646"/>
    <w:rsid w:val="00E228E7"/>
    <w:rsid w:val="00E22F4C"/>
    <w:rsid w:val="00E23BB1"/>
    <w:rsid w:val="00E2472C"/>
    <w:rsid w:val="00E24946"/>
    <w:rsid w:val="00E24A4F"/>
    <w:rsid w:val="00E24CD0"/>
    <w:rsid w:val="00E2593F"/>
    <w:rsid w:val="00E25B78"/>
    <w:rsid w:val="00E26022"/>
    <w:rsid w:val="00E260B9"/>
    <w:rsid w:val="00E260FC"/>
    <w:rsid w:val="00E26202"/>
    <w:rsid w:val="00E2668E"/>
    <w:rsid w:val="00E27871"/>
    <w:rsid w:val="00E27E1F"/>
    <w:rsid w:val="00E27EB5"/>
    <w:rsid w:val="00E27F10"/>
    <w:rsid w:val="00E306B8"/>
    <w:rsid w:val="00E310EC"/>
    <w:rsid w:val="00E31AF7"/>
    <w:rsid w:val="00E32160"/>
    <w:rsid w:val="00E321E0"/>
    <w:rsid w:val="00E32A41"/>
    <w:rsid w:val="00E32C09"/>
    <w:rsid w:val="00E3310E"/>
    <w:rsid w:val="00E337C2"/>
    <w:rsid w:val="00E34953"/>
    <w:rsid w:val="00E35BAA"/>
    <w:rsid w:val="00E35E8A"/>
    <w:rsid w:val="00E35EB9"/>
    <w:rsid w:val="00E364B7"/>
    <w:rsid w:val="00E366A7"/>
    <w:rsid w:val="00E36EF6"/>
    <w:rsid w:val="00E3714C"/>
    <w:rsid w:val="00E37209"/>
    <w:rsid w:val="00E37627"/>
    <w:rsid w:val="00E37646"/>
    <w:rsid w:val="00E40397"/>
    <w:rsid w:val="00E406D7"/>
    <w:rsid w:val="00E40C85"/>
    <w:rsid w:val="00E40CDA"/>
    <w:rsid w:val="00E40E33"/>
    <w:rsid w:val="00E41970"/>
    <w:rsid w:val="00E42222"/>
    <w:rsid w:val="00E42B39"/>
    <w:rsid w:val="00E42DB5"/>
    <w:rsid w:val="00E435E9"/>
    <w:rsid w:val="00E4362F"/>
    <w:rsid w:val="00E44A36"/>
    <w:rsid w:val="00E456A5"/>
    <w:rsid w:val="00E45872"/>
    <w:rsid w:val="00E45955"/>
    <w:rsid w:val="00E45FB7"/>
    <w:rsid w:val="00E46278"/>
    <w:rsid w:val="00E46FBE"/>
    <w:rsid w:val="00E47100"/>
    <w:rsid w:val="00E501ED"/>
    <w:rsid w:val="00E52389"/>
    <w:rsid w:val="00E527D1"/>
    <w:rsid w:val="00E535FE"/>
    <w:rsid w:val="00E53DE4"/>
    <w:rsid w:val="00E54074"/>
    <w:rsid w:val="00E5413A"/>
    <w:rsid w:val="00E54920"/>
    <w:rsid w:val="00E553F3"/>
    <w:rsid w:val="00E55552"/>
    <w:rsid w:val="00E55734"/>
    <w:rsid w:val="00E55775"/>
    <w:rsid w:val="00E55EE4"/>
    <w:rsid w:val="00E565DB"/>
    <w:rsid w:val="00E56FF9"/>
    <w:rsid w:val="00E5706D"/>
    <w:rsid w:val="00E57253"/>
    <w:rsid w:val="00E60337"/>
    <w:rsid w:val="00E60E24"/>
    <w:rsid w:val="00E612ED"/>
    <w:rsid w:val="00E61507"/>
    <w:rsid w:val="00E618AC"/>
    <w:rsid w:val="00E61BB6"/>
    <w:rsid w:val="00E621CC"/>
    <w:rsid w:val="00E62329"/>
    <w:rsid w:val="00E6277D"/>
    <w:rsid w:val="00E642A4"/>
    <w:rsid w:val="00E649E9"/>
    <w:rsid w:val="00E65C3F"/>
    <w:rsid w:val="00E67475"/>
    <w:rsid w:val="00E67D06"/>
    <w:rsid w:val="00E7072C"/>
    <w:rsid w:val="00E7079A"/>
    <w:rsid w:val="00E70C93"/>
    <w:rsid w:val="00E70D4C"/>
    <w:rsid w:val="00E71327"/>
    <w:rsid w:val="00E713CF"/>
    <w:rsid w:val="00E71B25"/>
    <w:rsid w:val="00E722CB"/>
    <w:rsid w:val="00E72522"/>
    <w:rsid w:val="00E72593"/>
    <w:rsid w:val="00E7271A"/>
    <w:rsid w:val="00E72C5E"/>
    <w:rsid w:val="00E72FF5"/>
    <w:rsid w:val="00E7302A"/>
    <w:rsid w:val="00E7346E"/>
    <w:rsid w:val="00E737AE"/>
    <w:rsid w:val="00E73939"/>
    <w:rsid w:val="00E73F2B"/>
    <w:rsid w:val="00E744F3"/>
    <w:rsid w:val="00E74A74"/>
    <w:rsid w:val="00E74CE0"/>
    <w:rsid w:val="00E74E7D"/>
    <w:rsid w:val="00E753B9"/>
    <w:rsid w:val="00E75EC1"/>
    <w:rsid w:val="00E761BE"/>
    <w:rsid w:val="00E76393"/>
    <w:rsid w:val="00E76582"/>
    <w:rsid w:val="00E770AF"/>
    <w:rsid w:val="00E775A6"/>
    <w:rsid w:val="00E800A4"/>
    <w:rsid w:val="00E80152"/>
    <w:rsid w:val="00E80315"/>
    <w:rsid w:val="00E80E35"/>
    <w:rsid w:val="00E810D3"/>
    <w:rsid w:val="00E81840"/>
    <w:rsid w:val="00E819FB"/>
    <w:rsid w:val="00E81B51"/>
    <w:rsid w:val="00E8283D"/>
    <w:rsid w:val="00E82943"/>
    <w:rsid w:val="00E834CF"/>
    <w:rsid w:val="00E838D7"/>
    <w:rsid w:val="00E83BEA"/>
    <w:rsid w:val="00E83E42"/>
    <w:rsid w:val="00E84E08"/>
    <w:rsid w:val="00E851E2"/>
    <w:rsid w:val="00E863F4"/>
    <w:rsid w:val="00E8696C"/>
    <w:rsid w:val="00E86E5A"/>
    <w:rsid w:val="00E87379"/>
    <w:rsid w:val="00E87917"/>
    <w:rsid w:val="00E87A02"/>
    <w:rsid w:val="00E910AA"/>
    <w:rsid w:val="00E916A2"/>
    <w:rsid w:val="00E91D21"/>
    <w:rsid w:val="00E92CEE"/>
    <w:rsid w:val="00E933B7"/>
    <w:rsid w:val="00E936D6"/>
    <w:rsid w:val="00E936F4"/>
    <w:rsid w:val="00E9391C"/>
    <w:rsid w:val="00E93A29"/>
    <w:rsid w:val="00E948F7"/>
    <w:rsid w:val="00E95FBA"/>
    <w:rsid w:val="00E95FFF"/>
    <w:rsid w:val="00E9659C"/>
    <w:rsid w:val="00E96F52"/>
    <w:rsid w:val="00E9723C"/>
    <w:rsid w:val="00E97A80"/>
    <w:rsid w:val="00EA0187"/>
    <w:rsid w:val="00EA0521"/>
    <w:rsid w:val="00EA0B22"/>
    <w:rsid w:val="00EA0D5D"/>
    <w:rsid w:val="00EA0E0E"/>
    <w:rsid w:val="00EA13CC"/>
    <w:rsid w:val="00EA21E6"/>
    <w:rsid w:val="00EA228F"/>
    <w:rsid w:val="00EA2356"/>
    <w:rsid w:val="00EA2904"/>
    <w:rsid w:val="00EA3E20"/>
    <w:rsid w:val="00EA3EDD"/>
    <w:rsid w:val="00EA41D6"/>
    <w:rsid w:val="00EA4347"/>
    <w:rsid w:val="00EA4403"/>
    <w:rsid w:val="00EA4AC8"/>
    <w:rsid w:val="00EA4F36"/>
    <w:rsid w:val="00EA514A"/>
    <w:rsid w:val="00EA6056"/>
    <w:rsid w:val="00EA621E"/>
    <w:rsid w:val="00EA6753"/>
    <w:rsid w:val="00EA69E9"/>
    <w:rsid w:val="00EA775B"/>
    <w:rsid w:val="00EB038D"/>
    <w:rsid w:val="00EB0EF9"/>
    <w:rsid w:val="00EB0FC0"/>
    <w:rsid w:val="00EB17C9"/>
    <w:rsid w:val="00EB186D"/>
    <w:rsid w:val="00EB1BC2"/>
    <w:rsid w:val="00EB1CD4"/>
    <w:rsid w:val="00EB1D7F"/>
    <w:rsid w:val="00EB1DBA"/>
    <w:rsid w:val="00EB2065"/>
    <w:rsid w:val="00EB213F"/>
    <w:rsid w:val="00EB22AA"/>
    <w:rsid w:val="00EB23C2"/>
    <w:rsid w:val="00EB2532"/>
    <w:rsid w:val="00EB35D8"/>
    <w:rsid w:val="00EB365E"/>
    <w:rsid w:val="00EB3745"/>
    <w:rsid w:val="00EB3DA2"/>
    <w:rsid w:val="00EB419A"/>
    <w:rsid w:val="00EB45A8"/>
    <w:rsid w:val="00EB664C"/>
    <w:rsid w:val="00EB7121"/>
    <w:rsid w:val="00EB7206"/>
    <w:rsid w:val="00EB756C"/>
    <w:rsid w:val="00EB7592"/>
    <w:rsid w:val="00EB760E"/>
    <w:rsid w:val="00EB79E7"/>
    <w:rsid w:val="00EC03C4"/>
    <w:rsid w:val="00EC0508"/>
    <w:rsid w:val="00EC0D6F"/>
    <w:rsid w:val="00EC0ED4"/>
    <w:rsid w:val="00EC1025"/>
    <w:rsid w:val="00EC1027"/>
    <w:rsid w:val="00EC1628"/>
    <w:rsid w:val="00EC1699"/>
    <w:rsid w:val="00EC1C58"/>
    <w:rsid w:val="00EC1D26"/>
    <w:rsid w:val="00EC1F85"/>
    <w:rsid w:val="00EC2A4C"/>
    <w:rsid w:val="00EC2FCC"/>
    <w:rsid w:val="00EC3010"/>
    <w:rsid w:val="00EC3852"/>
    <w:rsid w:val="00EC3860"/>
    <w:rsid w:val="00EC38F8"/>
    <w:rsid w:val="00EC39EC"/>
    <w:rsid w:val="00EC41E2"/>
    <w:rsid w:val="00EC49D4"/>
    <w:rsid w:val="00EC4B66"/>
    <w:rsid w:val="00EC4D10"/>
    <w:rsid w:val="00EC56F8"/>
    <w:rsid w:val="00EC7277"/>
    <w:rsid w:val="00EC789D"/>
    <w:rsid w:val="00EC79AE"/>
    <w:rsid w:val="00EC7A63"/>
    <w:rsid w:val="00EC7AB6"/>
    <w:rsid w:val="00EC7BED"/>
    <w:rsid w:val="00EC7D59"/>
    <w:rsid w:val="00ED049E"/>
    <w:rsid w:val="00ED1B5A"/>
    <w:rsid w:val="00ED2640"/>
    <w:rsid w:val="00ED26A4"/>
    <w:rsid w:val="00ED2780"/>
    <w:rsid w:val="00ED2B6D"/>
    <w:rsid w:val="00ED2D0F"/>
    <w:rsid w:val="00ED3111"/>
    <w:rsid w:val="00ED3168"/>
    <w:rsid w:val="00ED359B"/>
    <w:rsid w:val="00ED3766"/>
    <w:rsid w:val="00ED39DF"/>
    <w:rsid w:val="00ED44C5"/>
    <w:rsid w:val="00ED4955"/>
    <w:rsid w:val="00ED52FC"/>
    <w:rsid w:val="00ED5B68"/>
    <w:rsid w:val="00ED6636"/>
    <w:rsid w:val="00ED69DE"/>
    <w:rsid w:val="00ED6E3A"/>
    <w:rsid w:val="00ED732E"/>
    <w:rsid w:val="00ED7846"/>
    <w:rsid w:val="00ED7B0F"/>
    <w:rsid w:val="00EE0234"/>
    <w:rsid w:val="00EE0293"/>
    <w:rsid w:val="00EE0E63"/>
    <w:rsid w:val="00EE157D"/>
    <w:rsid w:val="00EE15E9"/>
    <w:rsid w:val="00EE1858"/>
    <w:rsid w:val="00EE1896"/>
    <w:rsid w:val="00EE2691"/>
    <w:rsid w:val="00EE269D"/>
    <w:rsid w:val="00EE32ED"/>
    <w:rsid w:val="00EE344A"/>
    <w:rsid w:val="00EE357C"/>
    <w:rsid w:val="00EE4C5C"/>
    <w:rsid w:val="00EE607E"/>
    <w:rsid w:val="00EE6397"/>
    <w:rsid w:val="00EE6C40"/>
    <w:rsid w:val="00EE6D88"/>
    <w:rsid w:val="00EE72D0"/>
    <w:rsid w:val="00EE7C0B"/>
    <w:rsid w:val="00EE7E28"/>
    <w:rsid w:val="00EF0209"/>
    <w:rsid w:val="00EF13A8"/>
    <w:rsid w:val="00EF1A92"/>
    <w:rsid w:val="00EF1D97"/>
    <w:rsid w:val="00EF2839"/>
    <w:rsid w:val="00EF3416"/>
    <w:rsid w:val="00EF3581"/>
    <w:rsid w:val="00EF392F"/>
    <w:rsid w:val="00EF3F93"/>
    <w:rsid w:val="00EF4599"/>
    <w:rsid w:val="00EF5139"/>
    <w:rsid w:val="00EF5729"/>
    <w:rsid w:val="00EF5ADD"/>
    <w:rsid w:val="00EF5E76"/>
    <w:rsid w:val="00EF636F"/>
    <w:rsid w:val="00EF6729"/>
    <w:rsid w:val="00EF675D"/>
    <w:rsid w:val="00EF6F40"/>
    <w:rsid w:val="00EF74BA"/>
    <w:rsid w:val="00F00183"/>
    <w:rsid w:val="00F001CC"/>
    <w:rsid w:val="00F003BE"/>
    <w:rsid w:val="00F00812"/>
    <w:rsid w:val="00F00EBC"/>
    <w:rsid w:val="00F0161F"/>
    <w:rsid w:val="00F02049"/>
    <w:rsid w:val="00F031FD"/>
    <w:rsid w:val="00F0372C"/>
    <w:rsid w:val="00F0388B"/>
    <w:rsid w:val="00F03CAA"/>
    <w:rsid w:val="00F0496F"/>
    <w:rsid w:val="00F04EAB"/>
    <w:rsid w:val="00F05012"/>
    <w:rsid w:val="00F05537"/>
    <w:rsid w:val="00F057B6"/>
    <w:rsid w:val="00F0593C"/>
    <w:rsid w:val="00F0637E"/>
    <w:rsid w:val="00F07BAF"/>
    <w:rsid w:val="00F07C18"/>
    <w:rsid w:val="00F102AF"/>
    <w:rsid w:val="00F10818"/>
    <w:rsid w:val="00F108D5"/>
    <w:rsid w:val="00F10B19"/>
    <w:rsid w:val="00F10C5E"/>
    <w:rsid w:val="00F118A6"/>
    <w:rsid w:val="00F11ADB"/>
    <w:rsid w:val="00F12A3F"/>
    <w:rsid w:val="00F13BDF"/>
    <w:rsid w:val="00F141DE"/>
    <w:rsid w:val="00F15C2A"/>
    <w:rsid w:val="00F166B1"/>
    <w:rsid w:val="00F17860"/>
    <w:rsid w:val="00F17D3A"/>
    <w:rsid w:val="00F2051A"/>
    <w:rsid w:val="00F20826"/>
    <w:rsid w:val="00F208D3"/>
    <w:rsid w:val="00F210EF"/>
    <w:rsid w:val="00F2180E"/>
    <w:rsid w:val="00F21DBA"/>
    <w:rsid w:val="00F22683"/>
    <w:rsid w:val="00F230B8"/>
    <w:rsid w:val="00F2363A"/>
    <w:rsid w:val="00F23907"/>
    <w:rsid w:val="00F23B74"/>
    <w:rsid w:val="00F24057"/>
    <w:rsid w:val="00F248E3"/>
    <w:rsid w:val="00F249A2"/>
    <w:rsid w:val="00F24DD0"/>
    <w:rsid w:val="00F25AD7"/>
    <w:rsid w:val="00F268F7"/>
    <w:rsid w:val="00F26B03"/>
    <w:rsid w:val="00F26C56"/>
    <w:rsid w:val="00F276CD"/>
    <w:rsid w:val="00F27C25"/>
    <w:rsid w:val="00F301D2"/>
    <w:rsid w:val="00F3109F"/>
    <w:rsid w:val="00F31673"/>
    <w:rsid w:val="00F316E9"/>
    <w:rsid w:val="00F31B45"/>
    <w:rsid w:val="00F321CC"/>
    <w:rsid w:val="00F32204"/>
    <w:rsid w:val="00F3230F"/>
    <w:rsid w:val="00F32DA1"/>
    <w:rsid w:val="00F32E3B"/>
    <w:rsid w:val="00F32FAB"/>
    <w:rsid w:val="00F33A75"/>
    <w:rsid w:val="00F33F6C"/>
    <w:rsid w:val="00F34237"/>
    <w:rsid w:val="00F34339"/>
    <w:rsid w:val="00F344D8"/>
    <w:rsid w:val="00F35CBA"/>
    <w:rsid w:val="00F36154"/>
    <w:rsid w:val="00F36BF7"/>
    <w:rsid w:val="00F36FE7"/>
    <w:rsid w:val="00F371DE"/>
    <w:rsid w:val="00F40373"/>
    <w:rsid w:val="00F406C3"/>
    <w:rsid w:val="00F41271"/>
    <w:rsid w:val="00F4174F"/>
    <w:rsid w:val="00F4192C"/>
    <w:rsid w:val="00F41967"/>
    <w:rsid w:val="00F41F24"/>
    <w:rsid w:val="00F425AC"/>
    <w:rsid w:val="00F42D1A"/>
    <w:rsid w:val="00F42E48"/>
    <w:rsid w:val="00F432C2"/>
    <w:rsid w:val="00F43942"/>
    <w:rsid w:val="00F44119"/>
    <w:rsid w:val="00F444B2"/>
    <w:rsid w:val="00F4538C"/>
    <w:rsid w:val="00F4598C"/>
    <w:rsid w:val="00F45AF1"/>
    <w:rsid w:val="00F45BF3"/>
    <w:rsid w:val="00F45C2F"/>
    <w:rsid w:val="00F46200"/>
    <w:rsid w:val="00F46534"/>
    <w:rsid w:val="00F47052"/>
    <w:rsid w:val="00F4738D"/>
    <w:rsid w:val="00F47612"/>
    <w:rsid w:val="00F47EB0"/>
    <w:rsid w:val="00F50AE4"/>
    <w:rsid w:val="00F50C12"/>
    <w:rsid w:val="00F50F5F"/>
    <w:rsid w:val="00F5106E"/>
    <w:rsid w:val="00F514D3"/>
    <w:rsid w:val="00F52012"/>
    <w:rsid w:val="00F52573"/>
    <w:rsid w:val="00F5268D"/>
    <w:rsid w:val="00F527AE"/>
    <w:rsid w:val="00F52924"/>
    <w:rsid w:val="00F53571"/>
    <w:rsid w:val="00F539FF"/>
    <w:rsid w:val="00F53FAA"/>
    <w:rsid w:val="00F54ABF"/>
    <w:rsid w:val="00F557D5"/>
    <w:rsid w:val="00F55E31"/>
    <w:rsid w:val="00F56375"/>
    <w:rsid w:val="00F564F7"/>
    <w:rsid w:val="00F56E1A"/>
    <w:rsid w:val="00F57400"/>
    <w:rsid w:val="00F57439"/>
    <w:rsid w:val="00F57AA6"/>
    <w:rsid w:val="00F57D8B"/>
    <w:rsid w:val="00F57E8B"/>
    <w:rsid w:val="00F602FA"/>
    <w:rsid w:val="00F609A2"/>
    <w:rsid w:val="00F61477"/>
    <w:rsid w:val="00F6167F"/>
    <w:rsid w:val="00F61ED7"/>
    <w:rsid w:val="00F624EC"/>
    <w:rsid w:val="00F64518"/>
    <w:rsid w:val="00F64717"/>
    <w:rsid w:val="00F64963"/>
    <w:rsid w:val="00F64C4F"/>
    <w:rsid w:val="00F64EEF"/>
    <w:rsid w:val="00F65108"/>
    <w:rsid w:val="00F661E0"/>
    <w:rsid w:val="00F669BB"/>
    <w:rsid w:val="00F66B13"/>
    <w:rsid w:val="00F67CAD"/>
    <w:rsid w:val="00F70247"/>
    <w:rsid w:val="00F70AD2"/>
    <w:rsid w:val="00F7163E"/>
    <w:rsid w:val="00F7166D"/>
    <w:rsid w:val="00F71F4E"/>
    <w:rsid w:val="00F72605"/>
    <w:rsid w:val="00F73507"/>
    <w:rsid w:val="00F73835"/>
    <w:rsid w:val="00F738D1"/>
    <w:rsid w:val="00F7441F"/>
    <w:rsid w:val="00F74FBD"/>
    <w:rsid w:val="00F75CD5"/>
    <w:rsid w:val="00F76435"/>
    <w:rsid w:val="00F76516"/>
    <w:rsid w:val="00F76985"/>
    <w:rsid w:val="00F76C0B"/>
    <w:rsid w:val="00F7761C"/>
    <w:rsid w:val="00F778FE"/>
    <w:rsid w:val="00F80F0C"/>
    <w:rsid w:val="00F8276F"/>
    <w:rsid w:val="00F82CCF"/>
    <w:rsid w:val="00F835D5"/>
    <w:rsid w:val="00F8576F"/>
    <w:rsid w:val="00F858E6"/>
    <w:rsid w:val="00F85CAF"/>
    <w:rsid w:val="00F86EE8"/>
    <w:rsid w:val="00F87689"/>
    <w:rsid w:val="00F9060D"/>
    <w:rsid w:val="00F90F37"/>
    <w:rsid w:val="00F90FF5"/>
    <w:rsid w:val="00F9117D"/>
    <w:rsid w:val="00F919BD"/>
    <w:rsid w:val="00F91C95"/>
    <w:rsid w:val="00F92B54"/>
    <w:rsid w:val="00F92BA5"/>
    <w:rsid w:val="00F92EF1"/>
    <w:rsid w:val="00F93326"/>
    <w:rsid w:val="00F93726"/>
    <w:rsid w:val="00F93DA2"/>
    <w:rsid w:val="00F94AC4"/>
    <w:rsid w:val="00F94C34"/>
    <w:rsid w:val="00F9518C"/>
    <w:rsid w:val="00F9598B"/>
    <w:rsid w:val="00F95FA4"/>
    <w:rsid w:val="00F969C5"/>
    <w:rsid w:val="00FA065E"/>
    <w:rsid w:val="00FA0C4F"/>
    <w:rsid w:val="00FA1C16"/>
    <w:rsid w:val="00FA2222"/>
    <w:rsid w:val="00FA28CD"/>
    <w:rsid w:val="00FA38C6"/>
    <w:rsid w:val="00FA3ACF"/>
    <w:rsid w:val="00FA57F0"/>
    <w:rsid w:val="00FA5D18"/>
    <w:rsid w:val="00FA6690"/>
    <w:rsid w:val="00FA6731"/>
    <w:rsid w:val="00FA6856"/>
    <w:rsid w:val="00FA7A62"/>
    <w:rsid w:val="00FA7BFA"/>
    <w:rsid w:val="00FB0966"/>
    <w:rsid w:val="00FB0E7F"/>
    <w:rsid w:val="00FB164B"/>
    <w:rsid w:val="00FB1F9E"/>
    <w:rsid w:val="00FB2A82"/>
    <w:rsid w:val="00FB2AD6"/>
    <w:rsid w:val="00FB2BCD"/>
    <w:rsid w:val="00FB32DC"/>
    <w:rsid w:val="00FB402C"/>
    <w:rsid w:val="00FB4563"/>
    <w:rsid w:val="00FB4CCF"/>
    <w:rsid w:val="00FB4F27"/>
    <w:rsid w:val="00FB4FC0"/>
    <w:rsid w:val="00FB51F0"/>
    <w:rsid w:val="00FB5806"/>
    <w:rsid w:val="00FB6123"/>
    <w:rsid w:val="00FB6D8D"/>
    <w:rsid w:val="00FB6FCB"/>
    <w:rsid w:val="00FB7F8C"/>
    <w:rsid w:val="00FB7FA7"/>
    <w:rsid w:val="00FC0249"/>
    <w:rsid w:val="00FC02E2"/>
    <w:rsid w:val="00FC0AB1"/>
    <w:rsid w:val="00FC1950"/>
    <w:rsid w:val="00FC288E"/>
    <w:rsid w:val="00FC29EC"/>
    <w:rsid w:val="00FC3B35"/>
    <w:rsid w:val="00FC42EF"/>
    <w:rsid w:val="00FC495D"/>
    <w:rsid w:val="00FC4E7E"/>
    <w:rsid w:val="00FC4FFE"/>
    <w:rsid w:val="00FC521F"/>
    <w:rsid w:val="00FC52F9"/>
    <w:rsid w:val="00FC532E"/>
    <w:rsid w:val="00FC54BB"/>
    <w:rsid w:val="00FC55D0"/>
    <w:rsid w:val="00FC5C2F"/>
    <w:rsid w:val="00FC61F6"/>
    <w:rsid w:val="00FC66BC"/>
    <w:rsid w:val="00FC6B05"/>
    <w:rsid w:val="00FC79BB"/>
    <w:rsid w:val="00FC7A69"/>
    <w:rsid w:val="00FD01ED"/>
    <w:rsid w:val="00FD03A0"/>
    <w:rsid w:val="00FD0E57"/>
    <w:rsid w:val="00FD16C1"/>
    <w:rsid w:val="00FD1C30"/>
    <w:rsid w:val="00FD24E3"/>
    <w:rsid w:val="00FD2B6C"/>
    <w:rsid w:val="00FD2EFC"/>
    <w:rsid w:val="00FD3AA3"/>
    <w:rsid w:val="00FD402B"/>
    <w:rsid w:val="00FD4E68"/>
    <w:rsid w:val="00FD5849"/>
    <w:rsid w:val="00FD5EBF"/>
    <w:rsid w:val="00FD5F5C"/>
    <w:rsid w:val="00FD614F"/>
    <w:rsid w:val="00FD7918"/>
    <w:rsid w:val="00FD7FD4"/>
    <w:rsid w:val="00FE0D76"/>
    <w:rsid w:val="00FE1385"/>
    <w:rsid w:val="00FE167A"/>
    <w:rsid w:val="00FE19F8"/>
    <w:rsid w:val="00FE20AA"/>
    <w:rsid w:val="00FE241E"/>
    <w:rsid w:val="00FE24A5"/>
    <w:rsid w:val="00FE2788"/>
    <w:rsid w:val="00FE3070"/>
    <w:rsid w:val="00FE30B3"/>
    <w:rsid w:val="00FE31B1"/>
    <w:rsid w:val="00FE3B40"/>
    <w:rsid w:val="00FE52FC"/>
    <w:rsid w:val="00FE5324"/>
    <w:rsid w:val="00FE5A7B"/>
    <w:rsid w:val="00FE6D18"/>
    <w:rsid w:val="00FE6D58"/>
    <w:rsid w:val="00FE732E"/>
    <w:rsid w:val="00FE785E"/>
    <w:rsid w:val="00FE7872"/>
    <w:rsid w:val="00FE7972"/>
    <w:rsid w:val="00FE7F88"/>
    <w:rsid w:val="00FF0C53"/>
    <w:rsid w:val="00FF0DAC"/>
    <w:rsid w:val="00FF1046"/>
    <w:rsid w:val="00FF15EB"/>
    <w:rsid w:val="00FF19E1"/>
    <w:rsid w:val="00FF237B"/>
    <w:rsid w:val="00FF24A5"/>
    <w:rsid w:val="00FF275C"/>
    <w:rsid w:val="00FF2864"/>
    <w:rsid w:val="00FF2BF1"/>
    <w:rsid w:val="00FF3CE5"/>
    <w:rsid w:val="00FF4461"/>
    <w:rsid w:val="00FF4852"/>
    <w:rsid w:val="00FF4C72"/>
    <w:rsid w:val="00FF4DED"/>
    <w:rsid w:val="00FF53D6"/>
    <w:rsid w:val="00FF5D5E"/>
    <w:rsid w:val="00FF5E40"/>
    <w:rsid w:val="00FF6006"/>
    <w:rsid w:val="00FF66D6"/>
    <w:rsid w:val="00FF6AA7"/>
    <w:rsid w:val="00FF6D63"/>
    <w:rsid w:val="00FF76E6"/>
    <w:rsid w:val="00FF7E74"/>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0D414F"/>
  <w15:docId w15:val="{DA39FF40-839D-446B-844C-89E0BC7C2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852"/>
    <w:pPr>
      <w:spacing w:before="120" w:after="0" w:line="240" w:lineRule="auto"/>
      <w:ind w:firstLine="720"/>
      <w:jc w:val="both"/>
    </w:pPr>
    <w:rPr>
      <w:rFonts w:ascii="Journal" w:eastAsia="Times New Roman" w:hAnsi="Journal" w:cs="Times New Roman"/>
      <w:sz w:val="24"/>
      <w:szCs w:val="20"/>
      <w:lang w:eastAsia="ru-RU"/>
    </w:rPr>
  </w:style>
  <w:style w:type="paragraph" w:styleId="1">
    <w:name w:val="heading 1"/>
    <w:basedOn w:val="a"/>
    <w:next w:val="a"/>
    <w:link w:val="10"/>
    <w:qFormat/>
    <w:rsid w:val="00EC3852"/>
    <w:pPr>
      <w:keepNext/>
      <w:overflowPunct w:val="0"/>
      <w:autoSpaceDE w:val="0"/>
      <w:autoSpaceDN w:val="0"/>
      <w:adjustRightInd w:val="0"/>
      <w:spacing w:before="240" w:after="360"/>
      <w:ind w:firstLine="0"/>
      <w:jc w:val="center"/>
      <w:outlineLvl w:val="0"/>
    </w:pPr>
    <w:rPr>
      <w:rFonts w:ascii="Times New Roman" w:hAnsi="Times New Roman"/>
      <w:spacing w:val="104"/>
      <w:sz w:val="32"/>
    </w:rPr>
  </w:style>
  <w:style w:type="paragraph" w:styleId="2">
    <w:name w:val="heading 2"/>
    <w:basedOn w:val="a"/>
    <w:next w:val="a"/>
    <w:link w:val="20"/>
    <w:uiPriority w:val="9"/>
    <w:semiHidden/>
    <w:unhideWhenUsed/>
    <w:qFormat/>
    <w:rsid w:val="00ED1B5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7C2BA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7C2BA9"/>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semiHidden/>
    <w:unhideWhenUsed/>
    <w:qFormat/>
    <w:rsid w:val="00E306B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F4C0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0F4C0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F4C0F"/>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EC3852"/>
    <w:rPr>
      <w:rFonts w:ascii="Times New Roman" w:eastAsia="Times New Roman" w:hAnsi="Times New Roman" w:cs="Times New Roman"/>
      <w:spacing w:val="104"/>
      <w:sz w:val="32"/>
      <w:szCs w:val="20"/>
      <w:lang w:eastAsia="ru-RU"/>
    </w:rPr>
  </w:style>
  <w:style w:type="paragraph" w:styleId="a3">
    <w:name w:val="List Paragraph"/>
    <w:basedOn w:val="a"/>
    <w:uiPriority w:val="34"/>
    <w:qFormat/>
    <w:rsid w:val="00EC3852"/>
    <w:pPr>
      <w:spacing w:before="0" w:after="200" w:line="276" w:lineRule="auto"/>
      <w:ind w:left="720" w:firstLine="0"/>
      <w:contextualSpacing/>
      <w:jc w:val="left"/>
    </w:pPr>
    <w:rPr>
      <w:rFonts w:ascii="Calibri" w:eastAsia="Calibri" w:hAnsi="Calibri"/>
      <w:sz w:val="22"/>
      <w:szCs w:val="22"/>
      <w:lang w:eastAsia="en-US"/>
    </w:rPr>
  </w:style>
  <w:style w:type="paragraph" w:styleId="a4">
    <w:name w:val="Balloon Text"/>
    <w:basedOn w:val="a"/>
    <w:link w:val="a5"/>
    <w:uiPriority w:val="99"/>
    <w:unhideWhenUsed/>
    <w:rsid w:val="00EC3852"/>
    <w:pPr>
      <w:spacing w:before="0"/>
    </w:pPr>
    <w:rPr>
      <w:rFonts w:ascii="Tahoma" w:hAnsi="Tahoma" w:cs="Tahoma"/>
      <w:sz w:val="16"/>
      <w:szCs w:val="16"/>
    </w:rPr>
  </w:style>
  <w:style w:type="character" w:customStyle="1" w:styleId="a5">
    <w:name w:val="Текст выноски Знак"/>
    <w:basedOn w:val="a0"/>
    <w:link w:val="a4"/>
    <w:uiPriority w:val="99"/>
    <w:rsid w:val="00EC3852"/>
    <w:rPr>
      <w:rFonts w:ascii="Tahoma" w:eastAsia="Times New Roman" w:hAnsi="Tahoma" w:cs="Tahoma"/>
      <w:sz w:val="16"/>
      <w:szCs w:val="16"/>
      <w:lang w:eastAsia="ru-RU"/>
    </w:rPr>
  </w:style>
  <w:style w:type="character" w:styleId="a6">
    <w:name w:val="Hyperlink"/>
    <w:basedOn w:val="a0"/>
    <w:uiPriority w:val="99"/>
    <w:unhideWhenUsed/>
    <w:rsid w:val="004F470B"/>
    <w:rPr>
      <w:color w:val="0000FF" w:themeColor="hyperlink"/>
      <w:u w:val="single"/>
    </w:rPr>
  </w:style>
  <w:style w:type="character" w:customStyle="1" w:styleId="30">
    <w:name w:val="Заголовок 3 Знак"/>
    <w:basedOn w:val="a0"/>
    <w:link w:val="3"/>
    <w:semiHidden/>
    <w:rsid w:val="007C2BA9"/>
    <w:rPr>
      <w:rFonts w:asciiTheme="majorHAnsi" w:eastAsiaTheme="majorEastAsia" w:hAnsiTheme="majorHAnsi" w:cstheme="majorBidi"/>
      <w:b/>
      <w:bCs/>
      <w:color w:val="4F81BD" w:themeColor="accent1"/>
      <w:sz w:val="24"/>
      <w:szCs w:val="20"/>
      <w:lang w:eastAsia="ru-RU"/>
    </w:rPr>
  </w:style>
  <w:style w:type="character" w:customStyle="1" w:styleId="40">
    <w:name w:val="Заголовок 4 Знак"/>
    <w:basedOn w:val="a0"/>
    <w:link w:val="4"/>
    <w:rsid w:val="007C2BA9"/>
    <w:rPr>
      <w:rFonts w:asciiTheme="majorHAnsi" w:eastAsiaTheme="majorEastAsia" w:hAnsiTheme="majorHAnsi" w:cstheme="majorBidi"/>
      <w:b/>
      <w:bCs/>
      <w:i/>
      <w:iCs/>
      <w:color w:val="4F81BD" w:themeColor="accent1"/>
      <w:sz w:val="24"/>
      <w:szCs w:val="20"/>
      <w:lang w:eastAsia="ru-RU"/>
    </w:rPr>
  </w:style>
  <w:style w:type="paragraph" w:styleId="a7">
    <w:name w:val="header"/>
    <w:basedOn w:val="a"/>
    <w:link w:val="a8"/>
    <w:uiPriority w:val="99"/>
    <w:rsid w:val="007C2BA9"/>
    <w:pPr>
      <w:tabs>
        <w:tab w:val="center" w:pos="4677"/>
        <w:tab w:val="right" w:pos="9355"/>
      </w:tabs>
    </w:pPr>
  </w:style>
  <w:style w:type="character" w:customStyle="1" w:styleId="a8">
    <w:name w:val="Верхний колонтитул Знак"/>
    <w:basedOn w:val="a0"/>
    <w:link w:val="a7"/>
    <w:uiPriority w:val="99"/>
    <w:rsid w:val="007C2BA9"/>
    <w:rPr>
      <w:rFonts w:ascii="Journal" w:eastAsia="Times New Roman" w:hAnsi="Journal" w:cs="Times New Roman"/>
      <w:sz w:val="24"/>
      <w:szCs w:val="20"/>
      <w:lang w:eastAsia="ru-RU"/>
    </w:rPr>
  </w:style>
  <w:style w:type="character" w:styleId="a9">
    <w:name w:val="page number"/>
    <w:basedOn w:val="a0"/>
    <w:rsid w:val="007C2BA9"/>
  </w:style>
  <w:style w:type="paragraph" w:customStyle="1" w:styleId="11">
    <w:name w:val="Стиль1"/>
    <w:basedOn w:val="a"/>
    <w:rsid w:val="007C2BA9"/>
    <w:pPr>
      <w:spacing w:before="240"/>
      <w:ind w:firstLine="0"/>
      <w:jc w:val="center"/>
    </w:pPr>
    <w:rPr>
      <w:rFonts w:ascii="Baltica" w:hAnsi="Baltica"/>
      <w:caps/>
    </w:rPr>
  </w:style>
  <w:style w:type="paragraph" w:customStyle="1" w:styleId="12">
    <w:name w:val="Знак Знак1 Знак Знак Знак Знак Знак Знак Знак"/>
    <w:basedOn w:val="a"/>
    <w:rsid w:val="007C2BA9"/>
    <w:pPr>
      <w:tabs>
        <w:tab w:val="num" w:pos="1069"/>
      </w:tabs>
      <w:spacing w:before="0" w:after="160" w:line="240" w:lineRule="exact"/>
      <w:ind w:left="1069" w:hanging="360"/>
    </w:pPr>
    <w:rPr>
      <w:rFonts w:ascii="Verdana" w:hAnsi="Verdana" w:cs="Verdana"/>
      <w:sz w:val="20"/>
      <w:lang w:val="en-US" w:eastAsia="en-US"/>
    </w:rPr>
  </w:style>
  <w:style w:type="paragraph" w:styleId="aa">
    <w:name w:val="footer"/>
    <w:basedOn w:val="a"/>
    <w:link w:val="ab"/>
    <w:uiPriority w:val="99"/>
    <w:rsid w:val="007C2BA9"/>
    <w:pPr>
      <w:tabs>
        <w:tab w:val="center" w:pos="4153"/>
        <w:tab w:val="right" w:pos="8306"/>
      </w:tabs>
    </w:pPr>
  </w:style>
  <w:style w:type="character" w:customStyle="1" w:styleId="ab">
    <w:name w:val="Нижний колонтитул Знак"/>
    <w:basedOn w:val="a0"/>
    <w:link w:val="aa"/>
    <w:uiPriority w:val="99"/>
    <w:rsid w:val="007C2BA9"/>
    <w:rPr>
      <w:rFonts w:ascii="Journal" w:eastAsia="Times New Roman" w:hAnsi="Journal" w:cs="Times New Roman"/>
      <w:sz w:val="24"/>
      <w:szCs w:val="20"/>
      <w:lang w:eastAsia="ru-RU"/>
    </w:rPr>
  </w:style>
  <w:style w:type="paragraph" w:styleId="ac">
    <w:name w:val="Body Text"/>
    <w:basedOn w:val="a"/>
    <w:link w:val="ad"/>
    <w:rsid w:val="007C2BA9"/>
    <w:pPr>
      <w:ind w:firstLine="0"/>
    </w:pPr>
    <w:rPr>
      <w:rFonts w:ascii="Times New Roman" w:hAnsi="Times New Roman"/>
    </w:rPr>
  </w:style>
  <w:style w:type="character" w:customStyle="1" w:styleId="ad">
    <w:name w:val="Основной текст Знак"/>
    <w:basedOn w:val="a0"/>
    <w:link w:val="ac"/>
    <w:rsid w:val="007C2BA9"/>
    <w:rPr>
      <w:rFonts w:ascii="Times New Roman" w:eastAsia="Times New Roman" w:hAnsi="Times New Roman" w:cs="Times New Roman"/>
      <w:sz w:val="24"/>
      <w:szCs w:val="20"/>
      <w:lang w:eastAsia="ru-RU"/>
    </w:rPr>
  </w:style>
  <w:style w:type="paragraph" w:styleId="ae">
    <w:name w:val="Body Text Indent"/>
    <w:basedOn w:val="a"/>
    <w:link w:val="af"/>
    <w:rsid w:val="007C2BA9"/>
    <w:rPr>
      <w:rFonts w:ascii="Times New Roman" w:hAnsi="Times New Roman"/>
    </w:rPr>
  </w:style>
  <w:style w:type="character" w:customStyle="1" w:styleId="af">
    <w:name w:val="Основной текст с отступом Знак"/>
    <w:basedOn w:val="a0"/>
    <w:link w:val="ae"/>
    <w:rsid w:val="007C2BA9"/>
    <w:rPr>
      <w:rFonts w:ascii="Times New Roman" w:eastAsia="Times New Roman" w:hAnsi="Times New Roman" w:cs="Times New Roman"/>
      <w:sz w:val="24"/>
      <w:szCs w:val="20"/>
      <w:lang w:eastAsia="ru-RU"/>
    </w:rPr>
  </w:style>
  <w:style w:type="paragraph" w:styleId="21">
    <w:name w:val="Body Text Indent 2"/>
    <w:basedOn w:val="a"/>
    <w:link w:val="22"/>
    <w:rsid w:val="007C2BA9"/>
    <w:pPr>
      <w:ind w:left="-57"/>
    </w:pPr>
    <w:rPr>
      <w:rFonts w:ascii="Times New Roman" w:hAnsi="Times New Roman"/>
      <w:spacing w:val="-2"/>
    </w:rPr>
  </w:style>
  <w:style w:type="character" w:customStyle="1" w:styleId="22">
    <w:name w:val="Основной текст с отступом 2 Знак"/>
    <w:basedOn w:val="a0"/>
    <w:link w:val="21"/>
    <w:rsid w:val="007C2BA9"/>
    <w:rPr>
      <w:rFonts w:ascii="Times New Roman" w:eastAsia="Times New Roman" w:hAnsi="Times New Roman" w:cs="Times New Roman"/>
      <w:spacing w:val="-2"/>
      <w:sz w:val="24"/>
      <w:szCs w:val="20"/>
      <w:lang w:eastAsia="ru-RU"/>
    </w:rPr>
  </w:style>
  <w:style w:type="paragraph" w:styleId="31">
    <w:name w:val="Body Text Indent 3"/>
    <w:basedOn w:val="a"/>
    <w:link w:val="32"/>
    <w:rsid w:val="007C2BA9"/>
    <w:pPr>
      <w:numPr>
        <w:ilvl w:val="12"/>
      </w:numPr>
      <w:spacing w:before="80"/>
      <w:ind w:left="283" w:firstLine="437"/>
    </w:pPr>
    <w:rPr>
      <w:rFonts w:ascii="Times New Roman" w:hAnsi="Times New Roman"/>
    </w:rPr>
  </w:style>
  <w:style w:type="character" w:customStyle="1" w:styleId="32">
    <w:name w:val="Основной текст с отступом 3 Знак"/>
    <w:basedOn w:val="a0"/>
    <w:link w:val="31"/>
    <w:rsid w:val="007C2BA9"/>
    <w:rPr>
      <w:rFonts w:ascii="Times New Roman" w:eastAsia="Times New Roman" w:hAnsi="Times New Roman" w:cs="Times New Roman"/>
      <w:sz w:val="24"/>
      <w:szCs w:val="20"/>
      <w:lang w:eastAsia="ru-RU"/>
    </w:rPr>
  </w:style>
  <w:style w:type="paragraph" w:customStyle="1" w:styleId="210">
    <w:name w:val="Основной текст 21"/>
    <w:basedOn w:val="a"/>
    <w:rsid w:val="007C2BA9"/>
    <w:pPr>
      <w:widowControl w:val="0"/>
      <w:overflowPunct w:val="0"/>
      <w:autoSpaceDE w:val="0"/>
      <w:autoSpaceDN w:val="0"/>
      <w:adjustRightInd w:val="0"/>
      <w:spacing w:before="0"/>
      <w:ind w:firstLine="900"/>
      <w:jc w:val="left"/>
    </w:pPr>
    <w:rPr>
      <w:rFonts w:ascii="Times New Roman" w:hAnsi="Times New Roman"/>
    </w:rPr>
  </w:style>
  <w:style w:type="paragraph" w:customStyle="1" w:styleId="ConsNormal">
    <w:name w:val="ConsNormal"/>
    <w:uiPriority w:val="99"/>
    <w:rsid w:val="007C2BA9"/>
    <w:pPr>
      <w:snapToGrid w:val="0"/>
      <w:spacing w:after="0" w:line="240" w:lineRule="auto"/>
      <w:ind w:right="19772" w:firstLine="720"/>
    </w:pPr>
    <w:rPr>
      <w:rFonts w:ascii="Arial" w:eastAsia="Times New Roman" w:hAnsi="Arial" w:cs="Times New Roman"/>
      <w:sz w:val="20"/>
      <w:szCs w:val="20"/>
      <w:lang w:eastAsia="ru-RU"/>
    </w:rPr>
  </w:style>
  <w:style w:type="table" w:styleId="af0">
    <w:name w:val="Table Grid"/>
    <w:basedOn w:val="a1"/>
    <w:uiPriority w:val="59"/>
    <w:rsid w:val="007C2BA9"/>
    <w:pPr>
      <w:spacing w:before="120"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rsid w:val="007C2BA9"/>
    <w:pPr>
      <w:widowControl w:val="0"/>
      <w:autoSpaceDE w:val="0"/>
      <w:autoSpaceDN w:val="0"/>
      <w:adjustRightInd w:val="0"/>
      <w:spacing w:before="0"/>
      <w:ind w:firstLine="0"/>
      <w:jc w:val="center"/>
    </w:pPr>
    <w:rPr>
      <w:rFonts w:ascii="Times New Roman" w:hAnsi="Times New Roman"/>
      <w:szCs w:val="24"/>
    </w:rPr>
  </w:style>
  <w:style w:type="paragraph" w:customStyle="1" w:styleId="Style2">
    <w:name w:val="Style2"/>
    <w:basedOn w:val="a"/>
    <w:rsid w:val="007C2BA9"/>
    <w:pPr>
      <w:widowControl w:val="0"/>
      <w:autoSpaceDE w:val="0"/>
      <w:autoSpaceDN w:val="0"/>
      <w:adjustRightInd w:val="0"/>
      <w:spacing w:before="0" w:line="230" w:lineRule="exact"/>
      <w:ind w:firstLine="0"/>
    </w:pPr>
    <w:rPr>
      <w:rFonts w:ascii="Times New Roman" w:hAnsi="Times New Roman"/>
      <w:szCs w:val="24"/>
    </w:rPr>
  </w:style>
  <w:style w:type="paragraph" w:customStyle="1" w:styleId="Style3">
    <w:name w:val="Style3"/>
    <w:basedOn w:val="a"/>
    <w:rsid w:val="007C2BA9"/>
    <w:pPr>
      <w:widowControl w:val="0"/>
      <w:autoSpaceDE w:val="0"/>
      <w:autoSpaceDN w:val="0"/>
      <w:adjustRightInd w:val="0"/>
      <w:spacing w:before="0" w:line="230" w:lineRule="exact"/>
      <w:ind w:firstLine="518"/>
    </w:pPr>
    <w:rPr>
      <w:rFonts w:ascii="Times New Roman" w:hAnsi="Times New Roman"/>
      <w:szCs w:val="24"/>
    </w:rPr>
  </w:style>
  <w:style w:type="paragraph" w:customStyle="1" w:styleId="Style4">
    <w:name w:val="Style4"/>
    <w:basedOn w:val="a"/>
    <w:rsid w:val="007C2BA9"/>
    <w:pPr>
      <w:widowControl w:val="0"/>
      <w:autoSpaceDE w:val="0"/>
      <w:autoSpaceDN w:val="0"/>
      <w:adjustRightInd w:val="0"/>
      <w:spacing w:before="0" w:line="231" w:lineRule="exact"/>
      <w:ind w:firstLine="461"/>
    </w:pPr>
    <w:rPr>
      <w:rFonts w:ascii="Times New Roman" w:hAnsi="Times New Roman"/>
      <w:szCs w:val="24"/>
    </w:rPr>
  </w:style>
  <w:style w:type="paragraph" w:customStyle="1" w:styleId="Style5">
    <w:name w:val="Style5"/>
    <w:basedOn w:val="a"/>
    <w:rsid w:val="007C2BA9"/>
    <w:pPr>
      <w:widowControl w:val="0"/>
      <w:autoSpaceDE w:val="0"/>
      <w:autoSpaceDN w:val="0"/>
      <w:adjustRightInd w:val="0"/>
      <w:spacing w:before="0" w:line="233" w:lineRule="exact"/>
      <w:ind w:firstLine="389"/>
    </w:pPr>
    <w:rPr>
      <w:rFonts w:ascii="Times New Roman" w:hAnsi="Times New Roman"/>
      <w:szCs w:val="24"/>
    </w:rPr>
  </w:style>
  <w:style w:type="paragraph" w:customStyle="1" w:styleId="Style6">
    <w:name w:val="Style6"/>
    <w:basedOn w:val="a"/>
    <w:rsid w:val="007C2BA9"/>
    <w:pPr>
      <w:widowControl w:val="0"/>
      <w:autoSpaceDE w:val="0"/>
      <w:autoSpaceDN w:val="0"/>
      <w:adjustRightInd w:val="0"/>
      <w:spacing w:before="0" w:line="230" w:lineRule="exact"/>
      <w:ind w:firstLine="437"/>
    </w:pPr>
    <w:rPr>
      <w:rFonts w:ascii="Times New Roman" w:hAnsi="Times New Roman"/>
      <w:szCs w:val="24"/>
    </w:rPr>
  </w:style>
  <w:style w:type="character" w:customStyle="1" w:styleId="FontStyle12">
    <w:name w:val="Font Style12"/>
    <w:basedOn w:val="a0"/>
    <w:rsid w:val="007C2BA9"/>
    <w:rPr>
      <w:rFonts w:ascii="Times New Roman" w:hAnsi="Times New Roman" w:cs="Times New Roman" w:hint="default"/>
      <w:sz w:val="18"/>
      <w:szCs w:val="18"/>
    </w:rPr>
  </w:style>
  <w:style w:type="character" w:customStyle="1" w:styleId="FontStyle13">
    <w:name w:val="Font Style13"/>
    <w:basedOn w:val="a0"/>
    <w:rsid w:val="007C2BA9"/>
    <w:rPr>
      <w:rFonts w:ascii="Times New Roman" w:hAnsi="Times New Roman" w:cs="Times New Roman" w:hint="default"/>
      <w:b/>
      <w:bCs/>
      <w:sz w:val="18"/>
      <w:szCs w:val="18"/>
    </w:rPr>
  </w:style>
  <w:style w:type="paragraph" w:styleId="af1">
    <w:name w:val="Normal (Web)"/>
    <w:basedOn w:val="a"/>
    <w:rsid w:val="007C2BA9"/>
    <w:pPr>
      <w:spacing w:after="216"/>
      <w:ind w:firstLine="0"/>
      <w:jc w:val="left"/>
    </w:pPr>
    <w:rPr>
      <w:rFonts w:ascii="Times New Roman" w:hAnsi="Times New Roman"/>
      <w:szCs w:val="24"/>
    </w:rPr>
  </w:style>
  <w:style w:type="paragraph" w:customStyle="1" w:styleId="rteindent1">
    <w:name w:val="rteindent1"/>
    <w:basedOn w:val="a"/>
    <w:rsid w:val="007C2BA9"/>
    <w:pPr>
      <w:spacing w:after="216"/>
      <w:ind w:left="600" w:firstLine="0"/>
      <w:jc w:val="left"/>
    </w:pPr>
    <w:rPr>
      <w:rFonts w:ascii="Times New Roman" w:hAnsi="Times New Roman"/>
      <w:szCs w:val="24"/>
    </w:rPr>
  </w:style>
  <w:style w:type="paragraph" w:customStyle="1" w:styleId="rtecenter">
    <w:name w:val="rtecenter"/>
    <w:basedOn w:val="a"/>
    <w:rsid w:val="007C2BA9"/>
    <w:pPr>
      <w:spacing w:after="216"/>
      <w:ind w:firstLine="0"/>
      <w:jc w:val="center"/>
    </w:pPr>
    <w:rPr>
      <w:rFonts w:ascii="Times New Roman" w:hAnsi="Times New Roman"/>
      <w:szCs w:val="24"/>
    </w:rPr>
  </w:style>
  <w:style w:type="paragraph" w:customStyle="1" w:styleId="af2">
    <w:name w:val="Знак"/>
    <w:basedOn w:val="a"/>
    <w:rsid w:val="007C2BA9"/>
    <w:pPr>
      <w:tabs>
        <w:tab w:val="num" w:pos="1069"/>
      </w:tabs>
      <w:spacing w:before="0" w:after="160" w:line="240" w:lineRule="exact"/>
      <w:ind w:left="1069" w:hanging="360"/>
    </w:pPr>
    <w:rPr>
      <w:rFonts w:ascii="Verdana" w:hAnsi="Verdana" w:cs="Verdana"/>
      <w:sz w:val="20"/>
      <w:lang w:val="en-US" w:eastAsia="en-US"/>
    </w:rPr>
  </w:style>
  <w:style w:type="numbering" w:customStyle="1" w:styleId="13">
    <w:name w:val="Нет списка1"/>
    <w:next w:val="a2"/>
    <w:uiPriority w:val="99"/>
    <w:semiHidden/>
    <w:unhideWhenUsed/>
    <w:rsid w:val="007C2BA9"/>
  </w:style>
  <w:style w:type="paragraph" w:customStyle="1" w:styleId="ConsPlusCell">
    <w:name w:val="ConsPlusCell"/>
    <w:uiPriority w:val="99"/>
    <w:rsid w:val="007C2BA9"/>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14">
    <w:name w:val="Сетка таблицы1"/>
    <w:basedOn w:val="a1"/>
    <w:next w:val="af0"/>
    <w:uiPriority w:val="59"/>
    <w:rsid w:val="007C2BA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5B5684"/>
    <w:rPr>
      <w:sz w:val="16"/>
      <w:szCs w:val="16"/>
    </w:rPr>
  </w:style>
  <w:style w:type="paragraph" w:styleId="af4">
    <w:name w:val="annotation text"/>
    <w:basedOn w:val="a"/>
    <w:link w:val="af5"/>
    <w:uiPriority w:val="99"/>
    <w:semiHidden/>
    <w:unhideWhenUsed/>
    <w:rsid w:val="005B5684"/>
    <w:rPr>
      <w:sz w:val="20"/>
    </w:rPr>
  </w:style>
  <w:style w:type="character" w:customStyle="1" w:styleId="af5">
    <w:name w:val="Текст примечания Знак"/>
    <w:basedOn w:val="a0"/>
    <w:link w:val="af4"/>
    <w:uiPriority w:val="99"/>
    <w:semiHidden/>
    <w:rsid w:val="005B5684"/>
    <w:rPr>
      <w:rFonts w:ascii="Journal" w:eastAsia="Times New Roman" w:hAnsi="Journal" w:cs="Times New Roman"/>
      <w:sz w:val="20"/>
      <w:szCs w:val="20"/>
      <w:lang w:eastAsia="ru-RU"/>
    </w:rPr>
  </w:style>
  <w:style w:type="paragraph" w:styleId="af6">
    <w:name w:val="annotation subject"/>
    <w:basedOn w:val="af4"/>
    <w:next w:val="af4"/>
    <w:link w:val="af7"/>
    <w:uiPriority w:val="99"/>
    <w:semiHidden/>
    <w:unhideWhenUsed/>
    <w:rsid w:val="005B5684"/>
    <w:rPr>
      <w:b/>
      <w:bCs/>
    </w:rPr>
  </w:style>
  <w:style w:type="character" w:customStyle="1" w:styleId="af7">
    <w:name w:val="Тема примечания Знак"/>
    <w:basedOn w:val="af5"/>
    <w:link w:val="af6"/>
    <w:uiPriority w:val="99"/>
    <w:semiHidden/>
    <w:rsid w:val="005B5684"/>
    <w:rPr>
      <w:rFonts w:ascii="Journal" w:eastAsia="Times New Roman" w:hAnsi="Journal" w:cs="Times New Roman"/>
      <w:b/>
      <w:bCs/>
      <w:sz w:val="20"/>
      <w:szCs w:val="20"/>
      <w:lang w:eastAsia="ru-RU"/>
    </w:rPr>
  </w:style>
  <w:style w:type="paragraph" w:styleId="af8">
    <w:name w:val="endnote text"/>
    <w:basedOn w:val="a"/>
    <w:link w:val="af9"/>
    <w:uiPriority w:val="99"/>
    <w:semiHidden/>
    <w:unhideWhenUsed/>
    <w:rsid w:val="00093D44"/>
    <w:pPr>
      <w:spacing w:before="0"/>
    </w:pPr>
    <w:rPr>
      <w:sz w:val="20"/>
    </w:rPr>
  </w:style>
  <w:style w:type="character" w:customStyle="1" w:styleId="af9">
    <w:name w:val="Текст концевой сноски Знак"/>
    <w:basedOn w:val="a0"/>
    <w:link w:val="af8"/>
    <w:uiPriority w:val="99"/>
    <w:semiHidden/>
    <w:rsid w:val="00093D44"/>
    <w:rPr>
      <w:rFonts w:ascii="Journal" w:eastAsia="Times New Roman" w:hAnsi="Journal" w:cs="Times New Roman"/>
      <w:sz w:val="20"/>
      <w:szCs w:val="20"/>
      <w:lang w:eastAsia="ru-RU"/>
    </w:rPr>
  </w:style>
  <w:style w:type="character" w:styleId="afa">
    <w:name w:val="endnote reference"/>
    <w:basedOn w:val="a0"/>
    <w:uiPriority w:val="99"/>
    <w:semiHidden/>
    <w:unhideWhenUsed/>
    <w:rsid w:val="00093D44"/>
    <w:rPr>
      <w:vertAlign w:val="superscript"/>
    </w:rPr>
  </w:style>
  <w:style w:type="character" w:customStyle="1" w:styleId="9">
    <w:name w:val="Основной текст + 9"/>
    <w:aliases w:val="5 pt,Полужирный,Малые прописные,Интервал 0 pt"/>
    <w:basedOn w:val="ad"/>
    <w:rsid w:val="002D23F1"/>
    <w:rPr>
      <w:rFonts w:ascii="Arial" w:eastAsia="Times New Roman" w:hAnsi="Arial" w:cs="Times New Roman"/>
      <w:b/>
      <w:bCs/>
      <w:smallCaps/>
      <w:spacing w:val="-5"/>
      <w:sz w:val="19"/>
      <w:szCs w:val="19"/>
      <w:u w:val="single"/>
      <w:lang w:eastAsia="ru-RU" w:bidi="ar-SA"/>
    </w:rPr>
  </w:style>
  <w:style w:type="character" w:customStyle="1" w:styleId="20">
    <w:name w:val="Заголовок 2 Знак"/>
    <w:basedOn w:val="a0"/>
    <w:link w:val="2"/>
    <w:uiPriority w:val="9"/>
    <w:rsid w:val="00ED1B5A"/>
    <w:rPr>
      <w:rFonts w:asciiTheme="majorHAnsi" w:eastAsiaTheme="majorEastAsia" w:hAnsiTheme="majorHAnsi" w:cstheme="majorBidi"/>
      <w:b/>
      <w:bCs/>
      <w:color w:val="4F81BD" w:themeColor="accent1"/>
      <w:sz w:val="26"/>
      <w:szCs w:val="26"/>
      <w:lang w:eastAsia="ru-RU"/>
    </w:rPr>
  </w:style>
  <w:style w:type="paragraph" w:customStyle="1" w:styleId="Default">
    <w:name w:val="Default"/>
    <w:rsid w:val="00CD688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5">
    <w:name w:val="Обычный1"/>
    <w:rsid w:val="00CD6889"/>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style>
  <w:style w:type="character" w:customStyle="1" w:styleId="70">
    <w:name w:val="Заголовок 7 Знак"/>
    <w:basedOn w:val="a0"/>
    <w:link w:val="7"/>
    <w:uiPriority w:val="9"/>
    <w:semiHidden/>
    <w:rsid w:val="00E306B8"/>
    <w:rPr>
      <w:rFonts w:asciiTheme="majorHAnsi" w:eastAsiaTheme="majorEastAsia" w:hAnsiTheme="majorHAnsi" w:cstheme="majorBidi"/>
      <w:i/>
      <w:iCs/>
      <w:color w:val="404040" w:themeColor="text1" w:themeTint="BF"/>
      <w:sz w:val="24"/>
      <w:szCs w:val="20"/>
      <w:lang w:eastAsia="ru-RU"/>
    </w:rPr>
  </w:style>
  <w:style w:type="paragraph" w:styleId="afb">
    <w:name w:val="No Spacing"/>
    <w:uiPriority w:val="1"/>
    <w:qFormat/>
    <w:rsid w:val="00B84776"/>
    <w:pPr>
      <w:spacing w:after="0" w:line="240" w:lineRule="auto"/>
      <w:ind w:firstLine="720"/>
      <w:jc w:val="both"/>
    </w:pPr>
    <w:rPr>
      <w:rFonts w:ascii="Journal" w:eastAsia="Times New Roman" w:hAnsi="Journal" w:cs="Times New Roman"/>
      <w:sz w:val="24"/>
      <w:szCs w:val="20"/>
      <w:lang w:eastAsia="ru-RU"/>
    </w:rPr>
  </w:style>
  <w:style w:type="character" w:styleId="afc">
    <w:name w:val="FollowedHyperlink"/>
    <w:basedOn w:val="a0"/>
    <w:uiPriority w:val="99"/>
    <w:semiHidden/>
    <w:unhideWhenUsed/>
    <w:rsid w:val="006F107B"/>
    <w:rPr>
      <w:color w:val="800080"/>
      <w:u w:val="single"/>
    </w:rPr>
  </w:style>
  <w:style w:type="paragraph" w:customStyle="1" w:styleId="font5">
    <w:name w:val="font5"/>
    <w:basedOn w:val="a"/>
    <w:rsid w:val="006F107B"/>
    <w:pPr>
      <w:spacing w:before="100" w:beforeAutospacing="1" w:after="100" w:afterAutospacing="1"/>
      <w:ind w:firstLine="0"/>
      <w:jc w:val="left"/>
    </w:pPr>
    <w:rPr>
      <w:rFonts w:ascii="Times New Roman" w:hAnsi="Times New Roman"/>
      <w:sz w:val="22"/>
      <w:szCs w:val="22"/>
    </w:rPr>
  </w:style>
  <w:style w:type="paragraph" w:customStyle="1" w:styleId="font6">
    <w:name w:val="font6"/>
    <w:basedOn w:val="a"/>
    <w:rsid w:val="006F107B"/>
    <w:pPr>
      <w:spacing w:before="100" w:beforeAutospacing="1" w:after="100" w:afterAutospacing="1"/>
      <w:ind w:firstLine="0"/>
      <w:jc w:val="left"/>
    </w:pPr>
    <w:rPr>
      <w:rFonts w:ascii="Times New Roman" w:hAnsi="Times New Roman"/>
      <w:b/>
      <w:bCs/>
      <w:sz w:val="22"/>
      <w:szCs w:val="22"/>
    </w:rPr>
  </w:style>
  <w:style w:type="paragraph" w:customStyle="1" w:styleId="xl65">
    <w:name w:val="xl65"/>
    <w:basedOn w:val="a"/>
    <w:rsid w:val="006F107B"/>
    <w:pPr>
      <w:spacing w:before="100" w:beforeAutospacing="1" w:after="100" w:afterAutospacing="1"/>
      <w:ind w:firstLine="0"/>
      <w:jc w:val="center"/>
    </w:pPr>
    <w:rPr>
      <w:rFonts w:ascii="Calibri" w:hAnsi="Calibri"/>
      <w:b/>
      <w:bCs/>
      <w:szCs w:val="24"/>
    </w:rPr>
  </w:style>
  <w:style w:type="paragraph" w:customStyle="1" w:styleId="xl66">
    <w:name w:val="xl66"/>
    <w:basedOn w:val="a"/>
    <w:rsid w:val="006F107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szCs w:val="24"/>
    </w:rPr>
  </w:style>
  <w:style w:type="paragraph" w:customStyle="1" w:styleId="xl67">
    <w:name w:val="xl67"/>
    <w:basedOn w:val="a"/>
    <w:rsid w:val="006F107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Cs w:val="24"/>
    </w:rPr>
  </w:style>
  <w:style w:type="paragraph" w:customStyle="1" w:styleId="xl68">
    <w:name w:val="xl68"/>
    <w:basedOn w:val="a"/>
    <w:rsid w:val="006F107B"/>
    <w:pPr>
      <w:spacing w:before="100" w:beforeAutospacing="1" w:after="100" w:afterAutospacing="1"/>
      <w:ind w:firstLine="0"/>
      <w:jc w:val="left"/>
    </w:pPr>
    <w:rPr>
      <w:rFonts w:ascii="Calibri" w:hAnsi="Calibri"/>
      <w:b/>
      <w:bCs/>
      <w:szCs w:val="24"/>
    </w:rPr>
  </w:style>
  <w:style w:type="paragraph" w:customStyle="1" w:styleId="xl69">
    <w:name w:val="xl69"/>
    <w:basedOn w:val="a"/>
    <w:rsid w:val="006F107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70">
    <w:name w:val="xl70"/>
    <w:basedOn w:val="a"/>
    <w:rsid w:val="006F107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szCs w:val="24"/>
    </w:rPr>
  </w:style>
  <w:style w:type="paragraph" w:customStyle="1" w:styleId="xl71">
    <w:name w:val="xl71"/>
    <w:basedOn w:val="a"/>
    <w:rsid w:val="006F107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72">
    <w:name w:val="xl72"/>
    <w:basedOn w:val="a"/>
    <w:rsid w:val="006F107B"/>
    <w:pPr>
      <w:spacing w:before="100" w:beforeAutospacing="1" w:after="100" w:afterAutospacing="1"/>
      <w:ind w:firstLine="0"/>
      <w:jc w:val="left"/>
    </w:pPr>
    <w:rPr>
      <w:rFonts w:ascii="Calibri" w:hAnsi="Calibri"/>
      <w:szCs w:val="24"/>
    </w:rPr>
  </w:style>
  <w:style w:type="paragraph" w:customStyle="1" w:styleId="xl73">
    <w:name w:val="xl73"/>
    <w:basedOn w:val="a"/>
    <w:rsid w:val="006F107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74">
    <w:name w:val="xl74"/>
    <w:basedOn w:val="a"/>
    <w:rsid w:val="006F107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75">
    <w:name w:val="xl75"/>
    <w:basedOn w:val="a"/>
    <w:rsid w:val="006F107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76">
    <w:name w:val="xl76"/>
    <w:basedOn w:val="a"/>
    <w:rsid w:val="006F107B"/>
    <w:pPr>
      <w:pBdr>
        <w:top w:val="single" w:sz="4" w:space="0" w:color="auto"/>
        <w:left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77">
    <w:name w:val="xl77"/>
    <w:basedOn w:val="a"/>
    <w:rsid w:val="006F107B"/>
    <w:pPr>
      <w:pBdr>
        <w:top w:val="single" w:sz="4" w:space="0" w:color="auto"/>
        <w:bottom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78">
    <w:name w:val="xl78"/>
    <w:basedOn w:val="a"/>
    <w:rsid w:val="006F107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79">
    <w:name w:val="xl79"/>
    <w:basedOn w:val="a"/>
    <w:rsid w:val="006F107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80">
    <w:name w:val="xl80"/>
    <w:basedOn w:val="a"/>
    <w:rsid w:val="006F107B"/>
    <w:pPr>
      <w:pBdr>
        <w:top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81">
    <w:name w:val="xl81"/>
    <w:basedOn w:val="a"/>
    <w:rsid w:val="006F107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82">
    <w:name w:val="xl82"/>
    <w:basedOn w:val="a"/>
    <w:rsid w:val="006F107B"/>
    <w:pPr>
      <w:pBdr>
        <w:top w:val="single" w:sz="4" w:space="0" w:color="auto"/>
        <w:left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83">
    <w:name w:val="xl83"/>
    <w:basedOn w:val="a"/>
    <w:rsid w:val="006F107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84">
    <w:name w:val="xl84"/>
    <w:basedOn w:val="a"/>
    <w:rsid w:val="006F107B"/>
    <w:pPr>
      <w:pBdr>
        <w:top w:val="single" w:sz="4" w:space="0" w:color="auto"/>
        <w:left w:val="single" w:sz="4" w:space="0" w:color="auto"/>
        <w:right w:val="single" w:sz="4" w:space="0" w:color="auto"/>
      </w:pBdr>
      <w:spacing w:before="100" w:beforeAutospacing="1" w:after="100" w:afterAutospacing="1"/>
      <w:ind w:firstLine="0"/>
      <w:jc w:val="center"/>
    </w:pPr>
    <w:rPr>
      <w:rFonts w:ascii="Times New Roman" w:hAnsi="Times New Roman"/>
      <w:szCs w:val="24"/>
    </w:rPr>
  </w:style>
  <w:style w:type="paragraph" w:customStyle="1" w:styleId="xl85">
    <w:name w:val="xl85"/>
    <w:basedOn w:val="a"/>
    <w:rsid w:val="006F107B"/>
    <w:pPr>
      <w:pBdr>
        <w:top w:val="single" w:sz="4" w:space="0" w:color="auto"/>
        <w:left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86">
    <w:name w:val="xl86"/>
    <w:basedOn w:val="a"/>
    <w:rsid w:val="006F107B"/>
    <w:pPr>
      <w:pBdr>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Cs w:val="24"/>
    </w:rPr>
  </w:style>
  <w:style w:type="paragraph" w:customStyle="1" w:styleId="xl87">
    <w:name w:val="xl87"/>
    <w:basedOn w:val="a"/>
    <w:rsid w:val="006F107B"/>
    <w:pPr>
      <w:pBdr>
        <w:top w:val="single" w:sz="4" w:space="0" w:color="auto"/>
        <w:right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88">
    <w:name w:val="xl88"/>
    <w:basedOn w:val="a"/>
    <w:rsid w:val="006F107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89">
    <w:name w:val="xl89"/>
    <w:basedOn w:val="a"/>
    <w:rsid w:val="006F107B"/>
    <w:pPr>
      <w:pBdr>
        <w:top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90">
    <w:name w:val="xl90"/>
    <w:basedOn w:val="a"/>
    <w:rsid w:val="006F107B"/>
    <w:pPr>
      <w:spacing w:before="100" w:beforeAutospacing="1" w:after="100" w:afterAutospacing="1"/>
      <w:ind w:firstLine="0"/>
      <w:jc w:val="center"/>
      <w:textAlignment w:val="center"/>
    </w:pPr>
    <w:rPr>
      <w:rFonts w:ascii="Times New Roman" w:hAnsi="Times New Roman"/>
      <w:szCs w:val="24"/>
    </w:rPr>
  </w:style>
  <w:style w:type="paragraph" w:customStyle="1" w:styleId="xl91">
    <w:name w:val="xl91"/>
    <w:basedOn w:val="a"/>
    <w:rsid w:val="006F107B"/>
    <w:pPr>
      <w:pBdr>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92">
    <w:name w:val="xl92"/>
    <w:basedOn w:val="a"/>
    <w:rsid w:val="006F107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Times New Roman" w:hAnsi="Times New Roman"/>
      <w:szCs w:val="24"/>
    </w:rPr>
  </w:style>
  <w:style w:type="paragraph" w:customStyle="1" w:styleId="xl93">
    <w:name w:val="xl93"/>
    <w:basedOn w:val="a"/>
    <w:rsid w:val="006F107B"/>
    <w:pPr>
      <w:pBdr>
        <w:left w:val="single" w:sz="4" w:space="0" w:color="auto"/>
        <w:right w:val="single" w:sz="4" w:space="0" w:color="auto"/>
      </w:pBdr>
      <w:spacing w:before="100" w:beforeAutospacing="1" w:after="100" w:afterAutospacing="1"/>
      <w:ind w:firstLine="0"/>
      <w:jc w:val="left"/>
    </w:pPr>
    <w:rPr>
      <w:rFonts w:ascii="Times New Roman" w:hAnsi="Times New Roman"/>
      <w:szCs w:val="24"/>
    </w:rPr>
  </w:style>
  <w:style w:type="paragraph" w:customStyle="1" w:styleId="xl94">
    <w:name w:val="xl94"/>
    <w:basedOn w:val="a"/>
    <w:rsid w:val="006F107B"/>
    <w:pPr>
      <w:pBdr>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Cs w:val="24"/>
    </w:rPr>
  </w:style>
  <w:style w:type="paragraph" w:customStyle="1" w:styleId="xl95">
    <w:name w:val="xl95"/>
    <w:basedOn w:val="a"/>
    <w:rsid w:val="006F107B"/>
    <w:pPr>
      <w:pBdr>
        <w:top w:val="single" w:sz="4" w:space="0" w:color="auto"/>
        <w:left w:val="single" w:sz="4" w:space="0" w:color="auto"/>
        <w:right w:val="single" w:sz="4" w:space="0" w:color="auto"/>
      </w:pBdr>
      <w:spacing w:before="100" w:beforeAutospacing="1" w:after="100" w:afterAutospacing="1"/>
      <w:ind w:firstLine="0"/>
      <w:jc w:val="left"/>
    </w:pPr>
    <w:rPr>
      <w:rFonts w:ascii="Times New Roman" w:hAnsi="Times New Roman"/>
      <w:i/>
      <w:iCs/>
      <w:szCs w:val="24"/>
    </w:rPr>
  </w:style>
  <w:style w:type="paragraph" w:customStyle="1" w:styleId="xl96">
    <w:name w:val="xl96"/>
    <w:basedOn w:val="a"/>
    <w:rsid w:val="006F107B"/>
    <w:pPr>
      <w:pBdr>
        <w:left w:val="single" w:sz="4" w:space="0" w:color="auto"/>
        <w:right w:val="single" w:sz="4" w:space="0" w:color="auto"/>
      </w:pBdr>
      <w:spacing w:before="100" w:beforeAutospacing="1" w:after="100" w:afterAutospacing="1"/>
      <w:ind w:firstLine="0"/>
      <w:jc w:val="left"/>
    </w:pPr>
    <w:rPr>
      <w:rFonts w:ascii="Times New Roman" w:hAnsi="Times New Roman"/>
      <w:i/>
      <w:iCs/>
      <w:szCs w:val="24"/>
    </w:rPr>
  </w:style>
  <w:style w:type="paragraph" w:customStyle="1" w:styleId="xl97">
    <w:name w:val="xl97"/>
    <w:basedOn w:val="a"/>
    <w:rsid w:val="006F107B"/>
    <w:pPr>
      <w:pBdr>
        <w:left w:val="single" w:sz="4" w:space="0" w:color="auto"/>
        <w:right w:val="single" w:sz="4" w:space="0" w:color="auto"/>
      </w:pBdr>
      <w:spacing w:before="100" w:beforeAutospacing="1" w:after="100" w:afterAutospacing="1"/>
      <w:ind w:firstLine="0"/>
      <w:jc w:val="left"/>
    </w:pPr>
    <w:rPr>
      <w:rFonts w:ascii="Times New Roman" w:hAnsi="Times New Roman"/>
      <w:szCs w:val="24"/>
    </w:rPr>
  </w:style>
  <w:style w:type="paragraph" w:customStyle="1" w:styleId="xl98">
    <w:name w:val="xl98"/>
    <w:basedOn w:val="a"/>
    <w:rsid w:val="006F107B"/>
    <w:pPr>
      <w:spacing w:before="100" w:beforeAutospacing="1" w:after="100" w:afterAutospacing="1"/>
      <w:ind w:firstLine="0"/>
      <w:jc w:val="center"/>
    </w:pPr>
    <w:rPr>
      <w:rFonts w:ascii="Calibri" w:hAnsi="Calibri"/>
      <w:szCs w:val="24"/>
    </w:rPr>
  </w:style>
  <w:style w:type="paragraph" w:customStyle="1" w:styleId="xl99">
    <w:name w:val="xl99"/>
    <w:basedOn w:val="a"/>
    <w:rsid w:val="006F107B"/>
    <w:pPr>
      <w:spacing w:before="100" w:beforeAutospacing="1" w:after="100" w:afterAutospacing="1"/>
      <w:ind w:firstLine="0"/>
      <w:jc w:val="left"/>
    </w:pPr>
    <w:rPr>
      <w:rFonts w:ascii="Times New Roman" w:hAnsi="Times New Roman"/>
      <w:szCs w:val="24"/>
    </w:rPr>
  </w:style>
  <w:style w:type="paragraph" w:customStyle="1" w:styleId="xl100">
    <w:name w:val="xl100"/>
    <w:basedOn w:val="a"/>
    <w:rsid w:val="006F10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Cs w:val="24"/>
    </w:rPr>
  </w:style>
  <w:style w:type="paragraph" w:customStyle="1" w:styleId="xl101">
    <w:name w:val="xl101"/>
    <w:basedOn w:val="a"/>
    <w:rsid w:val="006F10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szCs w:val="24"/>
    </w:rPr>
  </w:style>
  <w:style w:type="paragraph" w:customStyle="1" w:styleId="xl102">
    <w:name w:val="xl102"/>
    <w:basedOn w:val="a"/>
    <w:rsid w:val="006F10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szCs w:val="24"/>
    </w:rPr>
  </w:style>
  <w:style w:type="paragraph" w:customStyle="1" w:styleId="xl103">
    <w:name w:val="xl103"/>
    <w:basedOn w:val="a"/>
    <w:rsid w:val="006F107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szCs w:val="24"/>
    </w:rPr>
  </w:style>
  <w:style w:type="paragraph" w:customStyle="1" w:styleId="xl104">
    <w:name w:val="xl104"/>
    <w:basedOn w:val="a"/>
    <w:rsid w:val="006F107B"/>
    <w:pPr>
      <w:pBdr>
        <w:top w:val="single" w:sz="4" w:space="0" w:color="auto"/>
        <w:bottom w:val="single" w:sz="4" w:space="0" w:color="auto"/>
      </w:pBdr>
      <w:shd w:val="clear" w:color="000000" w:fill="FFFFFF"/>
      <w:spacing w:before="100" w:beforeAutospacing="1" w:after="100" w:afterAutospacing="1"/>
      <w:ind w:firstLine="0"/>
      <w:jc w:val="center"/>
      <w:textAlignment w:val="center"/>
    </w:pPr>
    <w:rPr>
      <w:rFonts w:ascii="Times New Roman" w:hAnsi="Times New Roman"/>
      <w:szCs w:val="24"/>
    </w:rPr>
  </w:style>
  <w:style w:type="paragraph" w:customStyle="1" w:styleId="xl105">
    <w:name w:val="xl105"/>
    <w:basedOn w:val="a"/>
    <w:rsid w:val="006F107B"/>
    <w:pPr>
      <w:pBdr>
        <w:top w:val="single" w:sz="4" w:space="0" w:color="auto"/>
      </w:pBdr>
      <w:shd w:val="clear" w:color="000000" w:fill="FFFFFF"/>
      <w:spacing w:before="100" w:beforeAutospacing="1" w:after="100" w:afterAutospacing="1"/>
      <w:ind w:firstLine="0"/>
      <w:jc w:val="center"/>
      <w:textAlignment w:val="center"/>
    </w:pPr>
    <w:rPr>
      <w:rFonts w:ascii="Times New Roman" w:hAnsi="Times New Roman"/>
      <w:szCs w:val="24"/>
    </w:rPr>
  </w:style>
  <w:style w:type="paragraph" w:customStyle="1" w:styleId="xl106">
    <w:name w:val="xl106"/>
    <w:basedOn w:val="a"/>
    <w:rsid w:val="006F10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szCs w:val="24"/>
    </w:rPr>
  </w:style>
  <w:style w:type="paragraph" w:customStyle="1" w:styleId="xl107">
    <w:name w:val="xl107"/>
    <w:basedOn w:val="a"/>
    <w:rsid w:val="006F107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szCs w:val="24"/>
    </w:rPr>
  </w:style>
  <w:style w:type="paragraph" w:customStyle="1" w:styleId="xl108">
    <w:name w:val="xl108"/>
    <w:basedOn w:val="a"/>
    <w:rsid w:val="006F10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szCs w:val="24"/>
    </w:rPr>
  </w:style>
  <w:style w:type="paragraph" w:customStyle="1" w:styleId="xl109">
    <w:name w:val="xl109"/>
    <w:basedOn w:val="a"/>
    <w:rsid w:val="006F107B"/>
    <w:pPr>
      <w:shd w:val="clear" w:color="000000" w:fill="FFFFFF"/>
      <w:spacing w:before="100" w:beforeAutospacing="1" w:after="100" w:afterAutospacing="1"/>
      <w:ind w:firstLine="0"/>
      <w:jc w:val="left"/>
    </w:pPr>
    <w:rPr>
      <w:rFonts w:ascii="Calibri" w:hAnsi="Calibri"/>
      <w:szCs w:val="24"/>
    </w:rPr>
  </w:style>
  <w:style w:type="paragraph" w:customStyle="1" w:styleId="xl110">
    <w:name w:val="xl110"/>
    <w:basedOn w:val="a"/>
    <w:rsid w:val="006F107B"/>
    <w:pPr>
      <w:pBdr>
        <w:right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111">
    <w:name w:val="xl111"/>
    <w:basedOn w:val="a"/>
    <w:rsid w:val="006F107B"/>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szCs w:val="24"/>
    </w:rPr>
  </w:style>
  <w:style w:type="paragraph" w:customStyle="1" w:styleId="xl112">
    <w:name w:val="xl112"/>
    <w:basedOn w:val="a"/>
    <w:rsid w:val="006F107B"/>
    <w:pPr>
      <w:pBdr>
        <w:left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113">
    <w:name w:val="xl113"/>
    <w:basedOn w:val="a"/>
    <w:rsid w:val="006F107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szCs w:val="24"/>
    </w:rPr>
  </w:style>
  <w:style w:type="paragraph" w:customStyle="1" w:styleId="xl114">
    <w:name w:val="xl114"/>
    <w:basedOn w:val="a"/>
    <w:rsid w:val="006F107B"/>
    <w:pPr>
      <w:pBdr>
        <w:top w:val="single" w:sz="4" w:space="0" w:color="auto"/>
        <w:left w:val="single" w:sz="4" w:space="0" w:color="auto"/>
        <w:bottom w:val="single" w:sz="4" w:space="0" w:color="auto"/>
      </w:pBdr>
      <w:spacing w:before="100" w:beforeAutospacing="1" w:after="100" w:afterAutospacing="1"/>
      <w:ind w:firstLine="0"/>
      <w:jc w:val="left"/>
    </w:pPr>
    <w:rPr>
      <w:rFonts w:ascii="Times New Roman" w:hAnsi="Times New Roman"/>
      <w:szCs w:val="24"/>
    </w:rPr>
  </w:style>
  <w:style w:type="paragraph" w:customStyle="1" w:styleId="xl115">
    <w:name w:val="xl115"/>
    <w:basedOn w:val="a"/>
    <w:rsid w:val="006F107B"/>
    <w:pPr>
      <w:pBdr>
        <w:top w:val="single" w:sz="4" w:space="0" w:color="auto"/>
        <w:bottom w:val="single" w:sz="4" w:space="0" w:color="auto"/>
      </w:pBdr>
      <w:spacing w:before="100" w:beforeAutospacing="1" w:after="100" w:afterAutospacing="1"/>
      <w:ind w:firstLine="0"/>
      <w:jc w:val="left"/>
    </w:pPr>
    <w:rPr>
      <w:rFonts w:ascii="Times New Roman" w:hAnsi="Times New Roman"/>
      <w:szCs w:val="24"/>
    </w:rPr>
  </w:style>
  <w:style w:type="paragraph" w:customStyle="1" w:styleId="xl116">
    <w:name w:val="xl116"/>
    <w:basedOn w:val="a"/>
    <w:rsid w:val="006F107B"/>
    <w:pPr>
      <w:pBdr>
        <w:top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Cs w:val="24"/>
    </w:rPr>
  </w:style>
  <w:style w:type="paragraph" w:customStyle="1" w:styleId="xl117">
    <w:name w:val="xl117"/>
    <w:basedOn w:val="a"/>
    <w:rsid w:val="006F107B"/>
    <w:pPr>
      <w:pBdr>
        <w:top w:val="single" w:sz="4" w:space="0" w:color="auto"/>
        <w:left w:val="single" w:sz="4" w:space="0" w:color="auto"/>
        <w:bottom w:val="single" w:sz="4" w:space="0" w:color="auto"/>
      </w:pBdr>
      <w:spacing w:before="100" w:beforeAutospacing="1" w:after="100" w:afterAutospacing="1"/>
      <w:ind w:firstLine="0"/>
      <w:jc w:val="left"/>
      <w:textAlignment w:val="top"/>
    </w:pPr>
    <w:rPr>
      <w:rFonts w:ascii="Times New Roman" w:hAnsi="Times New Roman"/>
      <w:szCs w:val="24"/>
    </w:rPr>
  </w:style>
  <w:style w:type="paragraph" w:customStyle="1" w:styleId="xl118">
    <w:name w:val="xl118"/>
    <w:basedOn w:val="a"/>
    <w:rsid w:val="006F107B"/>
    <w:pPr>
      <w:pBdr>
        <w:top w:val="single" w:sz="4" w:space="0" w:color="auto"/>
        <w:bottom w:val="single" w:sz="4" w:space="0" w:color="auto"/>
      </w:pBdr>
      <w:spacing w:before="100" w:beforeAutospacing="1" w:after="100" w:afterAutospacing="1"/>
      <w:ind w:firstLine="0"/>
      <w:jc w:val="left"/>
      <w:textAlignment w:val="top"/>
    </w:pPr>
    <w:rPr>
      <w:rFonts w:ascii="Times New Roman" w:hAnsi="Times New Roman"/>
      <w:szCs w:val="24"/>
    </w:rPr>
  </w:style>
  <w:style w:type="paragraph" w:customStyle="1" w:styleId="xl119">
    <w:name w:val="xl119"/>
    <w:basedOn w:val="a"/>
    <w:rsid w:val="006F107B"/>
    <w:pPr>
      <w:pBdr>
        <w:top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szCs w:val="24"/>
    </w:rPr>
  </w:style>
  <w:style w:type="paragraph" w:customStyle="1" w:styleId="xl120">
    <w:name w:val="xl120"/>
    <w:basedOn w:val="a"/>
    <w:rsid w:val="006F107B"/>
    <w:pPr>
      <w:pBdr>
        <w:top w:val="single" w:sz="4" w:space="0" w:color="auto"/>
        <w:right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121">
    <w:name w:val="xl121"/>
    <w:basedOn w:val="a"/>
    <w:rsid w:val="006F107B"/>
    <w:pPr>
      <w:pBdr>
        <w:right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122">
    <w:name w:val="xl122"/>
    <w:basedOn w:val="a"/>
    <w:rsid w:val="006F107B"/>
    <w:pPr>
      <w:pBdr>
        <w:top w:val="single" w:sz="4" w:space="0" w:color="auto"/>
        <w:left w:val="single" w:sz="4" w:space="0" w:color="auto"/>
      </w:pBdr>
      <w:spacing w:before="100" w:beforeAutospacing="1" w:after="100" w:afterAutospacing="1"/>
      <w:ind w:firstLine="0"/>
      <w:jc w:val="left"/>
      <w:textAlignment w:val="top"/>
    </w:pPr>
    <w:rPr>
      <w:rFonts w:ascii="Times New Roman" w:hAnsi="Times New Roman"/>
      <w:szCs w:val="24"/>
    </w:rPr>
  </w:style>
  <w:style w:type="paragraph" w:customStyle="1" w:styleId="xl123">
    <w:name w:val="xl123"/>
    <w:basedOn w:val="a"/>
    <w:rsid w:val="006F107B"/>
    <w:pPr>
      <w:pBdr>
        <w:left w:val="single" w:sz="4" w:space="0" w:color="auto"/>
      </w:pBdr>
      <w:spacing w:before="100" w:beforeAutospacing="1" w:after="100" w:afterAutospacing="1"/>
      <w:ind w:firstLine="0"/>
      <w:jc w:val="left"/>
      <w:textAlignment w:val="top"/>
    </w:pPr>
    <w:rPr>
      <w:rFonts w:ascii="Times New Roman" w:hAnsi="Times New Roman"/>
      <w:szCs w:val="24"/>
    </w:rPr>
  </w:style>
  <w:style w:type="paragraph" w:customStyle="1" w:styleId="xl124">
    <w:name w:val="xl124"/>
    <w:basedOn w:val="a"/>
    <w:rsid w:val="006F107B"/>
    <w:pPr>
      <w:pBdr>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125">
    <w:name w:val="xl125"/>
    <w:basedOn w:val="a"/>
    <w:rsid w:val="006F107B"/>
    <w:pPr>
      <w:pBdr>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126">
    <w:name w:val="xl126"/>
    <w:basedOn w:val="a"/>
    <w:rsid w:val="006F107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Times New Roman" w:hAnsi="Times New Roman"/>
      <w:szCs w:val="24"/>
    </w:rPr>
  </w:style>
  <w:style w:type="paragraph" w:customStyle="1" w:styleId="xl127">
    <w:name w:val="xl127"/>
    <w:basedOn w:val="a"/>
    <w:rsid w:val="006F107B"/>
    <w:pPr>
      <w:pBdr>
        <w:left w:val="single" w:sz="4" w:space="0" w:color="auto"/>
        <w:right w:val="single" w:sz="4" w:space="0" w:color="auto"/>
      </w:pBdr>
      <w:spacing w:before="100" w:beforeAutospacing="1" w:after="100" w:afterAutospacing="1"/>
      <w:ind w:firstLine="0"/>
      <w:jc w:val="center"/>
      <w:textAlignment w:val="top"/>
    </w:pPr>
    <w:rPr>
      <w:rFonts w:ascii="Times New Roman" w:hAnsi="Times New Roman"/>
      <w:szCs w:val="24"/>
    </w:rPr>
  </w:style>
  <w:style w:type="paragraph" w:customStyle="1" w:styleId="xl128">
    <w:name w:val="xl128"/>
    <w:basedOn w:val="a"/>
    <w:rsid w:val="006F107B"/>
    <w:pPr>
      <w:pBdr>
        <w:left w:val="single" w:sz="4" w:space="0" w:color="auto"/>
        <w:right w:val="single" w:sz="4" w:space="0" w:color="auto"/>
      </w:pBdr>
      <w:spacing w:before="100" w:beforeAutospacing="1" w:after="100" w:afterAutospacing="1"/>
      <w:ind w:firstLine="0"/>
      <w:jc w:val="center"/>
      <w:textAlignment w:val="top"/>
    </w:pPr>
    <w:rPr>
      <w:rFonts w:ascii="Times New Roman" w:hAnsi="Times New Roman"/>
      <w:szCs w:val="24"/>
    </w:rPr>
  </w:style>
  <w:style w:type="paragraph" w:customStyle="1" w:styleId="xl129">
    <w:name w:val="xl129"/>
    <w:basedOn w:val="a"/>
    <w:rsid w:val="006F107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130">
    <w:name w:val="xl130"/>
    <w:basedOn w:val="a"/>
    <w:rsid w:val="006F107B"/>
    <w:pPr>
      <w:pBdr>
        <w:top w:val="single" w:sz="4" w:space="0" w:color="auto"/>
        <w:left w:val="single" w:sz="4" w:space="0" w:color="auto"/>
        <w:right w:val="single" w:sz="4" w:space="0" w:color="auto"/>
      </w:pBdr>
      <w:spacing w:before="100" w:beforeAutospacing="1" w:after="100" w:afterAutospacing="1"/>
      <w:ind w:firstLine="0"/>
      <w:jc w:val="left"/>
      <w:textAlignment w:val="top"/>
    </w:pPr>
    <w:rPr>
      <w:rFonts w:ascii="Times New Roman" w:hAnsi="Times New Roman"/>
      <w:szCs w:val="24"/>
    </w:rPr>
  </w:style>
  <w:style w:type="paragraph" w:customStyle="1" w:styleId="xl131">
    <w:name w:val="xl131"/>
    <w:basedOn w:val="a"/>
    <w:rsid w:val="006F107B"/>
    <w:pPr>
      <w:pBdr>
        <w:left w:val="single" w:sz="4" w:space="0" w:color="auto"/>
        <w:right w:val="single" w:sz="4" w:space="0" w:color="auto"/>
      </w:pBdr>
      <w:spacing w:before="100" w:beforeAutospacing="1" w:after="100" w:afterAutospacing="1"/>
      <w:ind w:firstLine="0"/>
      <w:jc w:val="left"/>
      <w:textAlignment w:val="top"/>
    </w:pPr>
    <w:rPr>
      <w:rFonts w:ascii="Times New Roman" w:hAnsi="Times New Roman"/>
      <w:szCs w:val="24"/>
    </w:rPr>
  </w:style>
  <w:style w:type="paragraph" w:customStyle="1" w:styleId="xl132">
    <w:name w:val="xl132"/>
    <w:basedOn w:val="a"/>
    <w:rsid w:val="006F107B"/>
    <w:pPr>
      <w:pBdr>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szCs w:val="24"/>
    </w:rPr>
  </w:style>
  <w:style w:type="paragraph" w:customStyle="1" w:styleId="xl133">
    <w:name w:val="xl133"/>
    <w:basedOn w:val="a"/>
    <w:rsid w:val="006F107B"/>
    <w:pPr>
      <w:pBdr>
        <w:left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134">
    <w:name w:val="xl134"/>
    <w:basedOn w:val="a"/>
    <w:rsid w:val="006F107B"/>
    <w:pPr>
      <w:pBdr>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135">
    <w:name w:val="xl135"/>
    <w:basedOn w:val="a"/>
    <w:rsid w:val="006F107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136">
    <w:name w:val="xl136"/>
    <w:basedOn w:val="a"/>
    <w:rsid w:val="006F107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szCs w:val="24"/>
    </w:rPr>
  </w:style>
  <w:style w:type="paragraph" w:customStyle="1" w:styleId="xl137">
    <w:name w:val="xl137"/>
    <w:basedOn w:val="a"/>
    <w:rsid w:val="006F107B"/>
    <w:pPr>
      <w:pBdr>
        <w:left w:val="single" w:sz="4" w:space="0" w:color="auto"/>
        <w:bottom w:val="single" w:sz="4" w:space="0" w:color="auto"/>
      </w:pBdr>
      <w:spacing w:before="100" w:beforeAutospacing="1" w:after="100" w:afterAutospacing="1"/>
      <w:ind w:firstLine="0"/>
      <w:jc w:val="left"/>
      <w:textAlignment w:val="top"/>
    </w:pPr>
    <w:rPr>
      <w:rFonts w:ascii="Times New Roman" w:hAnsi="Times New Roman"/>
      <w:szCs w:val="24"/>
    </w:rPr>
  </w:style>
  <w:style w:type="paragraph" w:customStyle="1" w:styleId="xl138">
    <w:name w:val="xl138"/>
    <w:basedOn w:val="a"/>
    <w:rsid w:val="006F107B"/>
    <w:pPr>
      <w:pBdr>
        <w:top w:val="single" w:sz="4" w:space="0" w:color="auto"/>
        <w:left w:val="single" w:sz="4" w:space="0" w:color="auto"/>
        <w:right w:val="single" w:sz="4" w:space="0" w:color="auto"/>
      </w:pBdr>
      <w:spacing w:before="100" w:beforeAutospacing="1" w:after="100" w:afterAutospacing="1"/>
      <w:ind w:firstLine="0"/>
      <w:jc w:val="left"/>
      <w:textAlignment w:val="top"/>
    </w:pPr>
    <w:rPr>
      <w:rFonts w:ascii="Times New Roman" w:hAnsi="Times New Roman"/>
      <w:szCs w:val="24"/>
    </w:rPr>
  </w:style>
  <w:style w:type="paragraph" w:customStyle="1" w:styleId="xl139">
    <w:name w:val="xl139"/>
    <w:basedOn w:val="a"/>
    <w:rsid w:val="006F107B"/>
    <w:pPr>
      <w:pBdr>
        <w:left w:val="single" w:sz="4" w:space="0" w:color="auto"/>
        <w:right w:val="single" w:sz="4" w:space="0" w:color="auto"/>
      </w:pBdr>
      <w:spacing w:before="100" w:beforeAutospacing="1" w:after="100" w:afterAutospacing="1"/>
      <w:ind w:firstLine="0"/>
      <w:jc w:val="left"/>
      <w:textAlignment w:val="top"/>
    </w:pPr>
    <w:rPr>
      <w:rFonts w:ascii="Times New Roman" w:hAnsi="Times New Roman"/>
      <w:szCs w:val="24"/>
    </w:rPr>
  </w:style>
  <w:style w:type="paragraph" w:customStyle="1" w:styleId="xl140">
    <w:name w:val="xl140"/>
    <w:basedOn w:val="a"/>
    <w:rsid w:val="006F107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szCs w:val="24"/>
    </w:rPr>
  </w:style>
  <w:style w:type="paragraph" w:customStyle="1" w:styleId="xl141">
    <w:name w:val="xl141"/>
    <w:basedOn w:val="a"/>
    <w:rsid w:val="006F107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szCs w:val="24"/>
    </w:rPr>
  </w:style>
  <w:style w:type="paragraph" w:customStyle="1" w:styleId="xl142">
    <w:name w:val="xl142"/>
    <w:basedOn w:val="a"/>
    <w:rsid w:val="006F107B"/>
    <w:pPr>
      <w:pBdr>
        <w:bottom w:val="single" w:sz="4" w:space="0" w:color="auto"/>
      </w:pBdr>
      <w:spacing w:before="100" w:beforeAutospacing="1" w:after="100" w:afterAutospacing="1"/>
      <w:ind w:firstLine="0"/>
      <w:jc w:val="center"/>
      <w:textAlignment w:val="center"/>
    </w:pPr>
    <w:rPr>
      <w:rFonts w:ascii="Times New Roman" w:hAnsi="Times New Roman"/>
      <w:szCs w:val="24"/>
    </w:rPr>
  </w:style>
  <w:style w:type="table" w:customStyle="1" w:styleId="23">
    <w:name w:val="Сетка таблицы2"/>
    <w:basedOn w:val="a1"/>
    <w:next w:val="af0"/>
    <w:uiPriority w:val="59"/>
    <w:rsid w:val="00AC383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d">
    <w:name w:val="footnote text"/>
    <w:basedOn w:val="a"/>
    <w:link w:val="afe"/>
    <w:uiPriority w:val="99"/>
    <w:semiHidden/>
    <w:unhideWhenUsed/>
    <w:rsid w:val="00855A6C"/>
    <w:pPr>
      <w:spacing w:before="0"/>
    </w:pPr>
    <w:rPr>
      <w:sz w:val="20"/>
    </w:rPr>
  </w:style>
  <w:style w:type="character" w:customStyle="1" w:styleId="afe">
    <w:name w:val="Текст сноски Знак"/>
    <w:basedOn w:val="a0"/>
    <w:link w:val="afd"/>
    <w:uiPriority w:val="99"/>
    <w:semiHidden/>
    <w:rsid w:val="00855A6C"/>
    <w:rPr>
      <w:rFonts w:ascii="Journal" w:eastAsia="Times New Roman" w:hAnsi="Journal" w:cs="Times New Roman"/>
      <w:sz w:val="20"/>
      <w:szCs w:val="20"/>
      <w:lang w:eastAsia="ru-RU"/>
    </w:rPr>
  </w:style>
  <w:style w:type="character" w:styleId="aff">
    <w:name w:val="footnote reference"/>
    <w:basedOn w:val="a0"/>
    <w:uiPriority w:val="99"/>
    <w:semiHidden/>
    <w:unhideWhenUsed/>
    <w:rsid w:val="00855A6C"/>
    <w:rPr>
      <w:vertAlign w:val="superscript"/>
    </w:rPr>
  </w:style>
  <w:style w:type="paragraph" w:customStyle="1" w:styleId="xl63">
    <w:name w:val="xl63"/>
    <w:basedOn w:val="a"/>
    <w:rsid w:val="00D525D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64">
    <w:name w:val="xl64"/>
    <w:basedOn w:val="a"/>
    <w:rsid w:val="00D525D1"/>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78650">
      <w:bodyDiv w:val="1"/>
      <w:marLeft w:val="0"/>
      <w:marRight w:val="0"/>
      <w:marTop w:val="0"/>
      <w:marBottom w:val="0"/>
      <w:divBdr>
        <w:top w:val="none" w:sz="0" w:space="0" w:color="auto"/>
        <w:left w:val="none" w:sz="0" w:space="0" w:color="auto"/>
        <w:bottom w:val="none" w:sz="0" w:space="0" w:color="auto"/>
        <w:right w:val="none" w:sz="0" w:space="0" w:color="auto"/>
      </w:divBdr>
    </w:div>
    <w:div w:id="275332781">
      <w:bodyDiv w:val="1"/>
      <w:marLeft w:val="0"/>
      <w:marRight w:val="0"/>
      <w:marTop w:val="0"/>
      <w:marBottom w:val="0"/>
      <w:divBdr>
        <w:top w:val="none" w:sz="0" w:space="0" w:color="auto"/>
        <w:left w:val="none" w:sz="0" w:space="0" w:color="auto"/>
        <w:bottom w:val="none" w:sz="0" w:space="0" w:color="auto"/>
        <w:right w:val="none" w:sz="0" w:space="0" w:color="auto"/>
      </w:divBdr>
    </w:div>
    <w:div w:id="747652659">
      <w:bodyDiv w:val="1"/>
      <w:marLeft w:val="0"/>
      <w:marRight w:val="0"/>
      <w:marTop w:val="0"/>
      <w:marBottom w:val="0"/>
      <w:divBdr>
        <w:top w:val="none" w:sz="0" w:space="0" w:color="auto"/>
        <w:left w:val="none" w:sz="0" w:space="0" w:color="auto"/>
        <w:bottom w:val="none" w:sz="0" w:space="0" w:color="auto"/>
        <w:right w:val="none" w:sz="0" w:space="0" w:color="auto"/>
      </w:divBdr>
    </w:div>
    <w:div w:id="769399750">
      <w:bodyDiv w:val="1"/>
      <w:marLeft w:val="0"/>
      <w:marRight w:val="0"/>
      <w:marTop w:val="0"/>
      <w:marBottom w:val="0"/>
      <w:divBdr>
        <w:top w:val="none" w:sz="0" w:space="0" w:color="auto"/>
        <w:left w:val="none" w:sz="0" w:space="0" w:color="auto"/>
        <w:bottom w:val="none" w:sz="0" w:space="0" w:color="auto"/>
        <w:right w:val="none" w:sz="0" w:space="0" w:color="auto"/>
      </w:divBdr>
    </w:div>
    <w:div w:id="777024230">
      <w:bodyDiv w:val="1"/>
      <w:marLeft w:val="0"/>
      <w:marRight w:val="0"/>
      <w:marTop w:val="0"/>
      <w:marBottom w:val="0"/>
      <w:divBdr>
        <w:top w:val="none" w:sz="0" w:space="0" w:color="auto"/>
        <w:left w:val="none" w:sz="0" w:space="0" w:color="auto"/>
        <w:bottom w:val="none" w:sz="0" w:space="0" w:color="auto"/>
        <w:right w:val="none" w:sz="0" w:space="0" w:color="auto"/>
      </w:divBdr>
    </w:div>
    <w:div w:id="788476249">
      <w:bodyDiv w:val="1"/>
      <w:marLeft w:val="0"/>
      <w:marRight w:val="0"/>
      <w:marTop w:val="0"/>
      <w:marBottom w:val="0"/>
      <w:divBdr>
        <w:top w:val="none" w:sz="0" w:space="0" w:color="auto"/>
        <w:left w:val="none" w:sz="0" w:space="0" w:color="auto"/>
        <w:bottom w:val="none" w:sz="0" w:space="0" w:color="auto"/>
        <w:right w:val="none" w:sz="0" w:space="0" w:color="auto"/>
      </w:divBdr>
    </w:div>
    <w:div w:id="842167026">
      <w:bodyDiv w:val="1"/>
      <w:marLeft w:val="0"/>
      <w:marRight w:val="0"/>
      <w:marTop w:val="0"/>
      <w:marBottom w:val="0"/>
      <w:divBdr>
        <w:top w:val="none" w:sz="0" w:space="0" w:color="auto"/>
        <w:left w:val="none" w:sz="0" w:space="0" w:color="auto"/>
        <w:bottom w:val="none" w:sz="0" w:space="0" w:color="auto"/>
        <w:right w:val="none" w:sz="0" w:space="0" w:color="auto"/>
      </w:divBdr>
    </w:div>
    <w:div w:id="1119689723">
      <w:bodyDiv w:val="1"/>
      <w:marLeft w:val="0"/>
      <w:marRight w:val="0"/>
      <w:marTop w:val="0"/>
      <w:marBottom w:val="0"/>
      <w:divBdr>
        <w:top w:val="none" w:sz="0" w:space="0" w:color="auto"/>
        <w:left w:val="none" w:sz="0" w:space="0" w:color="auto"/>
        <w:bottom w:val="none" w:sz="0" w:space="0" w:color="auto"/>
        <w:right w:val="none" w:sz="0" w:space="0" w:color="auto"/>
      </w:divBdr>
    </w:div>
    <w:div w:id="1463689745">
      <w:bodyDiv w:val="1"/>
      <w:marLeft w:val="0"/>
      <w:marRight w:val="0"/>
      <w:marTop w:val="0"/>
      <w:marBottom w:val="0"/>
      <w:divBdr>
        <w:top w:val="none" w:sz="0" w:space="0" w:color="auto"/>
        <w:left w:val="none" w:sz="0" w:space="0" w:color="auto"/>
        <w:bottom w:val="none" w:sz="0" w:space="0" w:color="auto"/>
        <w:right w:val="none" w:sz="0" w:space="0" w:color="auto"/>
      </w:divBdr>
    </w:div>
    <w:div w:id="1465347830">
      <w:bodyDiv w:val="1"/>
      <w:marLeft w:val="0"/>
      <w:marRight w:val="0"/>
      <w:marTop w:val="0"/>
      <w:marBottom w:val="0"/>
      <w:divBdr>
        <w:top w:val="none" w:sz="0" w:space="0" w:color="auto"/>
        <w:left w:val="none" w:sz="0" w:space="0" w:color="auto"/>
        <w:bottom w:val="none" w:sz="0" w:space="0" w:color="auto"/>
        <w:right w:val="none" w:sz="0" w:space="0" w:color="auto"/>
      </w:divBdr>
    </w:div>
    <w:div w:id="1522159969">
      <w:bodyDiv w:val="1"/>
      <w:marLeft w:val="0"/>
      <w:marRight w:val="0"/>
      <w:marTop w:val="0"/>
      <w:marBottom w:val="0"/>
      <w:divBdr>
        <w:top w:val="none" w:sz="0" w:space="0" w:color="auto"/>
        <w:left w:val="none" w:sz="0" w:space="0" w:color="auto"/>
        <w:bottom w:val="none" w:sz="0" w:space="0" w:color="auto"/>
        <w:right w:val="none" w:sz="0" w:space="0" w:color="auto"/>
      </w:divBdr>
    </w:div>
    <w:div w:id="1630932893">
      <w:bodyDiv w:val="1"/>
      <w:marLeft w:val="0"/>
      <w:marRight w:val="0"/>
      <w:marTop w:val="0"/>
      <w:marBottom w:val="0"/>
      <w:divBdr>
        <w:top w:val="none" w:sz="0" w:space="0" w:color="auto"/>
        <w:left w:val="none" w:sz="0" w:space="0" w:color="auto"/>
        <w:bottom w:val="none" w:sz="0" w:space="0" w:color="auto"/>
        <w:right w:val="none" w:sz="0" w:space="0" w:color="auto"/>
      </w:divBdr>
    </w:div>
    <w:div w:id="1718238893">
      <w:bodyDiv w:val="1"/>
      <w:marLeft w:val="0"/>
      <w:marRight w:val="0"/>
      <w:marTop w:val="0"/>
      <w:marBottom w:val="0"/>
      <w:divBdr>
        <w:top w:val="none" w:sz="0" w:space="0" w:color="auto"/>
        <w:left w:val="none" w:sz="0" w:space="0" w:color="auto"/>
        <w:bottom w:val="none" w:sz="0" w:space="0" w:color="auto"/>
        <w:right w:val="none" w:sz="0" w:space="0" w:color="auto"/>
      </w:divBdr>
    </w:div>
    <w:div w:id="1837839924">
      <w:bodyDiv w:val="1"/>
      <w:marLeft w:val="0"/>
      <w:marRight w:val="0"/>
      <w:marTop w:val="0"/>
      <w:marBottom w:val="0"/>
      <w:divBdr>
        <w:top w:val="none" w:sz="0" w:space="0" w:color="auto"/>
        <w:left w:val="none" w:sz="0" w:space="0" w:color="auto"/>
        <w:bottom w:val="none" w:sz="0" w:space="0" w:color="auto"/>
        <w:right w:val="none" w:sz="0" w:space="0" w:color="auto"/>
      </w:divBdr>
    </w:div>
    <w:div w:id="1865090920">
      <w:bodyDiv w:val="1"/>
      <w:marLeft w:val="0"/>
      <w:marRight w:val="0"/>
      <w:marTop w:val="0"/>
      <w:marBottom w:val="0"/>
      <w:divBdr>
        <w:top w:val="none" w:sz="0" w:space="0" w:color="auto"/>
        <w:left w:val="none" w:sz="0" w:space="0" w:color="auto"/>
        <w:bottom w:val="none" w:sz="0" w:space="0" w:color="auto"/>
        <w:right w:val="none" w:sz="0" w:space="0" w:color="auto"/>
      </w:divBdr>
    </w:div>
    <w:div w:id="1872957438">
      <w:bodyDiv w:val="1"/>
      <w:marLeft w:val="0"/>
      <w:marRight w:val="0"/>
      <w:marTop w:val="0"/>
      <w:marBottom w:val="0"/>
      <w:divBdr>
        <w:top w:val="none" w:sz="0" w:space="0" w:color="auto"/>
        <w:left w:val="none" w:sz="0" w:space="0" w:color="auto"/>
        <w:bottom w:val="none" w:sz="0" w:space="0" w:color="auto"/>
        <w:right w:val="none" w:sz="0" w:space="0" w:color="auto"/>
      </w:divBdr>
    </w:div>
    <w:div w:id="1876120448">
      <w:bodyDiv w:val="1"/>
      <w:marLeft w:val="0"/>
      <w:marRight w:val="0"/>
      <w:marTop w:val="0"/>
      <w:marBottom w:val="0"/>
      <w:divBdr>
        <w:top w:val="none" w:sz="0" w:space="0" w:color="auto"/>
        <w:left w:val="none" w:sz="0" w:space="0" w:color="auto"/>
        <w:bottom w:val="none" w:sz="0" w:space="0" w:color="auto"/>
        <w:right w:val="none" w:sz="0" w:space="0" w:color="auto"/>
      </w:divBdr>
    </w:div>
    <w:div w:id="1889106785">
      <w:bodyDiv w:val="1"/>
      <w:marLeft w:val="0"/>
      <w:marRight w:val="0"/>
      <w:marTop w:val="0"/>
      <w:marBottom w:val="0"/>
      <w:divBdr>
        <w:top w:val="none" w:sz="0" w:space="0" w:color="auto"/>
        <w:left w:val="none" w:sz="0" w:space="0" w:color="auto"/>
        <w:bottom w:val="none" w:sz="0" w:space="0" w:color="auto"/>
        <w:right w:val="none" w:sz="0" w:space="0" w:color="auto"/>
      </w:divBdr>
    </w:div>
    <w:div w:id="1914899040">
      <w:bodyDiv w:val="1"/>
      <w:marLeft w:val="0"/>
      <w:marRight w:val="0"/>
      <w:marTop w:val="0"/>
      <w:marBottom w:val="0"/>
      <w:divBdr>
        <w:top w:val="none" w:sz="0" w:space="0" w:color="auto"/>
        <w:left w:val="none" w:sz="0" w:space="0" w:color="auto"/>
        <w:bottom w:val="none" w:sz="0" w:space="0" w:color="auto"/>
        <w:right w:val="none" w:sz="0" w:space="0" w:color="auto"/>
      </w:divBdr>
    </w:div>
    <w:div w:id="1940522301">
      <w:bodyDiv w:val="1"/>
      <w:marLeft w:val="0"/>
      <w:marRight w:val="0"/>
      <w:marTop w:val="0"/>
      <w:marBottom w:val="0"/>
      <w:divBdr>
        <w:top w:val="none" w:sz="0" w:space="0" w:color="auto"/>
        <w:left w:val="none" w:sz="0" w:space="0" w:color="auto"/>
        <w:bottom w:val="none" w:sz="0" w:space="0" w:color="auto"/>
        <w:right w:val="none" w:sz="0" w:space="0" w:color="auto"/>
      </w:divBdr>
    </w:div>
    <w:div w:id="1942715017">
      <w:bodyDiv w:val="1"/>
      <w:marLeft w:val="0"/>
      <w:marRight w:val="0"/>
      <w:marTop w:val="0"/>
      <w:marBottom w:val="0"/>
      <w:divBdr>
        <w:top w:val="none" w:sz="0" w:space="0" w:color="auto"/>
        <w:left w:val="none" w:sz="0" w:space="0" w:color="auto"/>
        <w:bottom w:val="none" w:sz="0" w:space="0" w:color="auto"/>
        <w:right w:val="none" w:sz="0" w:space="0" w:color="auto"/>
      </w:divBdr>
    </w:div>
    <w:div w:id="2061443866">
      <w:bodyDiv w:val="1"/>
      <w:marLeft w:val="0"/>
      <w:marRight w:val="0"/>
      <w:marTop w:val="0"/>
      <w:marBottom w:val="0"/>
      <w:divBdr>
        <w:top w:val="none" w:sz="0" w:space="0" w:color="auto"/>
        <w:left w:val="none" w:sz="0" w:space="0" w:color="auto"/>
        <w:bottom w:val="none" w:sz="0" w:space="0" w:color="auto"/>
        <w:right w:val="none" w:sz="0" w:space="0" w:color="auto"/>
      </w:divBdr>
    </w:div>
    <w:div w:id="212206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5B33E7538238026297BA112359CB8EB7997E6E2B3AD5E88B7519B88685C19C74D9279152FD764547460B7F6E55F7B1C214F46CB59D8E1E5666DBCSAv0D" TargetMode="External"/><Relationship Id="rId18" Type="http://schemas.openxmlformats.org/officeDocument/2006/relationships/hyperlink" Target="consultantplus://offline/ref=9B0D2DA33562783D1EBFDFBA55FEE80DF0E5CF1C4994F550831FF9DA58AA5D6F7A7304224237D77EC8023710C1I7zCE" TargetMode="External"/><Relationship Id="rId26" Type="http://schemas.openxmlformats.org/officeDocument/2006/relationships/hyperlink" Target="consultantplus://offline/ref=BCC80955539B4B33302EB92681132FCA6C9652E60F2D365A75B40B7A17228470D1F010138F3FE5823065K" TargetMode="External"/><Relationship Id="rId39" Type="http://schemas.openxmlformats.org/officeDocument/2006/relationships/hyperlink" Target="consultantplus://offline/ref=84DBEEDB0255F29AE435CF731497D72078F814ECB4D3741D90F239181C40AE7F08DD5FB3A6F29C805E5B08945368567899FB18FD3574E3A3JD15C" TargetMode="External"/><Relationship Id="rId3" Type="http://schemas.openxmlformats.org/officeDocument/2006/relationships/styles" Target="styles.xml"/><Relationship Id="rId21" Type="http://schemas.openxmlformats.org/officeDocument/2006/relationships/hyperlink" Target="consultantplus://offline/ref=BCC80955539B4B33302EB92681132FCA6F925BE30529365A75B40B7A173262K" TargetMode="External"/><Relationship Id="rId34" Type="http://schemas.openxmlformats.org/officeDocument/2006/relationships/hyperlink" Target="consultantplus://offline/ref=BCC80955539B4B33302EA72B977F70C66A9805E9032B3D0820EB5027402B8E2796BF4951CB32E782067B8C356AK"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65B33E7538238026297BA112359CB8EB7997E6E2B2A45D8EB7519B88685C19C74D9279152FD764557366B3F4E55F7B1C214F46CB59D8E1E5666DBCSAv0D" TargetMode="External"/><Relationship Id="rId17" Type="http://schemas.openxmlformats.org/officeDocument/2006/relationships/hyperlink" Target="consultantplus://offline/ref=BCC80955539B4B33302EB92681132FCA6F925BE30529365A75B40B7A17228470D1F010138F3FE7873066K" TargetMode="External"/><Relationship Id="rId25" Type="http://schemas.openxmlformats.org/officeDocument/2006/relationships/hyperlink" Target="consultantplus://offline/ref=BCC80955539B4B33302EB92681132FCA6C9652E60F2D365A75B40B7A17228470D1F0103166K" TargetMode="External"/><Relationship Id="rId33" Type="http://schemas.openxmlformats.org/officeDocument/2006/relationships/hyperlink" Target="consultantplus://offline/ref=BCC80955539B4B33302EA72B977F70C66A9805E9032B3D0820EB5027402B8E2796BF4951CB32E782067B8C356AK" TargetMode="External"/><Relationship Id="rId38" Type="http://schemas.openxmlformats.org/officeDocument/2006/relationships/hyperlink" Target="consultantplus://offline/ref=BCC80955539B4B33302EB92681132FCA6F9252E5052E365A75B40B7A173262K" TargetMode="External"/><Relationship Id="rId2" Type="http://schemas.openxmlformats.org/officeDocument/2006/relationships/numbering" Target="numbering.xml"/><Relationship Id="rId16" Type="http://schemas.openxmlformats.org/officeDocument/2006/relationships/hyperlink" Target="consultantplus://offline/ref=B2BD2C4B0A44D899C1128C7C52386630E331905C0E5D0C1A1D5BE5383245B5E27DCEC1A26FF985157AC99AF2D57DD8F56DA346EAC5D3E90CE15D9CECT9VAE" TargetMode="External"/><Relationship Id="rId20" Type="http://schemas.openxmlformats.org/officeDocument/2006/relationships/hyperlink" Target="consultantplus://offline/ref=26F804FD4670D89FD5D76CF386FF0DA5E860E4825F2C242F05B9E611153C36D10D15F3048CF122CA0234A9F54A75F45EB742A0KBN4J" TargetMode="External"/><Relationship Id="rId29" Type="http://schemas.openxmlformats.org/officeDocument/2006/relationships/header" Target="header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5B33E7538238026297BA112359CB8EB7997E6E2B2A45D8EB7519B88685C19C74D9279072F8F6856757EB7F4F0092A59S7vDD" TargetMode="External"/><Relationship Id="rId24" Type="http://schemas.openxmlformats.org/officeDocument/2006/relationships/hyperlink" Target="consultantplus://offline/ref=61D7D2F94C9CEFF0BF90C97826F5351637E1F8A8363BE32C72EA12FCEE09E6FFBC9505C6DD7A9B42D9C14FD924B1v4K" TargetMode="External"/><Relationship Id="rId32" Type="http://schemas.openxmlformats.org/officeDocument/2006/relationships/hyperlink" Target="consultantplus://offline/ref=BCC80955539B4B33302EA72B977F70C66A9805E9032B3D0820EB5027402B8E2796BF4951CB32E782067B8C356AK" TargetMode="External"/><Relationship Id="rId37" Type="http://schemas.openxmlformats.org/officeDocument/2006/relationships/hyperlink" Target="consultantplus://offline/ref=BCC80955539B4B33302EB92681132FCA6F9252E5052E365A75B40B7A173262K" TargetMode="External"/><Relationship Id="rId40" Type="http://schemas.openxmlformats.org/officeDocument/2006/relationships/hyperlink" Target="mailto:upr_torg@admnkz.info" TargetMode="External"/><Relationship Id="rId5" Type="http://schemas.openxmlformats.org/officeDocument/2006/relationships/webSettings" Target="webSettings.xml"/><Relationship Id="rId15" Type="http://schemas.openxmlformats.org/officeDocument/2006/relationships/hyperlink" Target="consultantplus://offline/ref=9B0D2DA33562783D1EBFDFBA55FEE80DF0E5CF1C4994F550831FF9DA58AA5D6F7A7304224237D77EC8023710C1I7zCE" TargetMode="External"/><Relationship Id="rId23" Type="http://schemas.openxmlformats.org/officeDocument/2006/relationships/hyperlink" Target="consultantplus://offline/ref=BCC80955539B4B33302EA72B977F70C66A9805E9032B3D0820EB5027402B8E2796BF4951CB32E782067B8C356AK" TargetMode="External"/><Relationship Id="rId28" Type="http://schemas.openxmlformats.org/officeDocument/2006/relationships/hyperlink" Target="consultantplus://offline/ref=4CD1881044005CF059D1C8A4C5A0826F614635C44A3A2FA17237471EA027C51F93206E6EE5ACCD241371422439g1M5J" TargetMode="External"/><Relationship Id="rId36" Type="http://schemas.openxmlformats.org/officeDocument/2006/relationships/hyperlink" Target="consultantplus://offline/ref=BCC80955539B4B33302EB92681132FCA6C975FE50420365A75B40B7A17228470D1F010138F3FE6823062K" TargetMode="External"/><Relationship Id="rId10" Type="http://schemas.openxmlformats.org/officeDocument/2006/relationships/hyperlink" Target="consultantplus://offline/ref=65B33E7538238026297BA112359CB8EB7997E6E2B2A55982B5519B88685C19C74D9279152FD764547464BFF4E55F7B1C214F46CB59D8E1E5666DBCSAv0D" TargetMode="External"/><Relationship Id="rId19" Type="http://schemas.openxmlformats.org/officeDocument/2006/relationships/hyperlink" Target="consultantplus://offline/ref=D5E03649DAA37292FB1CC420995158DDED3D2124748CCB23BF242002F1F3799EC3AC1488862994C91EA78A80BCDB68858CD441A10785B1D2F9YAI" TargetMode="External"/><Relationship Id="rId31" Type="http://schemas.openxmlformats.org/officeDocument/2006/relationships/hyperlink" Target="consultantplus://offline/ref=BCC80955539B4B33302EA72B977F70C66A9805E9032B3D0820EB5027402B8E2796BF4951CB32E782067B8C356AK" TargetMode="External"/><Relationship Id="rId4" Type="http://schemas.openxmlformats.org/officeDocument/2006/relationships/settings" Target="settings.xml"/><Relationship Id="rId9" Type="http://schemas.openxmlformats.org/officeDocument/2006/relationships/hyperlink" Target="consultantplus://offline/ref=65B33E7538238026297BA112359CB8EB7997E6E2B2A55688B2519B88685C19C74D9279072F8F6856757EB7F4F0092A59S7vDD" TargetMode="External"/><Relationship Id="rId14" Type="http://schemas.openxmlformats.org/officeDocument/2006/relationships/hyperlink" Target="consultantplus://offline/ref=9B0D2DA33562783D1EBFDFBA55FEE80DF0E5CF1C4994F550831FF9DA58AA5D6F7A7304224237D77EC8023710C1I7zCE" TargetMode="External"/><Relationship Id="rId22" Type="http://schemas.openxmlformats.org/officeDocument/2006/relationships/hyperlink" Target="consultantplus://offline/ref=9C0BC54B71F1D0F7F2A2C5C5FE9D59BD5384EF28F5EA51EC5FE1A8052E5095B931392848A1FDE8E5BAF0B83C0E8D1EA61AFD89E64E4BE747t6y2K" TargetMode="External"/><Relationship Id="rId27" Type="http://schemas.openxmlformats.org/officeDocument/2006/relationships/hyperlink" Target="consultantplus://offline/ref=BCC80955539B4B33302EA72B977F70C66A9805E9032A350B2CEB5027402B8E2796BF4951CB32E7820678883569K" TargetMode="External"/><Relationship Id="rId30" Type="http://schemas.openxmlformats.org/officeDocument/2006/relationships/header" Target="header2.xml"/><Relationship Id="rId35" Type="http://schemas.openxmlformats.org/officeDocument/2006/relationships/hyperlink" Target="consultantplus://offline/ref=26F804FD4670D89FD5D76CF386FF0DA5E860E4825F2C242F05B9E611153C36D10D15F3048CF122CA0234A9F54A75F45EB742A0KBN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11EA70-5C4E-46EC-9B96-E9A972D87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81</Pages>
  <Words>22394</Words>
  <Characters>127652</Characters>
  <Application>Microsoft Office Word</Application>
  <DocSecurity>0</DocSecurity>
  <Lines>1063</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149747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TORG</dc:creator>
  <cp:lastModifiedBy>user</cp:lastModifiedBy>
  <cp:revision>13</cp:revision>
  <cp:lastPrinted>2024-03-22T03:12:00Z</cp:lastPrinted>
  <dcterms:created xsi:type="dcterms:W3CDTF">2024-03-21T09:19:00Z</dcterms:created>
  <dcterms:modified xsi:type="dcterms:W3CDTF">2024-03-22T03:14:00Z</dcterms:modified>
</cp:coreProperties>
</file>